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Storage locations description: Locate settings, workspaces, runs, indexes, logs, notifications, models, packages, skills, rules, and memory. section: reference order: 6 type: reference audience: Support and administrators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1"/>
        </w:numPr>
        <w:ind w:left="720" w:hanging="360"/>
      </w:pPr>
      <w:r w:rsidDel="00000000" w:rsidR="00000000" w:rsidRPr="00000000">
        <w:rPr>
          <w:rtl w:val="0"/>
        </w:rPr>
        <w:t xml:space="preserve">src/main/storage/paths.ts</w:t>
      </w:r>
    </w:p>
    <w:p w:rsidR="00000000" w:rsidDel="00000000" w:rsidP="00000000" w:rsidRDefault="00000000" w:rsidRPr="00000000" w14:paraId="00000006">
      <w:pPr>
        <w:numPr>
          <w:ilvl w:val="0"/>
          <w:numId w:val="1"/>
        </w:numPr>
        <w:ind w:left="720" w:hanging="360"/>
      </w:pPr>
      <w:r w:rsidDel="00000000" w:rsidR="00000000" w:rsidRPr="00000000">
        <w:rPr>
          <w:rtl w:val="0"/>
        </w:rPr>
        <w:t xml:space="preserve">src/main/settings/settings.ts</w:t>
      </w:r>
    </w:p>
    <w:p w:rsidR="00000000" w:rsidDel="00000000" w:rsidP="00000000" w:rsidRDefault="00000000" w:rsidRPr="00000000" w14:paraId="00000007">
      <w:pPr>
        <w:numPr>
          <w:ilvl w:val="0"/>
          <w:numId w:val="1"/>
        </w:numPr>
        <w:ind w:left="720" w:hanging="360"/>
      </w:pPr>
      <w:r w:rsidDel="00000000" w:rsidR="00000000" w:rsidRPr="00000000">
        <w:rPr>
          <w:rtl w:val="0"/>
        </w:rPr>
        <w:t xml:space="preserve">src/main/logging/init.ts</w:t>
      </w:r>
    </w:p>
    <w:p w:rsidR="00000000" w:rsidDel="00000000" w:rsidP="00000000" w:rsidRDefault="00000000" w:rsidRPr="00000000" w14:paraId="00000008">
      <w:pPr>
        <w:numPr>
          <w:ilvl w:val="0"/>
          <w:numId w:val="1"/>
        </w:numPr>
        <w:ind w:left="720" w:hanging="360"/>
      </w:pPr>
      <w:r w:rsidDel="00000000" w:rsidR="00000000" w:rsidRPr="00000000">
        <w:rPr>
          <w:rtl w:val="0"/>
        </w:rPr>
        <w:t xml:space="preserve">src/main/notifications/store.ts</w:t>
      </w:r>
    </w:p>
    <w:p w:rsidR="00000000" w:rsidDel="00000000" w:rsidP="00000000" w:rsidRDefault="00000000" w:rsidRPr="00000000" w14:paraId="00000009">
      <w:pPr>
        <w:numPr>
          <w:ilvl w:val="0"/>
          <w:numId w:val="1"/>
        </w:numPr>
        <w:ind w:left="720" w:hanging="360"/>
      </w:pPr>
      <w:r w:rsidDel="00000000" w:rsidR="00000000" w:rsidRPr="00000000">
        <w:rPr>
          <w:rtl w:val="0"/>
        </w:rPr>
        <w:t xml:space="preserve">src/main/agent/codeindex/modelPaths.ts</w:t>
      </w:r>
    </w:p>
    <w:p w:rsidR="00000000" w:rsidDel="00000000" w:rsidP="00000000" w:rsidRDefault="00000000" w:rsidRPr="00000000" w14:paraId="0000000A">
      <w:pPr>
        <w:numPr>
          <w:ilvl w:val="0"/>
          <w:numId w:val="1"/>
        </w:numPr>
        <w:ind w:left="720" w:hanging="360"/>
      </w:pPr>
      <w:r w:rsidDel="00000000" w:rsidR="00000000" w:rsidRPr="00000000">
        <w:rPr>
          <w:rtl w:val="0"/>
        </w:rPr>
        <w:t xml:space="preserve">src/main/marketplace/safePath.ts lastVerified: 1.0.0 related:</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concepts/privacy-data</w:t>
      </w:r>
    </w:p>
    <w:p w:rsidR="00000000" w:rsidDel="00000000" w:rsidP="00000000" w:rsidRDefault="00000000" w:rsidRPr="00000000" w14:paraId="0000000C">
      <w:pPr>
        <w:numPr>
          <w:ilvl w:val="0"/>
          <w:numId w:val="1"/>
        </w:numPr>
        <w:ind w:left="720" w:hanging="360"/>
      </w:pPr>
      <w:r w:rsidDel="00000000" w:rsidR="00000000" w:rsidRPr="00000000">
        <w:rPr>
          <w:rtl w:val="0"/>
        </w:rPr>
        <w:t xml:space="preserve">concepts/runs-sessions-state</w:t>
      </w:r>
    </w:p>
    <w:p w:rsidR="00000000" w:rsidDel="00000000" w:rsidP="00000000" w:rsidRDefault="00000000" w:rsidRPr="00000000" w14:paraId="0000000D">
      <w:pPr>
        <w:numPr>
          <w:ilvl w:val="0"/>
          <w:numId w:val="1"/>
        </w:numPr>
        <w:ind w:left="720" w:hanging="360"/>
      </w:pPr>
      <w:r w:rsidDel="00000000" w:rsidR="00000000" w:rsidRPr="00000000">
        <w:rPr>
          <w:rtl w:val="0"/>
        </w:rPr>
        <w:t xml:space="preserve">tools/memory</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Agent V stores local state in Electron's platform-specific </w:t>
      </w:r>
      <w:r w:rsidDel="00000000" w:rsidR="00000000" w:rsidRPr="00000000">
        <w:rPr>
          <w:rFonts w:ascii="Roboto Mono" w:cs="Roboto Mono" w:eastAsia="Roboto Mono" w:hAnsi="Roboto Mono"/>
          <w:color w:val="188038"/>
          <w:rtl w:val="0"/>
        </w:rPr>
        <w:t xml:space="preserve">userData</w:t>
      </w:r>
      <w:r w:rsidDel="00000000" w:rsidR="00000000" w:rsidRPr="00000000">
        <w:rPr>
          <w:rtl w:val="0"/>
        </w:rPr>
        <w:t xml:space="preserve"> directory. That directory is named for the packaged app </w:t>
      </w:r>
      <w:r w:rsidDel="00000000" w:rsidR="00000000" w:rsidRPr="00000000">
        <w:rPr>
          <w:b w:val="1"/>
          <w:bCs w:val="1"/>
          <w:rtl w:val="0"/>
        </w:rPr>
        <w:t xml:space="preserve">Vyotiq</w:t>
      </w:r>
      <w:r w:rsidDel="00000000" w:rsidR="00000000" w:rsidRPr="00000000">
        <w:rPr>
          <w:rtl w:val="0"/>
        </w:rPr>
        <w:t xml:space="preserve">. Use </w:t>
      </w:r>
      <w:r w:rsidDel="00000000" w:rsidR="00000000" w:rsidRPr="00000000">
        <w:rPr>
          <w:rFonts w:ascii="Arial Unicode MS" w:cs="Arial Unicode MS" w:eastAsia="Arial Unicode MS" w:hAnsi="Arial Unicode MS"/>
          <w:b w:val="1"/>
          <w:bCs w:val="1"/>
          <w:rtl w:val="0"/>
        </w:rPr>
        <w:t xml:space="preserve">Settings → General → Open logs folder</w:t>
      </w:r>
      <w:r w:rsidDel="00000000" w:rsidR="00000000" w:rsidRPr="00000000">
        <w:rPr>
          <w:rtl w:val="0"/>
        </w:rPr>
        <w:t xml:space="preserve"> and </w:t>
      </w:r>
      <w:r w:rsidDel="00000000" w:rsidR="00000000" w:rsidRPr="00000000">
        <w:rPr>
          <w:rFonts w:ascii="Arial Unicode MS" w:cs="Arial Unicode MS" w:eastAsia="Arial Unicode MS" w:hAnsi="Arial Unicode MS"/>
          <w:b w:val="1"/>
          <w:bCs w:val="1"/>
          <w:rtl w:val="0"/>
        </w:rPr>
        <w:t xml:space="preserve">Settings → About → Copy</w:t>
      </w:r>
      <w:r w:rsidDel="00000000" w:rsidR="00000000" w:rsidRPr="00000000">
        <w:rPr>
          <w:rtl w:val="0"/>
        </w:rPr>
        <w:t xml:space="preserve"> before guessing an absolute support path.</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jc w:val="left"/>
              <w:rPr>
                <w:b w:val="1"/>
                <w:bCs w:val="1"/>
              </w:rPr>
            </w:pPr>
            <w:r w:rsidDel="00000000" w:rsidR="00000000" w:rsidRPr="00000000">
              <w:rPr>
                <w:b w:val="1"/>
                <w:bCs w:val="1"/>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jc w:val="left"/>
              <w:rPr>
                <w:b w:val="1"/>
                <w:bCs w:val="1"/>
              </w:rPr>
            </w:pPr>
            <w:r w:rsidDel="00000000" w:rsidR="00000000" w:rsidRPr="00000000">
              <w:rPr>
                <w:b w:val="1"/>
                <w:bCs w:val="1"/>
                <w:rtl w:val="0"/>
              </w:rPr>
              <w:t xml:space="preserve">Location or root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left"/>
              <w:rPr/>
            </w:pPr>
            <w:r w:rsidDel="00000000" w:rsidR="00000000" w:rsidRPr="00000000">
              <w:rPr>
                <w:rtl w:val="0"/>
              </w:rPr>
              <w:t xml:space="preserve">Settings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left"/>
              <w:rPr/>
            </w:pPr>
            <w:r w:rsidDel="00000000" w:rsidR="00000000" w:rsidRPr="00000000">
              <w:rPr>
                <w:rFonts w:ascii="Roboto Mono" w:cs="Roboto Mono" w:eastAsia="Roboto Mono" w:hAnsi="Roboto Mono"/>
                <w:color w:val="188038"/>
                <w:rtl w:val="0"/>
              </w:rPr>
              <w:t xml:space="preserve">{userData}/settings.json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pPr>
            <w:r w:rsidDel="00000000" w:rsidR="00000000" w:rsidRPr="00000000">
              <w:rPr>
                <w:rtl w:val="0"/>
              </w:rPr>
              <w:t xml:space="preserve">Mode, provider IDs, UI and agent preferences; file mode is restricted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rtl w:val="0"/>
              </w:rPr>
              <w:t xml:space="preserve">Secrets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rtl w:val="0"/>
              </w:rPr>
              <w:t xml:space="preserve">Secure-storage-backed secret record under app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rtl w:val="0"/>
              </w:rPr>
              <w:t xml:space="preserve">Provider, GitHub, and MCP secret material; Authorization is refused as plaintext settings fallback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rtl w:val="0"/>
              </w:rPr>
              <w:t xml:space="preserve">Notifications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pPr>
            <w:r w:rsidDel="00000000" w:rsidR="00000000" w:rsidRPr="00000000">
              <w:rPr>
                <w:rFonts w:ascii="Roboto Mono" w:cs="Roboto Mono" w:eastAsia="Roboto Mono" w:hAnsi="Roboto Mono"/>
                <w:color w:val="188038"/>
                <w:rtl w:val="0"/>
              </w:rPr>
              <w:t xml:space="preserve">{userData}/notifications.json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pPr>
            <w:r w:rsidDel="00000000" w:rsidR="00000000" w:rsidRPr="00000000">
              <w:rPr>
                <w:rtl w:val="0"/>
              </w:rPr>
              <w:t xml:space="preserve">Bounded inbox items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pPr>
            <w:r w:rsidDel="00000000" w:rsidR="00000000" w:rsidRPr="00000000">
              <w:rPr>
                <w:rtl w:val="0"/>
              </w:rPr>
              <w:t xml:space="preserve">Workspace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pPr>
            <w:r w:rsidDel="00000000" w:rsidR="00000000" w:rsidRPr="00000000">
              <w:rPr>
                <w:rFonts w:ascii="Roboto Mono" w:cs="Roboto Mono" w:eastAsia="Roboto Mono" w:hAnsi="Roboto Mono"/>
                <w:color w:val="188038"/>
                <w:rtl w:val="0"/>
              </w:rPr>
              <w:t xml:space="preserve">{userData}/workspaces/{workspaceId}/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pPr>
            <w:r w:rsidDel="00000000" w:rsidR="00000000" w:rsidRPr="00000000">
              <w:rPr>
                <w:rtl w:val="0"/>
              </w:rPr>
              <w:t xml:space="preserve">Stable ID derived from canonical workspace path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pPr>
            <w:r w:rsidDel="00000000" w:rsidR="00000000" w:rsidRPr="00000000">
              <w:rPr>
                <w:rtl w:val="0"/>
              </w:rPr>
              <w:t xml:space="preserve">Run sessions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pPr>
            <w:r w:rsidDel="00000000" w:rsidR="00000000" w:rsidRPr="00000000">
              <w:rPr>
                <w:rFonts w:ascii="Roboto Mono" w:cs="Roboto Mono" w:eastAsia="Roboto Mono" w:hAnsi="Roboto Mono"/>
                <w:color w:val="188038"/>
                <w:rtl w:val="0"/>
              </w:rPr>
              <w:t xml:space="preserve">workspaces/{workspaceId}/sessions/{runId}/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pPr>
            <w:r w:rsidDel="00000000" w:rsidR="00000000" w:rsidRPr="00000000">
              <w:rPr>
                <w:rtl w:val="0"/>
              </w:rPr>
              <w:t xml:space="preserve">Transcript, state, artifacts, receipts, and checkpoints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pPr>
            <w:r w:rsidDel="00000000" w:rsidR="00000000" w:rsidRPr="00000000">
              <w:rPr>
                <w:rtl w:val="0"/>
              </w:rPr>
              <w:t xml:space="preserve">Semantic 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pPr>
            <w:r w:rsidDel="00000000" w:rsidR="00000000" w:rsidRPr="00000000">
              <w:rPr>
                <w:rFonts w:ascii="Roboto Mono" w:cs="Roboto Mono" w:eastAsia="Roboto Mono" w:hAnsi="Roboto Mono"/>
                <w:color w:val="188038"/>
                <w:rtl w:val="0"/>
              </w:rPr>
              <w:t xml:space="preserve">workspaces/{workspaceId}/codeindex/</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pPr>
            <w:r w:rsidDel="00000000" w:rsidR="00000000" w:rsidRPr="00000000">
              <w:rPr>
                <w:rtl w:val="0"/>
              </w:rPr>
              <w:t xml:space="preserve">Derived cache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pPr>
            <w:r w:rsidDel="00000000" w:rsidR="00000000" w:rsidRPr="00000000">
              <w:rPr>
                <w:rtl w:val="0"/>
              </w:rPr>
              <w:t xml:space="preserve">Exact sparse 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pPr>
            <w:r w:rsidDel="00000000" w:rsidR="00000000" w:rsidRPr="00000000">
              <w:rPr>
                <w:rFonts w:ascii="Roboto Mono" w:cs="Roboto Mono" w:eastAsia="Roboto Mono" w:hAnsi="Roboto Mono"/>
                <w:color w:val="188038"/>
                <w:rtl w:val="0"/>
              </w:rPr>
              <w:t xml:space="preserve">workspaces/{workspaceId}/sparsegrep/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rtl w:val="0"/>
              </w:rPr>
              <w:t xml:space="preserve">Derived cache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tl w:val="0"/>
              </w:rPr>
              <w:t xml:space="preserve">Directory returned by </w:t>
            </w:r>
            <w:r w:rsidDel="00000000" w:rsidR="00000000" w:rsidRPr="00000000">
              <w:rPr>
                <w:b w:val="1"/>
                <w:bCs w:val="1"/>
                <w:rtl w:val="0"/>
              </w:rPr>
              <w:t xml:space="preserve">Open logs folder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Local rotating logs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Code-index models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tl w:val="0"/>
              </w:rPr>
              <w:t xml:space="preserve">Codeindex model directory under user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tl w:val="0"/>
              </w:rPr>
              <w:t xml:space="preserve">Downloaded ONNX weights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Dictation models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pPr>
            <w:r w:rsidDel="00000000" w:rsidR="00000000" w:rsidRPr="00000000">
              <w:rPr>
                <w:rtl w:val="0"/>
              </w:rPr>
              <w:t xml:space="preserve">Dictation cache under user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pPr>
            <w:r w:rsidDel="00000000" w:rsidR="00000000" w:rsidRPr="00000000">
              <w:rPr>
                <w:rtl w:val="0"/>
              </w:rPr>
              <w:t xml:space="preserve">Whisper Tiny/Small files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pPr>
            <w:r w:rsidDel="00000000" w:rsidR="00000000" w:rsidRPr="00000000">
              <w:rPr>
                <w:rtl w:val="0"/>
              </w:rPr>
              <w:t xml:space="preserve">Marketplace packages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pPr>
            <w:r w:rsidDel="00000000" w:rsidR="00000000" w:rsidRPr="00000000">
              <w:rPr>
                <w:rtl w:val="0"/>
              </w:rPr>
              <w:t xml:space="preserve">Marketplace-managed package root under user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pPr>
            <w:r w:rsidDel="00000000" w:rsidR="00000000" w:rsidRPr="00000000">
              <w:rPr>
                <w:rtl w:val="0"/>
              </w:rPr>
              <w:t xml:space="preserve">Use Marketplace lifecycle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pPr>
            <w:r w:rsidDel="00000000" w:rsidR="00000000" w:rsidRPr="00000000">
              <w:rPr>
                <w:rtl w:val="0"/>
              </w:rPr>
              <w:t xml:space="preserve">Personal 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Fonts w:ascii="Roboto Mono" w:cs="Roboto Mono" w:eastAsia="Roboto Mono" w:hAnsi="Roboto Mono"/>
                <w:color w:val="188038"/>
                <w:rtl w:val="0"/>
              </w:rPr>
              <w:t xml:space="preserve">~/.vyotiq/skills/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One directory per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skill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rtl w:val="0"/>
              </w:rPr>
              <w:t xml:space="preserve">Workspace 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pPr>
            <w:r w:rsidDel="00000000" w:rsidR="00000000" w:rsidRPr="00000000">
              <w:rPr>
                <w:rFonts w:ascii="Roboto Mono" w:cs="Roboto Mono" w:eastAsia="Roboto Mono" w:hAnsi="Roboto Mono"/>
                <w:color w:val="188038"/>
                <w:rtl w:val="0"/>
              </w:rPr>
              <w:t xml:space="preserve">{workspace}/.vyotiq/skills/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.cursor/skills/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pPr>
            <w:r w:rsidDel="00000000" w:rsidR="00000000" w:rsidRPr="00000000">
              <w:rPr>
                <w:rtl w:val="0"/>
              </w:rPr>
              <w:t xml:space="preserve">Project files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pPr>
            <w:r w:rsidDel="00000000" w:rsidR="00000000" w:rsidRPr="00000000">
              <w:rPr>
                <w:rtl w:val="0"/>
              </w:rPr>
              <w:t xml:space="preserve">Workspace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pPr>
            <w:r w:rsidDel="00000000" w:rsidR="00000000" w:rsidRPr="00000000">
              <w:rPr>
                <w:rtl w:val="0"/>
              </w:rPr>
              <w:t xml:space="preserve">Root instruction files, </w:t>
            </w:r>
            <w:r w:rsidDel="00000000" w:rsidR="00000000" w:rsidRPr="00000000">
              <w:rPr>
                <w:rFonts w:ascii="Roboto Mono" w:cs="Roboto Mono" w:eastAsia="Roboto Mono" w:hAnsi="Roboto Mono"/>
                <w:color w:val="188038"/>
                <w:rtl w:val="0"/>
              </w:rPr>
              <w:t xml:space="preserve">.vyotiq/rules/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.cursor/rules/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pPr>
            <w:r w:rsidDel="00000000" w:rsidR="00000000" w:rsidRPr="00000000">
              <w:rPr>
                <w:rtl w:val="0"/>
              </w:rPr>
              <w:t xml:space="preserve">Project files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pPr>
            <w:r w:rsidDel="00000000" w:rsidR="00000000" w:rsidRPr="00000000">
              <w:rPr>
                <w:rtl w:val="0"/>
              </w:rPr>
              <w:t xml:space="preserve">Memory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pPr>
            <w:r w:rsidDel="00000000" w:rsidR="00000000" w:rsidRPr="00000000">
              <w:rPr>
                <w:rFonts w:ascii="Roboto Mono" w:cs="Roboto Mono" w:eastAsia="Roboto Mono" w:hAnsi="Roboto Mono"/>
                <w:color w:val="188038"/>
                <w:rtl w:val="0"/>
              </w:rPr>
              <w:t xml:space="preserve">{workspace}/.vyotiq/memory/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jc w:val="left"/>
              <w:rPr/>
            </w:pPr>
            <w:r w:rsidDel="00000000" w:rsidR="00000000" w:rsidRPr="00000000">
              <w:rPr>
                <w:rtl w:val="0"/>
              </w:rPr>
              <w:t xml:space="preserve">Project Markdown</w:t>
            </w:r>
          </w:p>
        </w:tc>
      </w:tr>
    </w:tbl>
    <w:p w:rsidR="00000000" w:rsidDel="00000000" w:rsidP="00000000" w:rsidRDefault="00000000" w:rsidRPr="00000000" w14:paraId="00000043">
      <w:pPr>
        <w:pStyle w:val="Heading2"/>
        <w:rPr/>
      </w:pPr>
      <w:bookmarkStart w:colFirst="0" w:colLast="0" w:name="_nrhluv5gfk65" w:id="0"/>
      <w:bookmarkEnd w:id="0"/>
      <w:r w:rsidDel="00000000" w:rsidR="00000000" w:rsidRPr="00000000">
        <w:rPr>
          <w:rtl w:val="0"/>
        </w:rPr>
        <w:t xml:space="preserve">Safe cleanup</w:t>
      </w:r>
    </w:p>
    <w:p w:rsidR="00000000" w:rsidDel="00000000" w:rsidP="00000000" w:rsidRDefault="00000000" w:rsidRPr="00000000" w14:paraId="00000044">
      <w:pPr>
        <w:rPr/>
      </w:pPr>
      <w:r w:rsidDel="00000000" w:rsidR="00000000" w:rsidRPr="00000000">
        <w:rPr>
          <w:rtl w:val="0"/>
        </w:rPr>
        <w:t xml:space="preserve">Stop or finish affected runs before deleting derived state. Semantic and sparse indexes can be rebuilt. Downloaded models can be removed through their Settings controls. Packages should be removed through Marketplace.</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Do not manually edit encrypted secret data. Removing </w:t>
      </w:r>
      <w:r w:rsidDel="00000000" w:rsidR="00000000" w:rsidRPr="00000000">
        <w:rPr>
          <w:rFonts w:ascii="Roboto Mono" w:cs="Roboto Mono" w:eastAsia="Roboto Mono" w:hAnsi="Roboto Mono"/>
          <w:color w:val="188038"/>
          <w:rtl w:val="0"/>
        </w:rPr>
        <w:t xml:space="preserve">settings.json</w:t>
      </w:r>
      <w:r w:rsidDel="00000000" w:rsidR="00000000" w:rsidRPr="00000000">
        <w:rPr>
          <w:rtl w:val="0"/>
        </w:rPr>
        <w:t xml:space="preserve"> resets persisted settings but does not document deletion of every separate store.</w:t>
      </w:r>
    </w:p>
    <w:p w:rsidR="00000000" w:rsidDel="00000000" w:rsidP="00000000" w:rsidRDefault="00000000" w:rsidRPr="00000000" w14:paraId="00000047">
      <w:pPr>
        <w:pStyle w:val="Heading2"/>
        <w:rPr/>
      </w:pPr>
      <w:bookmarkStart w:colFirst="0" w:colLast="0" w:name="_m5h1itocy8j2" w:id="1"/>
      <w:bookmarkEnd w:id="1"/>
      <w:r w:rsidDel="00000000" w:rsidR="00000000" w:rsidRPr="00000000">
        <w:rPr>
          <w:rtl w:val="0"/>
        </w:rPr>
        <w:t xml:space="preserve">Workspace identity</w:t>
      </w:r>
    </w:p>
    <w:p w:rsidR="00000000" w:rsidDel="00000000" w:rsidP="00000000" w:rsidRDefault="00000000" w:rsidRPr="00000000" w14:paraId="00000048">
      <w:pPr>
        <w:rPr/>
      </w:pPr>
      <w:r w:rsidDel="00000000" w:rsidR="00000000" w:rsidRPr="00000000">
        <w:rPr>
          <w:rtl w:val="0"/>
        </w:rPr>
        <w:t xml:space="preserve">Moving or renaming a project changes its canonical path and therefore can produce a different workspace ID. The workspace metadata retains the canonical path and display name used for that record.</w:t>
      </w:r>
    </w:p>
    <w:p w:rsidR="00000000" w:rsidDel="00000000" w:rsidP="00000000" w:rsidRDefault="00000000" w:rsidRPr="00000000" w14:paraId="00000049">
      <w:pPr>
        <w:pStyle w:val="Heading2"/>
        <w:rPr/>
      </w:pPr>
      <w:bookmarkStart w:colFirst="0" w:colLast="0" w:name="_1bfdvd9uaoel" w:id="2"/>
      <w:bookmarkEnd w:id="2"/>
      <w:r w:rsidDel="00000000" w:rsidR="00000000" w:rsidRPr="00000000">
        <w:rPr>
          <w:rtl w:val="0"/>
        </w:rPr>
        <w:t xml:space="preserve">Support collection</w:t>
      </w:r>
    </w:p>
    <w:p w:rsidR="00000000" w:rsidDel="00000000" w:rsidP="00000000" w:rsidRDefault="00000000" w:rsidRPr="00000000" w14:paraId="0000004A">
      <w:pPr>
        <w:rPr/>
      </w:pPr>
      <w:r w:rsidDel="00000000" w:rsidR="00000000" w:rsidRPr="00000000">
        <w:rPr>
          <w:rtl w:val="0"/>
        </w:rPr>
        <w:t xml:space="preserve">For a failure, collect the app version, platform, workspace display name, run ID if visible, exact error, and relevant local logs. Do not attach API keys, full secret files, or unrelated workspace content.</w:t>
      </w:r>
    </w:p>
    <w:p w:rsidR="00000000" w:rsidDel="00000000" w:rsidP="00000000" w:rsidRDefault="00000000" w:rsidRPr="00000000" w14:paraId="0000004B">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