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Built-in tools reference description: All 53 built-in tool names, grouped by job with mode, approval, output, and limit boundaries. section: reference order: 2 type: reference audience: Advanced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src/main/agent/schemas/tools.ts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src/main/agent/tools/index.ts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src/main/agent/tools/modePolicy.ts lastVerified: 1.0.0 related: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agent/modes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concepts/security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customize/mcp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Names are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TOOL_REGISTRY</w:t>
      </w:r>
      <w:r w:rsidDel="00000000" w:rsidR="00000000" w:rsidRPr="00000000">
        <w:rPr>
          <w:rtl w:val="0"/>
        </w:rPr>
        <w:t xml:space="preserve"> keys. Ask/Plan hide mutating tools; see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modes</w:t>
        </w:r>
      </w:hyperlink>
      <w:r w:rsidDel="00000000" w:rsidR="00000000" w:rsidRPr="00000000">
        <w:rPr>
          <w:rtl w:val="0"/>
        </w:rPr>
        <w:t xml:space="preserve">. MCP </w:t>
      </w:r>
      <w:r w:rsidDel="00000000" w:rsidR="00000000" w:rsidRPr="00000000">
        <w:rPr>
          <w:i w:val="1"/>
          <w:iCs w:val="1"/>
          <w:rtl w:val="0"/>
        </w:rPr>
        <w:t xml:space="preserve">server</w:t>
      </w:r>
      <w:r w:rsidDel="00000000" w:rsidR="00000000" w:rsidRPr="00000000">
        <w:rPr>
          <w:rtl w:val="0"/>
        </w:rPr>
        <w:t xml:space="preserve"> tools are extra and Agent-only.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web_fetch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web_search</w:t>
      </w:r>
      <w:r w:rsidDel="00000000" w:rsidR="00000000" w:rsidRPr="00000000">
        <w:rPr>
          <w:rtl w:val="0"/>
        </w:rPr>
        <w:t xml:space="preserve"> are legacy transcript bodies only — they are not in this list.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Every call is schema-validated. Renderer transcripts can contain a preview while full output remains in run storage. Tool approval applies after mode filtering; a hidden or mode-denied tool cannot be enabled by an approval.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22qc1ju6qujq" w:id="0"/>
      <w:bookmarkEnd w:id="0"/>
      <w:r w:rsidDel="00000000" w:rsidR="00000000" w:rsidRPr="00000000">
        <w:rPr>
          <w:rtl w:val="0"/>
        </w:rPr>
        <w:t xml:space="preserve">Files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</w:t>
      </w:r>
      <w:r w:rsidDel="00000000" w:rsidR="00000000" w:rsidRPr="00000000">
        <w:rPr>
          <w:rtl w:val="0"/>
        </w:rPr>
        <w:t xml:space="preserve"> — file or shallow directory listing under the workspace root (text)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edit</w:t>
      </w:r>
      <w:r w:rsidDel="00000000" w:rsidR="00000000" w:rsidRPr="00000000">
        <w:rPr>
          <w:rtl w:val="0"/>
        </w:rPr>
        <w:t xml:space="preserve"> — create/overwrite with contents, or apply a unified diff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list_dir</w:t>
      </w:r>
      <w:r w:rsidDel="00000000" w:rsidR="00000000" w:rsidRPr="00000000">
        <w:rPr>
          <w:rtl w:val="0"/>
        </w:rPr>
        <w:t xml:space="preserve"> — one directory level with sizes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multi_edit</w:t>
      </w:r>
      <w:r w:rsidDel="00000000" w:rsidR="00000000" w:rsidRPr="00000000">
        <w:rPr>
          <w:rtl w:val="0"/>
        </w:rPr>
        <w:t xml:space="preserve"> — several file edits atomically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str_replace</w:t>
      </w:r>
      <w:r w:rsidDel="00000000" w:rsidR="00000000" w:rsidRPr="00000000">
        <w:rPr>
          <w:rtl w:val="0"/>
        </w:rPr>
        <w:t xml:space="preserve"> — replace exact text in one file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delete</w:t>
      </w:r>
      <w:r w:rsidDel="00000000" w:rsidR="00000000" w:rsidRPr="00000000">
        <w:rPr>
          <w:rtl w:val="0"/>
        </w:rPr>
        <w:t xml:space="preserve"> — delete a workspace file or directory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recursive</w:t>
      </w:r>
      <w:r w:rsidDel="00000000" w:rsidR="00000000" w:rsidRPr="00000000">
        <w:rPr>
          <w:rtl w:val="0"/>
        </w:rPr>
        <w:t xml:space="preserve"> for a non-empty directory)</w:t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shnnjikbwahb" w:id="1"/>
      <w:bookmarkEnd w:id="1"/>
      <w:r w:rsidDel="00000000" w:rsidR="00000000" w:rsidRPr="00000000">
        <w:rPr>
          <w:rtl w:val="0"/>
        </w:rPr>
        <w:t xml:space="preserve">Search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search</w:t>
      </w:r>
      <w:r w:rsidDel="00000000" w:rsidR="00000000" w:rsidRPr="00000000">
        <w:rPr>
          <w:rtl w:val="0"/>
        </w:rPr>
        <w:t xml:space="preserve"> — filename or content substring (first hit per file)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glob</w:t>
      </w:r>
      <w:r w:rsidDel="00000000" w:rsidR="00000000" w:rsidRPr="00000000">
        <w:rPr>
          <w:rtl w:val="0"/>
        </w:rPr>
        <w:t xml:space="preserve"> — workspace-relative glob paths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grep</w:t>
      </w:r>
      <w:r w:rsidDel="00000000" w:rsidR="00000000" w:rsidRPr="00000000">
        <w:rPr>
          <w:rtl w:val="0"/>
        </w:rPr>
        <w:t xml:space="preserve"> — regex with matching lines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codebase_search</w:t>
      </w:r>
      <w:r w:rsidDel="00000000" w:rsidR="00000000" w:rsidRPr="00000000">
        <w:rPr>
          <w:rtl w:val="0"/>
        </w:rPr>
        <w:t xml:space="preserve"> — semantic search over the local code index (not memory RAG)</w:t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9k9kw87mxfp" w:id="2"/>
      <w:bookmarkEnd w:id="2"/>
      <w:r w:rsidDel="00000000" w:rsidR="00000000" w:rsidRPr="00000000">
        <w:rPr>
          <w:rtl w:val="0"/>
        </w:rPr>
        <w:t xml:space="preserve">Browser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Embedded agent browser. Page text is untrusted. After navigate/search/mutations, snapshot before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@eN</w:t>
      </w:r>
      <w:r w:rsidDel="00000000" w:rsidR="00000000" w:rsidRPr="00000000">
        <w:rPr>
          <w:rtl w:val="0"/>
        </w:rPr>
        <w:t xml:space="preserve"> refs.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browser_navigate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browser_snapshot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browser_click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browser_type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browser_scroll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browser_fill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browser_tabs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browser_forward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browser_wait_for_selector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browser_wait_for_url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browser_press_key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browser_select_option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browser_hover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browser_wait_for_text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browser_handle_dialog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rPr/>
      </w:pPr>
      <w:bookmarkStart w:colFirst="0" w:colLast="0" w:name="_ddealkd9qnym" w:id="3"/>
      <w:bookmarkEnd w:id="3"/>
      <w:r w:rsidDel="00000000" w:rsidR="00000000" w:rsidRPr="00000000">
        <w:rPr>
          <w:rtl w:val="0"/>
        </w:rPr>
        <w:t xml:space="preserve">Terminal and diagnostics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</w:t>
      </w:r>
      <w:r w:rsidDel="00000000" w:rsidR="00000000" w:rsidRPr="00000000">
        <w:rPr>
          <w:rtl w:val="0"/>
        </w:rPr>
        <w:t xml:space="preserve"> — shell command (builds/CLI, not file inspection)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diagnostics</w:t>
      </w:r>
      <w:r w:rsidDel="00000000" w:rsidR="00000000" w:rsidRPr="00000000">
        <w:rPr>
          <w:rtl w:val="0"/>
        </w:rPr>
        <w:t xml:space="preserve"> — typecheck or lint (configured command, package script,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tsc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eslint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kpim5eow33x6" w:id="4"/>
      <w:bookmarkEnd w:id="4"/>
      <w:r w:rsidDel="00000000" w:rsidR="00000000" w:rsidRPr="00000000">
        <w:rPr>
          <w:rtl w:val="0"/>
        </w:rPr>
        <w:t xml:space="preserve">Git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git_status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git_diff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git_commit</w:t>
      </w:r>
      <w:r w:rsidDel="00000000" w:rsidR="00000000" w:rsidRPr="00000000">
        <w:rPr>
          <w:rtl w:val="0"/>
        </w:rPr>
        <w:t xml:space="preserve"> — Agent-only; optional push; stages files this run changed</w:t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lpzz6oip4wzq" w:id="5"/>
      <w:bookmarkEnd w:id="5"/>
      <w:r w:rsidDel="00000000" w:rsidR="00000000" w:rsidRPr="00000000">
        <w:rPr>
          <w:rtl w:val="0"/>
        </w:rPr>
        <w:t xml:space="preserve">Memory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memory_read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memory_write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See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Memory files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p2b4ogvd1e80" w:id="6"/>
      <w:bookmarkEnd w:id="6"/>
      <w:r w:rsidDel="00000000" w:rsidR="00000000" w:rsidRPr="00000000">
        <w:rPr>
          <w:rtl w:val="0"/>
        </w:rPr>
        <w:t xml:space="preserve">Skill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Skill</w:t>
      </w:r>
      <w:r w:rsidDel="00000000" w:rsidR="00000000" w:rsidRPr="00000000">
        <w:rPr>
          <w:rtl w:val="0"/>
        </w:rPr>
        <w:t xml:space="preserve"> — load an enabled Marketplace skill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SKILL.md</w:t>
      </w:r>
      <w:r w:rsidDel="00000000" w:rsidR="00000000" w:rsidRPr="00000000">
        <w:rPr>
          <w:rtl w:val="0"/>
        </w:rPr>
        <w:t xml:space="preserve">) or a plugin-rule id, or a relative file under a skill</w:t>
      </w:r>
    </w:p>
    <w:p w:rsidR="00000000" w:rsidDel="00000000" w:rsidP="00000000" w:rsidRDefault="00000000" w:rsidRPr="00000000" w14:paraId="00000040">
      <w:pPr>
        <w:pStyle w:val="Heading2"/>
        <w:rPr/>
      </w:pPr>
      <w:bookmarkStart w:colFirst="0" w:colLast="0" w:name="_kvujh78o02yg" w:id="7"/>
      <w:bookmarkEnd w:id="7"/>
      <w:r w:rsidDel="00000000" w:rsidR="00000000" w:rsidRPr="00000000">
        <w:rPr>
          <w:rtl w:val="0"/>
        </w:rPr>
        <w:t xml:space="preserve">MCP meta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These are built-ins about connected servers, not the servers’ own tools.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mcp_list_tools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request_mcp_tools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release_mcp_tools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mcp_list_resources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mcp_read_resource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mcp_list_prompts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mcp_get_prompt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jbycnep1pkb8" w:id="8"/>
      <w:bookmarkEnd w:id="8"/>
      <w:r w:rsidDel="00000000" w:rsidR="00000000" w:rsidRPr="00000000">
        <w:rPr>
          <w:rtl w:val="0"/>
        </w:rPr>
        <w:t xml:space="preserve">Questions, todos, modes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ask_question</w:t>
      </w:r>
      <w:r w:rsidDel="00000000" w:rsidR="00000000" w:rsidRPr="00000000">
        <w:rPr>
          <w:rtl w:val="0"/>
        </w:rPr>
        <w:t xml:space="preserve"> — typed form in the transcript; blocks until answer, skip, or timeout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todo_write</w:t>
      </w:r>
      <w:r w:rsidDel="00000000" w:rsidR="00000000" w:rsidRPr="00000000">
        <w:rPr>
          <w:rtl w:val="0"/>
        </w:rPr>
        <w:t xml:space="preserve"> — this run’s task list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switch_mode</w:t>
      </w:r>
      <w:r w:rsidDel="00000000" w:rsidR="00000000" w:rsidRPr="00000000">
        <w:rPr>
          <w:rtl w:val="0"/>
        </w:rPr>
        <w:t xml:space="preserve"> — only present when </w:t>
      </w:r>
      <w:r w:rsidDel="00000000" w:rsidR="00000000" w:rsidRPr="00000000">
        <w:rPr>
          <w:b w:val="1"/>
          <w:bCs w:val="1"/>
          <w:rtl w:val="0"/>
        </w:rPr>
        <w:t xml:space="preserve">Automatic mode switching</w:t>
      </w:r>
      <w:r w:rsidDel="00000000" w:rsidR="00000000" w:rsidRPr="00000000">
        <w:rPr>
          <w:rtl w:val="0"/>
        </w:rPr>
        <w:t xml:space="preserve"> is on</w:t>
      </w:r>
    </w:p>
    <w:p w:rsidR="00000000" w:rsidDel="00000000" w:rsidP="00000000" w:rsidRDefault="00000000" w:rsidRPr="00000000" w14:paraId="0000004E">
      <w:pPr>
        <w:pStyle w:val="Heading2"/>
        <w:rPr/>
      </w:pPr>
      <w:bookmarkStart w:colFirst="0" w:colLast="0" w:name="_ni4hevr274af" w:id="9"/>
      <w:bookmarkEnd w:id="9"/>
      <w:r w:rsidDel="00000000" w:rsidR="00000000" w:rsidRPr="00000000">
        <w:rPr>
          <w:rtl w:val="0"/>
        </w:rPr>
        <w:t xml:space="preserve">Instances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Root run only (depth 1). Git worktrees isolate writes; without a worktree,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path_scope</w:t>
      </w:r>
      <w:r w:rsidDel="00000000" w:rsidR="00000000" w:rsidRPr="00000000">
        <w:rPr>
          <w:rtl w:val="0"/>
        </w:rPr>
        <w:t xml:space="preserve"> is required.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spawn_agent_instance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await_agent_instance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pull_agent_instance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merge_agent_instance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Relationship Id="rId7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