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89–93 – ĐỀ 3</w:t>
      </w:r>
    </w:p>
    <w:p>
      <w:pPr>
        <w:keepNext/>
        <w:keepLines w:val="0"/>
        <w:pageBreakBefore w:val="0"/>
        <w:spacing w:before="0" w:after="200" w:line="276" w:lineRule="auto"/>
        <w:jc w:val="center"/>
      </w:pPr>
      <w:r>
        <w:rPr>
          <w:rFonts w:ascii="Arial" w:hAnsi="Arial" w:eastAsia="Arial"/>
          <w:b/>
          <w:i w:val="0"/>
          <w:color w:val="000000"/>
          <w:sz w:val="24"/>
        </w:rPr>
        <w:t>KỸ NĂNG ĐỌC HIỂU</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làm bài: 90 phút  |  Tổng điểm: 100  |  Số câu: 50</w:t>
      </w:r>
    </w:p>
    <w:p>
      <w:pPr>
        <w:keepNext w:val="0"/>
        <w:keepLines w:val="0"/>
        <w:pageBreakBefore w:val="0"/>
        <w:spacing w:before="0" w:after="60" w:line="276" w:lineRule="auto"/>
      </w:pPr>
      <w:r>
        <w:rPr>
          <w:rFonts w:ascii="Arial" w:hAnsi="Arial" w:eastAsia="Arial"/>
          <w:b w:val="0"/>
          <w:i w:val="0"/>
          <w:color w:val="000000"/>
          <w:sz w:val="22"/>
        </w:rPr>
        <w:t>Phạm vi: Công nghệ, sức khoẻ và học tập; đọc lấy thông tin, nhận diện liên kết, suy luận và tổng hợp ý.</w:t>
      </w:r>
    </w:p>
    <w:p>
      <w:pPr>
        <w:keepNext/>
        <w:keepLines w:val="0"/>
        <w:pageBreakBefore w:val="0"/>
        <w:spacing w:before="80" w:after="40" w:line="276" w:lineRule="auto"/>
      </w:pPr>
      <w:r>
        <w:rPr>
          <w:rFonts w:ascii="Arial" w:hAnsi="Arial" w:eastAsia="Arial"/>
          <w:b/>
          <w:i w:val="0"/>
          <w:color w:val="000000"/>
          <w:sz w:val="22"/>
        </w:rPr>
        <w:t>HƯỚNG DẪN CHUNG</w:t>
      </w:r>
    </w:p>
    <w:p>
      <w:pPr>
        <w:keepNext w:val="0"/>
        <w:keepLines w:val="0"/>
        <w:pageBreakBefore w:val="0"/>
        <w:spacing w:before="0" w:after="140" w:line="276" w:lineRule="auto"/>
      </w:pPr>
      <w:r>
        <w:rPr>
          <w:rFonts w:ascii="Arial" w:hAnsi="Arial" w:eastAsia="Arial"/>
          <w:b w:val="0"/>
          <w:i w:val="0"/>
          <w:color w:val="000000"/>
          <w:sz w:val="22"/>
        </w:rPr>
        <w:t>Đọc kỹ từng đoạn văn. Với câu trắc nghiệm, chọn một phương án A, B, C hoặc D. Với câu trả lời ngắn, ghi đáp án rõ ràng và bám sát văn bản.</w:t>
      </w:r>
    </w:p>
    <w:p>
      <w:pPr>
        <w:keepNext/>
        <w:keepLines w:val="0"/>
        <w:pageBreakBefore w:val="0"/>
        <w:spacing w:before="180" w:after="60" w:line="276" w:lineRule="auto"/>
      </w:pPr>
      <w:r>
        <w:rPr>
          <w:rFonts w:ascii="Arial" w:hAnsi="Arial" w:eastAsia="Arial"/>
          <w:b/>
          <w:i w:val="0"/>
          <w:color w:val="000000"/>
          <w:sz w:val="24"/>
        </w:rPr>
        <w:t>PHẦN 1. THÔNG TIN CHI TIẾT</w:t>
      </w:r>
    </w:p>
    <w:p>
      <w:pPr>
        <w:keepNext/>
        <w:keepLines w:val="0"/>
        <w:pageBreakBefore w:val="0"/>
        <w:spacing w:before="0" w:after="100" w:line="276" w:lineRule="auto"/>
      </w:pPr>
      <w:r>
        <w:rPr>
          <w:rFonts w:ascii="Arial" w:hAnsi="Arial" w:eastAsia="Arial"/>
          <w:b w:val="0"/>
          <w:i/>
          <w:color w:val="000000"/>
          <w:sz w:val="22"/>
        </w:rPr>
        <w:t>Đọc đoạn văn và trả lời bằng thông tin cụ thể trong bài, không cần viết câu đầy đủ.</w:t>
      </w:r>
    </w:p>
    <w:p>
      <w:pPr>
        <w:keepNext w:val="0"/>
        <w:keepLines w:val="0"/>
        <w:pageBreakBefore w:val="0"/>
        <w:spacing w:before="0" w:after="100" w:line="276" w:lineRule="auto"/>
      </w:pPr>
      <w:r>
        <w:rPr>
          <w:rFonts w:ascii="Arial" w:hAnsi="Arial" w:eastAsia="Arial"/>
          <w:b w:val="0"/>
          <w:i w:val="0"/>
          <w:color w:val="000000"/>
          <w:sz w:val="22"/>
        </w:rPr>
        <w:t>The Northside Digital Help Desk offers free weekly sessions for adults who want to use online public services. Visitors can practise creating a secure password, completing a council form or attaching a document to an email. Each session has six places, and participants may bring their own phone or borrow a tablet from the centre.</w:t>
      </w:r>
    </w:p>
    <w:p>
      <w:pPr>
        <w:keepNext w:val="0"/>
        <w:keepLines w:val="0"/>
        <w:pageBreakBefore w:val="0"/>
        <w:spacing w:before="0" w:after="100" w:line="276" w:lineRule="auto"/>
      </w:pPr>
      <w:r>
        <w:rPr>
          <w:rFonts w:ascii="Arial" w:hAnsi="Arial" w:eastAsia="Arial"/>
          <w:b w:val="0"/>
          <w:i w:val="0"/>
          <w:color w:val="000000"/>
          <w:sz w:val="22"/>
        </w:rPr>
        <w:t>The desk does not keep copies of personal documents after a session. Volunteers explain each step but do not complete forms on a visitor’s behalf. People who need help with a complicated legal matter are directed to a specialist advice service.</w:t>
      </w:r>
    </w:p>
    <w:p>
      <w:pPr>
        <w:keepNext w:val="0"/>
        <w:keepLines w:val="0"/>
        <w:pageBreakBefore w:val="0"/>
        <w:spacing w:before="0" w:after="80" w:line="276" w:lineRule="auto"/>
      </w:pPr>
      <w:r>
        <w:rPr>
          <w:rFonts w:ascii="Arial" w:hAnsi="Arial" w:eastAsia="Arial"/>
          <w:b w:val="0"/>
          <w:i w:val="0"/>
          <w:color w:val="000000"/>
          <w:sz w:val="22"/>
        </w:rPr>
        <w:t>1. Who can attend the Digital Help Desk sessions?</w:t>
      </w:r>
    </w:p>
    <w:p>
      <w:pPr>
        <w:keepNext w:val="0"/>
        <w:keepLines w:val="0"/>
        <w:pageBreakBefore w:val="0"/>
        <w:spacing w:before="0" w:after="80" w:line="276" w:lineRule="auto"/>
      </w:pPr>
      <w:r>
        <w:rPr>
          <w:rFonts w:ascii="Arial" w:hAnsi="Arial" w:eastAsia="Arial"/>
          <w:b w:val="0"/>
          <w:i w:val="0"/>
          <w:color w:val="000000"/>
          <w:sz w:val="22"/>
        </w:rPr>
        <w:t>2. How many places are available in each session?</w:t>
      </w:r>
    </w:p>
    <w:p>
      <w:pPr>
        <w:keepNext w:val="0"/>
        <w:keepLines w:val="0"/>
        <w:pageBreakBefore w:val="0"/>
        <w:spacing w:before="0" w:after="80" w:line="276" w:lineRule="auto"/>
      </w:pPr>
      <w:r>
        <w:rPr>
          <w:rFonts w:ascii="Arial" w:hAnsi="Arial" w:eastAsia="Arial"/>
          <w:b w:val="0"/>
          <w:i w:val="0"/>
          <w:color w:val="000000"/>
          <w:sz w:val="22"/>
        </w:rPr>
        <w:t>3. Name one activity visitors can practise.</w:t>
      </w:r>
    </w:p>
    <w:p>
      <w:pPr>
        <w:keepNext w:val="0"/>
        <w:keepLines w:val="0"/>
        <w:pageBreakBefore w:val="0"/>
        <w:spacing w:before="0" w:after="80" w:line="276" w:lineRule="auto"/>
      </w:pPr>
      <w:r>
        <w:rPr>
          <w:rFonts w:ascii="Arial" w:hAnsi="Arial" w:eastAsia="Arial"/>
          <w:b w:val="0"/>
          <w:i w:val="0"/>
          <w:color w:val="000000"/>
          <w:sz w:val="22"/>
        </w:rPr>
        <w:t>4. What happens to personal documents after a session?</w:t>
      </w:r>
    </w:p>
    <w:p>
      <w:pPr>
        <w:keepNext w:val="0"/>
        <w:keepLines w:val="0"/>
        <w:pageBreakBefore w:val="0"/>
        <w:spacing w:before="0" w:after="80" w:line="276" w:lineRule="auto"/>
      </w:pPr>
      <w:r>
        <w:rPr>
          <w:rFonts w:ascii="Arial" w:hAnsi="Arial" w:eastAsia="Arial"/>
          <w:b w:val="0"/>
          <w:i w:val="0"/>
          <w:color w:val="000000"/>
          <w:sz w:val="22"/>
        </w:rPr>
        <w:t>5. Where are visitors sent if they have a complicated legal matter?</w:t>
      </w:r>
    </w:p>
    <w:p>
      <w:pPr>
        <w:keepNext/>
        <w:keepLines w:val="0"/>
        <w:pageBreakBefore w:val="0"/>
        <w:spacing w:before="180" w:after="60" w:line="276" w:lineRule="auto"/>
      </w:pPr>
      <w:r>
        <w:rPr>
          <w:rFonts w:ascii="Arial" w:hAnsi="Arial" w:eastAsia="Arial"/>
          <w:b/>
          <w:i w:val="0"/>
          <w:color w:val="000000"/>
          <w:sz w:val="24"/>
        </w:rPr>
        <w:t>PHẦN 2. TRUE / FALSE / NOT GIVEN</w:t>
      </w:r>
    </w:p>
    <w:p>
      <w:pPr>
        <w:keepNext/>
        <w:keepLines w:val="0"/>
        <w:pageBreakBefore w:val="0"/>
        <w:spacing w:before="0" w:after="100" w:line="276" w:lineRule="auto"/>
      </w:pPr>
      <w:r>
        <w:rPr>
          <w:rFonts w:ascii="Arial" w:hAnsi="Arial" w:eastAsia="Arial"/>
          <w:b w:val="0"/>
          <w:i/>
          <w:color w:val="000000"/>
          <w:sz w:val="22"/>
        </w:rPr>
        <w:t>Phân loại từng nhận định thành True, False hoặc Not Given theo đúng bằng chứng trong đoạn văn.</w:t>
      </w:r>
    </w:p>
    <w:p>
      <w:pPr>
        <w:keepNext w:val="0"/>
        <w:keepLines w:val="0"/>
        <w:pageBreakBefore w:val="0"/>
        <w:spacing w:before="0" w:after="100" w:line="276" w:lineRule="auto"/>
      </w:pPr>
      <w:r>
        <w:rPr>
          <w:rFonts w:ascii="Arial" w:hAnsi="Arial" w:eastAsia="Arial"/>
          <w:b w:val="0"/>
          <w:i w:val="0"/>
          <w:color w:val="000000"/>
          <w:sz w:val="22"/>
        </w:rPr>
        <w:t>A secondary school opened a podcast laboratory in an unused language room. Students record interviews about local history and edit them with free software. The laboratory is supervised by a media teacher on Tuesday and Thursday afternoons. A small grant paid for microphones, but students use their own headphones.</w:t>
      </w:r>
    </w:p>
    <w:p>
      <w:pPr>
        <w:keepNext w:val="0"/>
        <w:keepLines w:val="0"/>
        <w:pageBreakBefore w:val="0"/>
        <w:spacing w:before="0" w:after="100" w:line="276" w:lineRule="auto"/>
      </w:pPr>
      <w:r>
        <w:rPr>
          <w:rFonts w:ascii="Arial" w:hAnsi="Arial" w:eastAsia="Arial"/>
          <w:b w:val="0"/>
          <w:i w:val="0"/>
          <w:color w:val="000000"/>
          <w:sz w:val="22"/>
        </w:rPr>
        <w:t>The school intends to publish a new episode every week. Before an interview is released, the speaker checks the factual details and agrees to the final edit. The announcement does not state how many students can work in the room at one time.</w:t>
      </w:r>
    </w:p>
    <w:p>
      <w:pPr>
        <w:keepNext w:val="0"/>
        <w:keepLines w:val="0"/>
        <w:pageBreakBefore w:val="0"/>
        <w:spacing w:before="0" w:after="80" w:line="276" w:lineRule="auto"/>
      </w:pPr>
      <w:r>
        <w:rPr>
          <w:rFonts w:ascii="Arial" w:hAnsi="Arial" w:eastAsia="Arial"/>
          <w:b w:val="0"/>
          <w:i w:val="0"/>
          <w:color w:val="000000"/>
          <w:sz w:val="22"/>
        </w:rPr>
        <w:t>1. The podcast laboratory is in a room that was previously used for language lessons.</w:t>
      </w:r>
    </w:p>
    <w:p>
      <w:pPr>
        <w:keepNext w:val="0"/>
        <w:keepLines w:val="0"/>
        <w:pageBreakBefore w:val="0"/>
        <w:spacing w:before="0" w:after="80" w:line="276" w:lineRule="auto"/>
      </w:pPr>
      <w:r>
        <w:rPr>
          <w:rFonts w:ascii="Arial" w:hAnsi="Arial" w:eastAsia="Arial"/>
          <w:b w:val="0"/>
          <w:i w:val="0"/>
          <w:color w:val="000000"/>
          <w:sz w:val="22"/>
        </w:rPr>
        <w:t>2. Students record interviews about national politics.</w:t>
      </w:r>
    </w:p>
    <w:p>
      <w:pPr>
        <w:keepNext w:val="0"/>
        <w:keepLines w:val="0"/>
        <w:pageBreakBefore w:val="0"/>
        <w:spacing w:before="0" w:after="80" w:line="276" w:lineRule="auto"/>
      </w:pPr>
      <w:r>
        <w:rPr>
          <w:rFonts w:ascii="Arial" w:hAnsi="Arial" w:eastAsia="Arial"/>
          <w:b w:val="0"/>
          <w:i w:val="0"/>
          <w:color w:val="000000"/>
          <w:sz w:val="22"/>
        </w:rPr>
        <w:t>3. A media teacher supervises the laboratory twice a week.</w:t>
      </w:r>
    </w:p>
    <w:p>
      <w:pPr>
        <w:keepNext w:val="0"/>
        <w:keepLines w:val="0"/>
        <w:pageBreakBefore w:val="0"/>
        <w:spacing w:before="0" w:after="80" w:line="276" w:lineRule="auto"/>
      </w:pPr>
      <w:r>
        <w:rPr>
          <w:rFonts w:ascii="Arial" w:hAnsi="Arial" w:eastAsia="Arial"/>
          <w:b w:val="0"/>
          <w:i w:val="0"/>
          <w:color w:val="000000"/>
          <w:sz w:val="22"/>
        </w:rPr>
        <w:t>4. The school bought headphones with the grant.</w:t>
      </w:r>
    </w:p>
    <w:p>
      <w:pPr>
        <w:keepNext w:val="0"/>
        <w:keepLines w:val="0"/>
        <w:pageBreakBefore w:val="0"/>
        <w:spacing w:before="0" w:after="80" w:line="276" w:lineRule="auto"/>
      </w:pPr>
      <w:r>
        <w:rPr>
          <w:rFonts w:ascii="Arial" w:hAnsi="Arial" w:eastAsia="Arial"/>
          <w:b w:val="0"/>
          <w:i w:val="0"/>
          <w:color w:val="000000"/>
          <w:sz w:val="22"/>
        </w:rPr>
        <w:t>5. The number of students allowed in the room is stated.</w:t>
      </w:r>
    </w:p>
    <w:p>
      <w:pPr>
        <w:keepNext/>
        <w:keepLines w:val="0"/>
        <w:pageBreakBefore w:val="0"/>
        <w:spacing w:before="180" w:after="60" w:line="276" w:lineRule="auto"/>
      </w:pPr>
      <w:r>
        <w:rPr>
          <w:rFonts w:ascii="Arial" w:hAnsi="Arial" w:eastAsia="Arial"/>
          <w:b/>
          <w:i w:val="0"/>
          <w:color w:val="000000"/>
          <w:sz w:val="24"/>
        </w:rPr>
        <w:t>PHẦN 3. TỪ QUY CHIẾU</w:t>
      </w:r>
    </w:p>
    <w:p>
      <w:pPr>
        <w:keepNext/>
        <w:keepLines w:val="0"/>
        <w:pageBreakBefore w:val="0"/>
        <w:spacing w:before="0" w:after="100" w:line="276" w:lineRule="auto"/>
      </w:pPr>
      <w:r>
        <w:rPr>
          <w:rFonts w:ascii="Arial" w:hAnsi="Arial" w:eastAsia="Arial"/>
          <w:b w:val="0"/>
          <w:i/>
          <w:color w:val="000000"/>
          <w:sz w:val="22"/>
        </w:rPr>
        <w:t>Xác định đối tượng được thay thế bởi các từ in hoa trong đoạn văn.</w:t>
      </w:r>
    </w:p>
    <w:p>
      <w:pPr>
        <w:keepNext w:val="0"/>
        <w:keepLines w:val="0"/>
        <w:pageBreakBefore w:val="0"/>
        <w:spacing w:before="0" w:after="100" w:line="276" w:lineRule="auto"/>
      </w:pPr>
      <w:r>
        <w:rPr>
          <w:rFonts w:ascii="Arial" w:hAnsi="Arial" w:eastAsia="Arial"/>
          <w:b w:val="0"/>
          <w:i w:val="0"/>
          <w:color w:val="000000"/>
          <w:sz w:val="22"/>
        </w:rPr>
        <w:t>The clinic sends patients a preparation list before THEIR appointments. A nurse checks IT by telephone when a patient has a question. The list mentions medication bottles, and THESE should be brought in their original packaging. Mai saved the instructions because THEY included the clinic’s new entrance map.</w:t>
      </w:r>
    </w:p>
    <w:p>
      <w:pPr>
        <w:keepNext w:val="0"/>
        <w:keepLines w:val="0"/>
        <w:pageBreakBefore w:val="0"/>
        <w:spacing w:before="0" w:after="80" w:line="276" w:lineRule="auto"/>
      </w:pPr>
      <w:r>
        <w:rPr>
          <w:rFonts w:ascii="Arial" w:hAnsi="Arial" w:eastAsia="Arial"/>
          <w:b w:val="0"/>
          <w:i w:val="0"/>
          <w:color w:val="000000"/>
          <w:sz w:val="22"/>
        </w:rPr>
        <w:t>1. “THEIR” refers to whose appointments?</w:t>
      </w:r>
    </w:p>
    <w:p>
      <w:pPr>
        <w:keepNext w:val="0"/>
        <w:keepLines w:val="0"/>
        <w:pageBreakBefore w:val="0"/>
        <w:spacing w:before="0" w:after="80" w:line="276" w:lineRule="auto"/>
      </w:pPr>
      <w:r>
        <w:rPr>
          <w:rFonts w:ascii="Arial" w:hAnsi="Arial" w:eastAsia="Arial"/>
          <w:b w:val="0"/>
          <w:i w:val="0"/>
          <w:color w:val="000000"/>
          <w:sz w:val="22"/>
        </w:rPr>
        <w:t>2. “IT” refers to what?</w:t>
      </w:r>
    </w:p>
    <w:p>
      <w:pPr>
        <w:keepNext w:val="0"/>
        <w:keepLines w:val="0"/>
        <w:pageBreakBefore w:val="0"/>
        <w:spacing w:before="0" w:after="80" w:line="276" w:lineRule="auto"/>
      </w:pPr>
      <w:r>
        <w:rPr>
          <w:rFonts w:ascii="Arial" w:hAnsi="Arial" w:eastAsia="Arial"/>
          <w:b w:val="0"/>
          <w:i w:val="0"/>
          <w:color w:val="000000"/>
          <w:sz w:val="22"/>
        </w:rPr>
        <w:t>3. “THESE” refers to what?</w:t>
      </w:r>
    </w:p>
    <w:p>
      <w:pPr>
        <w:keepNext w:val="0"/>
        <w:keepLines w:val="0"/>
        <w:pageBreakBefore w:val="0"/>
        <w:spacing w:before="0" w:after="80" w:line="276" w:lineRule="auto"/>
      </w:pPr>
      <w:r>
        <w:rPr>
          <w:rFonts w:ascii="Arial" w:hAnsi="Arial" w:eastAsia="Arial"/>
          <w:b w:val="0"/>
          <w:i w:val="0"/>
          <w:color w:val="000000"/>
          <w:sz w:val="22"/>
        </w:rPr>
        <w:t>4. “THEY” refers to what?</w:t>
      </w:r>
    </w:p>
    <w:p>
      <w:pPr>
        <w:keepNext w:val="0"/>
        <w:keepLines w:val="0"/>
        <w:pageBreakBefore w:val="0"/>
        <w:spacing w:before="0" w:after="80" w:line="276" w:lineRule="auto"/>
      </w:pPr>
      <w:r>
        <w:rPr>
          <w:rFonts w:ascii="Arial" w:hAnsi="Arial" w:eastAsia="Arial"/>
          <w:b w:val="0"/>
          <w:i w:val="0"/>
          <w:color w:val="000000"/>
          <w:sz w:val="22"/>
        </w:rPr>
        <w:t>5. What does “the clinic’s new entrance map” belong to?</w:t>
      </w:r>
    </w:p>
    <w:p>
      <w:pPr>
        <w:keepNext/>
        <w:keepLines w:val="0"/>
        <w:pageBreakBefore w:val="0"/>
        <w:spacing w:before="180" w:after="60" w:line="276" w:lineRule="auto"/>
      </w:pPr>
      <w:r>
        <w:rPr>
          <w:rFonts w:ascii="Arial" w:hAnsi="Arial" w:eastAsia="Arial"/>
          <w:b/>
          <w:i w:val="0"/>
          <w:color w:val="000000"/>
          <w:sz w:val="24"/>
        </w:rPr>
        <w:t>PHẦN 4. Ý CHÍNH VÀ TIÊU ĐỀ</w:t>
      </w:r>
    </w:p>
    <w:p>
      <w:pPr>
        <w:keepNext/>
        <w:keepLines w:val="0"/>
        <w:pageBreakBefore w:val="0"/>
        <w:spacing w:before="0" w:after="100" w:line="276" w:lineRule="auto"/>
      </w:pPr>
      <w:r>
        <w:rPr>
          <w:rFonts w:ascii="Arial" w:hAnsi="Arial" w:eastAsia="Arial"/>
          <w:b w:val="0"/>
          <w:i/>
          <w:color w:val="000000"/>
          <w:sz w:val="22"/>
        </w:rPr>
        <w:t>Chọn phương án phù hợp nhất với ý chính hoặc mục đích của phần đọc.</w:t>
      </w:r>
    </w:p>
    <w:p>
      <w:pPr>
        <w:keepNext w:val="0"/>
        <w:keepLines w:val="0"/>
        <w:pageBreakBefore w:val="0"/>
        <w:spacing w:before="0" w:after="100" w:line="276" w:lineRule="auto"/>
      </w:pPr>
      <w:r>
        <w:rPr>
          <w:rFonts w:ascii="Arial" w:hAnsi="Arial" w:eastAsia="Arial"/>
          <w:b w:val="0"/>
          <w:i w:val="0"/>
          <w:color w:val="000000"/>
          <w:sz w:val="22"/>
        </w:rPr>
        <w:t>Digital services can save time, but convenience does not remove the need for care. A strong password protects an account, a clear privacy notice helps users make informed choices, and a human help desk can assist people who are unsure what to do next. Good design combines speed with understandable support.</w:t>
      </w:r>
    </w:p>
    <w:p>
      <w:pPr>
        <w:keepNext/>
        <w:keepLines w:val="0"/>
        <w:pageBreakBefore w:val="0"/>
        <w:spacing w:before="0" w:after="20" w:line="276" w:lineRule="auto"/>
      </w:pPr>
      <w:r>
        <w:rPr>
          <w:rFonts w:ascii="Arial" w:hAnsi="Arial" w:eastAsia="Arial"/>
          <w:b w:val="0"/>
          <w:i w:val="0"/>
          <w:color w:val="000000"/>
          <w:sz w:val="22"/>
        </w:rPr>
        <w:t>1. What is the main idea?</w:t>
      </w:r>
    </w:p>
    <w:p>
      <w:pPr>
        <w:keepNext/>
        <w:keepLines w:val="0"/>
        <w:pageBreakBefore w:val="0"/>
        <w:spacing w:before="0" w:after="20" w:line="276" w:lineRule="auto"/>
      </w:pPr>
      <w:r>
        <w:rPr>
          <w:rFonts w:ascii="Arial" w:hAnsi="Arial" w:eastAsia="Arial"/>
          <w:b w:val="0"/>
          <w:i w:val="0"/>
          <w:color w:val="000000"/>
          <w:sz w:val="22"/>
        </w:rPr>
        <w:t>A. Digital services work best when convenience is combined with safety and support.</w:t>
      </w:r>
    </w:p>
    <w:p>
      <w:pPr>
        <w:keepNext/>
        <w:keepLines w:val="0"/>
        <w:pageBreakBefore w:val="0"/>
        <w:spacing w:before="0" w:after="20" w:line="276" w:lineRule="auto"/>
      </w:pPr>
      <w:r>
        <w:rPr>
          <w:rFonts w:ascii="Arial" w:hAnsi="Arial" w:eastAsia="Arial"/>
          <w:b w:val="0"/>
          <w:i w:val="0"/>
          <w:color w:val="000000"/>
          <w:sz w:val="22"/>
        </w:rPr>
        <w:t>B. Human help desks should replace every online service.</w:t>
      </w:r>
    </w:p>
    <w:p>
      <w:pPr>
        <w:keepNext/>
        <w:keepLines w:val="0"/>
        <w:pageBreakBefore w:val="0"/>
        <w:spacing w:before="0" w:after="20" w:line="276" w:lineRule="auto"/>
      </w:pPr>
      <w:r>
        <w:rPr>
          <w:rFonts w:ascii="Arial" w:hAnsi="Arial" w:eastAsia="Arial"/>
          <w:b w:val="0"/>
          <w:i w:val="0"/>
          <w:color w:val="000000"/>
          <w:sz w:val="22"/>
        </w:rPr>
        <w:t>C. Privacy notices make digital services slower than paper forms.</w:t>
      </w:r>
    </w:p>
    <w:p>
      <w:pPr>
        <w:keepNext w:val="0"/>
        <w:keepLines w:val="0"/>
        <w:pageBreakBefore w:val="0"/>
        <w:spacing w:before="0" w:after="100" w:line="276" w:lineRule="auto"/>
      </w:pPr>
      <w:r>
        <w:rPr>
          <w:rFonts w:ascii="Arial" w:hAnsi="Arial" w:eastAsia="Arial"/>
          <w:b w:val="0"/>
          <w:i w:val="0"/>
          <w:color w:val="000000"/>
          <w:sz w:val="22"/>
        </w:rPr>
        <w:t>D. Strong passwords are useful only for public accounts.</w:t>
      </w:r>
    </w:p>
    <w:p>
      <w:pPr>
        <w:keepNext/>
        <w:keepLines w:val="0"/>
        <w:pageBreakBefore w:val="0"/>
        <w:spacing w:before="0" w:after="20" w:line="276" w:lineRule="auto"/>
      </w:pPr>
      <w:r>
        <w:rPr>
          <w:rFonts w:ascii="Arial" w:hAnsi="Arial" w:eastAsia="Arial"/>
          <w:b w:val="0"/>
          <w:i w:val="0"/>
          <w:color w:val="000000"/>
          <w:sz w:val="22"/>
        </w:rPr>
        <w:t>2. Why does the passage mention a privacy notice?</w:t>
      </w:r>
    </w:p>
    <w:p>
      <w:pPr>
        <w:keepNext/>
        <w:keepLines w:val="0"/>
        <w:pageBreakBefore w:val="0"/>
        <w:spacing w:before="0" w:after="20" w:line="276" w:lineRule="auto"/>
      </w:pPr>
      <w:r>
        <w:rPr>
          <w:rFonts w:ascii="Arial" w:hAnsi="Arial" w:eastAsia="Arial"/>
          <w:b w:val="0"/>
          <w:i w:val="0"/>
          <w:color w:val="000000"/>
          <w:sz w:val="22"/>
        </w:rPr>
        <w:t>A. It helps users understand choices about their information.</w:t>
      </w:r>
    </w:p>
    <w:p>
      <w:pPr>
        <w:keepNext/>
        <w:keepLines w:val="0"/>
        <w:pageBreakBefore w:val="0"/>
        <w:spacing w:before="0" w:after="20" w:line="276" w:lineRule="auto"/>
      </w:pPr>
      <w:r>
        <w:rPr>
          <w:rFonts w:ascii="Arial" w:hAnsi="Arial" w:eastAsia="Arial"/>
          <w:b w:val="0"/>
          <w:i w:val="0"/>
          <w:color w:val="000000"/>
          <w:sz w:val="22"/>
        </w:rPr>
        <w:t>B. It teaches users to type faster.</w:t>
      </w:r>
    </w:p>
    <w:p>
      <w:pPr>
        <w:keepNext/>
        <w:keepLines w:val="0"/>
        <w:pageBreakBefore w:val="0"/>
        <w:spacing w:before="0" w:after="20" w:line="276" w:lineRule="auto"/>
      </w:pPr>
      <w:r>
        <w:rPr>
          <w:rFonts w:ascii="Arial" w:hAnsi="Arial" w:eastAsia="Arial"/>
          <w:b w:val="0"/>
          <w:i w:val="0"/>
          <w:color w:val="000000"/>
          <w:sz w:val="22"/>
        </w:rPr>
        <w:t>C. It proves that all online forms are unsafe.</w:t>
      </w:r>
    </w:p>
    <w:p>
      <w:pPr>
        <w:keepNext w:val="0"/>
        <w:keepLines w:val="0"/>
        <w:pageBreakBefore w:val="0"/>
        <w:spacing w:before="0" w:after="100" w:line="276" w:lineRule="auto"/>
      </w:pPr>
      <w:r>
        <w:rPr>
          <w:rFonts w:ascii="Arial" w:hAnsi="Arial" w:eastAsia="Arial"/>
          <w:b w:val="0"/>
          <w:i w:val="0"/>
          <w:color w:val="000000"/>
          <w:sz w:val="22"/>
        </w:rPr>
        <w:t>D. It replaces the need for a help desk.</w:t>
      </w:r>
    </w:p>
    <w:p>
      <w:pPr>
        <w:keepNext/>
        <w:keepLines w:val="0"/>
        <w:pageBreakBefore w:val="0"/>
        <w:spacing w:before="0" w:after="20" w:line="276" w:lineRule="auto"/>
      </w:pPr>
      <w:r>
        <w:rPr>
          <w:rFonts w:ascii="Arial" w:hAnsi="Arial" w:eastAsia="Arial"/>
          <w:b w:val="0"/>
          <w:i w:val="0"/>
          <w:color w:val="000000"/>
          <w:sz w:val="22"/>
        </w:rPr>
        <w:t>3. Which title best fits the passage?</w:t>
      </w:r>
    </w:p>
    <w:p>
      <w:pPr>
        <w:keepNext/>
        <w:keepLines w:val="0"/>
        <w:pageBreakBefore w:val="0"/>
        <w:spacing w:before="0" w:after="20" w:line="276" w:lineRule="auto"/>
      </w:pPr>
      <w:r>
        <w:rPr>
          <w:rFonts w:ascii="Arial" w:hAnsi="Arial" w:eastAsia="Arial"/>
          <w:b w:val="0"/>
          <w:i w:val="0"/>
          <w:color w:val="000000"/>
          <w:sz w:val="22"/>
        </w:rPr>
        <w:t>A. Speed Without Questions</w:t>
      </w:r>
    </w:p>
    <w:p>
      <w:pPr>
        <w:keepNext/>
        <w:keepLines w:val="0"/>
        <w:pageBreakBefore w:val="0"/>
        <w:spacing w:before="0" w:after="20" w:line="276" w:lineRule="auto"/>
      </w:pPr>
      <w:r>
        <w:rPr>
          <w:rFonts w:ascii="Arial" w:hAnsi="Arial" w:eastAsia="Arial"/>
          <w:b w:val="0"/>
          <w:i w:val="0"/>
          <w:color w:val="000000"/>
          <w:sz w:val="22"/>
        </w:rPr>
        <w:t>B. Designing Digital Help Responsibly</w:t>
      </w:r>
    </w:p>
    <w:p>
      <w:pPr>
        <w:keepNext/>
        <w:keepLines w:val="0"/>
        <w:pageBreakBefore w:val="0"/>
        <w:spacing w:before="0" w:after="20" w:line="276" w:lineRule="auto"/>
      </w:pPr>
      <w:r>
        <w:rPr>
          <w:rFonts w:ascii="Arial" w:hAnsi="Arial" w:eastAsia="Arial"/>
          <w:b w:val="0"/>
          <w:i w:val="0"/>
          <w:color w:val="000000"/>
          <w:sz w:val="22"/>
        </w:rPr>
        <w:t>C. The History of Paper Forms</w:t>
      </w:r>
    </w:p>
    <w:p>
      <w:pPr>
        <w:keepNext w:val="0"/>
        <w:keepLines w:val="0"/>
        <w:pageBreakBefore w:val="0"/>
        <w:spacing w:before="0" w:after="100" w:line="276" w:lineRule="auto"/>
      </w:pPr>
      <w:r>
        <w:rPr>
          <w:rFonts w:ascii="Arial" w:hAnsi="Arial" w:eastAsia="Arial"/>
          <w:b w:val="0"/>
          <w:i w:val="0"/>
          <w:color w:val="000000"/>
          <w:sz w:val="22"/>
        </w:rPr>
        <w:t>D. Why Passwords Are Difficult</w:t>
      </w:r>
    </w:p>
    <w:p>
      <w:pPr>
        <w:keepNext/>
        <w:keepLines w:val="0"/>
        <w:pageBreakBefore w:val="0"/>
        <w:spacing w:before="0" w:after="20" w:line="276" w:lineRule="auto"/>
      </w:pPr>
      <w:r>
        <w:rPr>
          <w:rFonts w:ascii="Arial" w:hAnsi="Arial" w:eastAsia="Arial"/>
          <w:b w:val="0"/>
          <w:i w:val="0"/>
          <w:color w:val="000000"/>
          <w:sz w:val="22"/>
        </w:rPr>
        <w:t>4. What does “convenience does not remove the need for care” suggest?</w:t>
      </w:r>
    </w:p>
    <w:p>
      <w:pPr>
        <w:keepNext/>
        <w:keepLines w:val="0"/>
        <w:pageBreakBefore w:val="0"/>
        <w:spacing w:before="0" w:after="20" w:line="276" w:lineRule="auto"/>
      </w:pPr>
      <w:r>
        <w:rPr>
          <w:rFonts w:ascii="Arial" w:hAnsi="Arial" w:eastAsia="Arial"/>
          <w:b w:val="0"/>
          <w:i w:val="0"/>
          <w:color w:val="000000"/>
          <w:sz w:val="22"/>
        </w:rPr>
        <w:t>A. Easy services still require users to act carefully.</w:t>
      </w:r>
    </w:p>
    <w:p>
      <w:pPr>
        <w:keepNext/>
        <w:keepLines w:val="0"/>
        <w:pageBreakBefore w:val="0"/>
        <w:spacing w:before="0" w:after="20" w:line="276" w:lineRule="auto"/>
      </w:pPr>
      <w:r>
        <w:rPr>
          <w:rFonts w:ascii="Arial" w:hAnsi="Arial" w:eastAsia="Arial"/>
          <w:b w:val="0"/>
          <w:i w:val="0"/>
          <w:color w:val="000000"/>
          <w:sz w:val="22"/>
        </w:rPr>
        <w:t>B. Users should never use online services.</w:t>
      </w:r>
    </w:p>
    <w:p>
      <w:pPr>
        <w:keepNext/>
        <w:keepLines w:val="0"/>
        <w:pageBreakBefore w:val="0"/>
        <w:spacing w:before="0" w:after="20" w:line="276" w:lineRule="auto"/>
      </w:pPr>
      <w:r>
        <w:rPr>
          <w:rFonts w:ascii="Arial" w:hAnsi="Arial" w:eastAsia="Arial"/>
          <w:b w:val="0"/>
          <w:i w:val="0"/>
          <w:color w:val="000000"/>
          <w:sz w:val="22"/>
        </w:rPr>
        <w:t>C. Care is needed only by software designers.</w:t>
      </w:r>
    </w:p>
    <w:p>
      <w:pPr>
        <w:keepNext w:val="0"/>
        <w:keepLines w:val="0"/>
        <w:pageBreakBefore w:val="0"/>
        <w:spacing w:before="0" w:after="100" w:line="276" w:lineRule="auto"/>
      </w:pPr>
      <w:r>
        <w:rPr>
          <w:rFonts w:ascii="Arial" w:hAnsi="Arial" w:eastAsia="Arial"/>
          <w:b w:val="0"/>
          <w:i w:val="0"/>
          <w:color w:val="000000"/>
          <w:sz w:val="22"/>
        </w:rPr>
        <w:t>D. Convenient services cannot save time.</w:t>
      </w:r>
    </w:p>
    <w:p>
      <w:pPr>
        <w:keepNext/>
        <w:keepLines w:val="0"/>
        <w:pageBreakBefore w:val="0"/>
        <w:spacing w:before="0" w:after="20" w:line="276" w:lineRule="auto"/>
      </w:pPr>
      <w:r>
        <w:rPr>
          <w:rFonts w:ascii="Arial" w:hAnsi="Arial" w:eastAsia="Arial"/>
          <w:b w:val="0"/>
          <w:i w:val="0"/>
          <w:color w:val="000000"/>
          <w:sz w:val="22"/>
        </w:rPr>
        <w:t>5. What does the final sentence emphasise?</w:t>
      </w:r>
    </w:p>
    <w:p>
      <w:pPr>
        <w:keepNext/>
        <w:keepLines w:val="0"/>
        <w:pageBreakBefore w:val="0"/>
        <w:spacing w:before="0" w:after="20" w:line="276" w:lineRule="auto"/>
      </w:pPr>
      <w:r>
        <w:rPr>
          <w:rFonts w:ascii="Arial" w:hAnsi="Arial" w:eastAsia="Arial"/>
          <w:b w:val="0"/>
          <w:i w:val="0"/>
          <w:color w:val="000000"/>
          <w:sz w:val="22"/>
        </w:rPr>
        <w:t>A. A balance between efficiency and clear assistance</w:t>
      </w:r>
    </w:p>
    <w:p>
      <w:pPr>
        <w:keepNext/>
        <w:keepLines w:val="0"/>
        <w:pageBreakBefore w:val="0"/>
        <w:spacing w:before="0" w:after="20" w:line="276" w:lineRule="auto"/>
      </w:pPr>
      <w:r>
        <w:rPr>
          <w:rFonts w:ascii="Arial" w:hAnsi="Arial" w:eastAsia="Arial"/>
          <w:b w:val="0"/>
          <w:i w:val="0"/>
          <w:color w:val="000000"/>
          <w:sz w:val="22"/>
        </w:rPr>
        <w:t>B. The cost of replacing computers</w:t>
      </w:r>
    </w:p>
    <w:p>
      <w:pPr>
        <w:keepNext/>
        <w:keepLines w:val="0"/>
        <w:pageBreakBefore w:val="0"/>
        <w:spacing w:before="0" w:after="20" w:line="276" w:lineRule="auto"/>
      </w:pPr>
      <w:r>
        <w:rPr>
          <w:rFonts w:ascii="Arial" w:hAnsi="Arial" w:eastAsia="Arial"/>
          <w:b w:val="0"/>
          <w:i w:val="0"/>
          <w:color w:val="000000"/>
          <w:sz w:val="22"/>
        </w:rPr>
        <w:t>C. The speed of a particular website</w:t>
      </w:r>
    </w:p>
    <w:p>
      <w:pPr>
        <w:keepNext w:val="0"/>
        <w:keepLines w:val="0"/>
        <w:pageBreakBefore w:val="0"/>
        <w:spacing w:before="0" w:after="100" w:line="276" w:lineRule="auto"/>
      </w:pPr>
      <w:r>
        <w:rPr>
          <w:rFonts w:ascii="Arial" w:hAnsi="Arial" w:eastAsia="Arial"/>
          <w:b w:val="0"/>
          <w:i w:val="0"/>
          <w:color w:val="000000"/>
          <w:sz w:val="22"/>
        </w:rPr>
        <w:t>D. The importance of paper records</w:t>
      </w:r>
    </w:p>
    <w:p>
      <w:pPr>
        <w:keepNext/>
        <w:keepLines w:val="0"/>
        <w:pageBreakBefore w:val="0"/>
        <w:spacing w:before="180" w:after="60" w:line="276" w:lineRule="auto"/>
      </w:pPr>
      <w:r>
        <w:rPr>
          <w:rFonts w:ascii="Arial" w:hAnsi="Arial" w:eastAsia="Arial"/>
          <w:b/>
          <w:i w:val="0"/>
          <w:color w:val="000000"/>
          <w:sz w:val="24"/>
        </w:rPr>
        <w:t>PHẦN 5. TỪ VỰNG TRONG NGỮ CẢNH</w:t>
      </w:r>
    </w:p>
    <w:p>
      <w:pPr>
        <w:keepNext/>
        <w:keepLines w:val="0"/>
        <w:pageBreakBefore w:val="0"/>
        <w:spacing w:before="0" w:after="100" w:line="276" w:lineRule="auto"/>
      </w:pPr>
      <w:r>
        <w:rPr>
          <w:rFonts w:ascii="Arial" w:hAnsi="Arial" w:eastAsia="Arial"/>
          <w:b w:val="0"/>
          <w:i/>
          <w:color w:val="000000"/>
          <w:sz w:val="22"/>
        </w:rPr>
        <w:t>Chọn nghĩa gần nhất với từ in đậm theo cách từ đó được dùng trong đoạn văn.</w:t>
      </w:r>
    </w:p>
    <w:p>
      <w:pPr>
        <w:keepNext w:val="0"/>
        <w:keepLines w:val="0"/>
        <w:pageBreakBefore w:val="0"/>
        <w:spacing w:before="0" w:after="100" w:line="276" w:lineRule="auto"/>
      </w:pPr>
      <w:r>
        <w:rPr>
          <w:rFonts w:ascii="Arial" w:hAnsi="Arial" w:eastAsia="Arial"/>
          <w:b w:val="0"/>
          <w:i w:val="0"/>
          <w:color w:val="000000"/>
          <w:sz w:val="22"/>
        </w:rPr>
        <w:t>The help desk aims to make its advice transparent, so visitors can see why a step is necessary. New users may be vulnerable to convincing scam messages, and some withdraw from online services after one bad experience. A persistent volunteer can provide beneficial support by helping them practise safely.</w:t>
      </w:r>
    </w:p>
    <w:p>
      <w:pPr>
        <w:keepNext/>
        <w:keepLines w:val="0"/>
        <w:pageBreakBefore w:val="0"/>
        <w:spacing w:before="0" w:after="20" w:line="276" w:lineRule="auto"/>
      </w:pPr>
      <w:r>
        <w:rPr>
          <w:rFonts w:ascii="Arial" w:hAnsi="Arial" w:eastAsia="Arial"/>
          <w:b w:val="0"/>
          <w:i w:val="0"/>
          <w:color w:val="000000"/>
          <w:sz w:val="22"/>
        </w:rPr>
        <w:t>1. “transparent” is closest in meaning to:</w:t>
      </w:r>
    </w:p>
    <w:p>
      <w:pPr>
        <w:keepNext/>
        <w:keepLines w:val="0"/>
        <w:pageBreakBefore w:val="0"/>
        <w:spacing w:before="0" w:after="20" w:line="276" w:lineRule="auto"/>
      </w:pPr>
      <w:r>
        <w:rPr>
          <w:rFonts w:ascii="Arial" w:hAnsi="Arial" w:eastAsia="Arial"/>
          <w:b w:val="0"/>
          <w:i w:val="0"/>
          <w:color w:val="000000"/>
          <w:sz w:val="22"/>
        </w:rPr>
        <w:t>A. hidden and secret</w:t>
      </w:r>
    </w:p>
    <w:p>
      <w:pPr>
        <w:keepNext/>
        <w:keepLines w:val="0"/>
        <w:pageBreakBefore w:val="0"/>
        <w:spacing w:before="0" w:after="20" w:line="276" w:lineRule="auto"/>
      </w:pPr>
      <w:r>
        <w:rPr>
          <w:rFonts w:ascii="Arial" w:hAnsi="Arial" w:eastAsia="Arial"/>
          <w:b w:val="0"/>
          <w:i w:val="0"/>
          <w:color w:val="000000"/>
          <w:sz w:val="22"/>
        </w:rPr>
        <w:t>B. clear and open</w:t>
      </w:r>
    </w:p>
    <w:p>
      <w:pPr>
        <w:keepNext/>
        <w:keepLines w:val="0"/>
        <w:pageBreakBefore w:val="0"/>
        <w:spacing w:before="0" w:after="20" w:line="276" w:lineRule="auto"/>
      </w:pPr>
      <w:r>
        <w:rPr>
          <w:rFonts w:ascii="Arial" w:hAnsi="Arial" w:eastAsia="Arial"/>
          <w:b w:val="0"/>
          <w:i w:val="0"/>
          <w:color w:val="000000"/>
          <w:sz w:val="22"/>
        </w:rPr>
        <w:t>C. expensive and formal</w:t>
      </w:r>
    </w:p>
    <w:p>
      <w:pPr>
        <w:keepNext w:val="0"/>
        <w:keepLines w:val="0"/>
        <w:pageBreakBefore w:val="0"/>
        <w:spacing w:before="0" w:after="100" w:line="276" w:lineRule="auto"/>
      </w:pPr>
      <w:r>
        <w:rPr>
          <w:rFonts w:ascii="Arial" w:hAnsi="Arial" w:eastAsia="Arial"/>
          <w:b w:val="0"/>
          <w:i w:val="0"/>
          <w:color w:val="000000"/>
          <w:sz w:val="22"/>
        </w:rPr>
        <w:t>D. automatic and fast</w:t>
      </w:r>
    </w:p>
    <w:p>
      <w:pPr>
        <w:keepNext/>
        <w:keepLines w:val="0"/>
        <w:pageBreakBefore w:val="0"/>
        <w:spacing w:before="0" w:after="20" w:line="276" w:lineRule="auto"/>
      </w:pPr>
      <w:r>
        <w:rPr>
          <w:rFonts w:ascii="Arial" w:hAnsi="Arial" w:eastAsia="Arial"/>
          <w:b w:val="0"/>
          <w:i w:val="0"/>
          <w:color w:val="000000"/>
          <w:sz w:val="22"/>
        </w:rPr>
        <w:t>2. “vulnerable” is closest in meaning to:</w:t>
      </w:r>
    </w:p>
    <w:p>
      <w:pPr>
        <w:keepNext/>
        <w:keepLines w:val="0"/>
        <w:pageBreakBefore w:val="0"/>
        <w:spacing w:before="0" w:after="20" w:line="276" w:lineRule="auto"/>
      </w:pPr>
      <w:r>
        <w:rPr>
          <w:rFonts w:ascii="Arial" w:hAnsi="Arial" w:eastAsia="Arial"/>
          <w:b w:val="0"/>
          <w:i w:val="0"/>
          <w:color w:val="000000"/>
          <w:sz w:val="22"/>
        </w:rPr>
        <w:t>A. fully protected</w:t>
      </w:r>
    </w:p>
    <w:p>
      <w:pPr>
        <w:keepNext/>
        <w:keepLines w:val="0"/>
        <w:pageBreakBefore w:val="0"/>
        <w:spacing w:before="0" w:after="20" w:line="276" w:lineRule="auto"/>
      </w:pPr>
      <w:r>
        <w:rPr>
          <w:rFonts w:ascii="Arial" w:hAnsi="Arial" w:eastAsia="Arial"/>
          <w:b w:val="0"/>
          <w:i w:val="0"/>
          <w:color w:val="000000"/>
          <w:sz w:val="22"/>
        </w:rPr>
        <w:t>B. highly experienced</w:t>
      </w:r>
    </w:p>
    <w:p>
      <w:pPr>
        <w:keepNext/>
        <w:keepLines w:val="0"/>
        <w:pageBreakBefore w:val="0"/>
        <w:spacing w:before="0" w:after="20" w:line="276" w:lineRule="auto"/>
      </w:pPr>
      <w:r>
        <w:rPr>
          <w:rFonts w:ascii="Arial" w:hAnsi="Arial" w:eastAsia="Arial"/>
          <w:b w:val="0"/>
          <w:i w:val="0"/>
          <w:color w:val="000000"/>
          <w:sz w:val="22"/>
        </w:rPr>
        <w:t>C. easily harmed or deceived</w:t>
      </w:r>
    </w:p>
    <w:p>
      <w:pPr>
        <w:keepNext w:val="0"/>
        <w:keepLines w:val="0"/>
        <w:pageBreakBefore w:val="0"/>
        <w:spacing w:before="0" w:after="100" w:line="276" w:lineRule="auto"/>
      </w:pPr>
      <w:r>
        <w:rPr>
          <w:rFonts w:ascii="Arial" w:hAnsi="Arial" w:eastAsia="Arial"/>
          <w:b w:val="0"/>
          <w:i w:val="0"/>
          <w:color w:val="000000"/>
          <w:sz w:val="22"/>
        </w:rPr>
        <w:t>D. unwilling to listen</w:t>
      </w:r>
    </w:p>
    <w:p>
      <w:pPr>
        <w:keepNext/>
        <w:keepLines w:val="0"/>
        <w:pageBreakBefore w:val="0"/>
        <w:spacing w:before="0" w:after="20" w:line="276" w:lineRule="auto"/>
      </w:pPr>
      <w:r>
        <w:rPr>
          <w:rFonts w:ascii="Arial" w:hAnsi="Arial" w:eastAsia="Arial"/>
          <w:b w:val="0"/>
          <w:i w:val="0"/>
          <w:color w:val="000000"/>
          <w:sz w:val="22"/>
        </w:rPr>
        <w:t>3. “withdraw” is closest in meaning to:</w:t>
      </w:r>
    </w:p>
    <w:p>
      <w:pPr>
        <w:keepNext/>
        <w:keepLines w:val="0"/>
        <w:pageBreakBefore w:val="0"/>
        <w:spacing w:before="0" w:after="20" w:line="276" w:lineRule="auto"/>
      </w:pPr>
      <w:r>
        <w:rPr>
          <w:rFonts w:ascii="Arial" w:hAnsi="Arial" w:eastAsia="Arial"/>
          <w:b w:val="0"/>
          <w:i w:val="0"/>
          <w:color w:val="000000"/>
          <w:sz w:val="22"/>
        </w:rPr>
        <w:t>A. request a refund</w:t>
      </w:r>
    </w:p>
    <w:p>
      <w:pPr>
        <w:keepNext/>
        <w:keepLines w:val="0"/>
        <w:pageBreakBefore w:val="0"/>
        <w:spacing w:before="0" w:after="20" w:line="276" w:lineRule="auto"/>
      </w:pPr>
      <w:r>
        <w:rPr>
          <w:rFonts w:ascii="Arial" w:hAnsi="Arial" w:eastAsia="Arial"/>
          <w:b w:val="0"/>
          <w:i w:val="0"/>
          <w:color w:val="000000"/>
          <w:sz w:val="22"/>
        </w:rPr>
        <w:t>B. increase an activity</w:t>
      </w:r>
    </w:p>
    <w:p>
      <w:pPr>
        <w:keepNext/>
        <w:keepLines w:val="0"/>
        <w:pageBreakBefore w:val="0"/>
        <w:spacing w:before="0" w:after="20" w:line="276" w:lineRule="auto"/>
      </w:pPr>
      <w:r>
        <w:rPr>
          <w:rFonts w:ascii="Arial" w:hAnsi="Arial" w:eastAsia="Arial"/>
          <w:b w:val="0"/>
          <w:i w:val="0"/>
          <w:color w:val="000000"/>
          <w:sz w:val="22"/>
        </w:rPr>
        <w:t>C. publish a message</w:t>
      </w:r>
    </w:p>
    <w:p>
      <w:pPr>
        <w:keepNext w:val="0"/>
        <w:keepLines w:val="0"/>
        <w:pageBreakBefore w:val="0"/>
        <w:spacing w:before="0" w:after="100" w:line="276" w:lineRule="auto"/>
      </w:pPr>
      <w:r>
        <w:rPr>
          <w:rFonts w:ascii="Arial" w:hAnsi="Arial" w:eastAsia="Arial"/>
          <w:b w:val="0"/>
          <w:i w:val="0"/>
          <w:color w:val="000000"/>
          <w:sz w:val="22"/>
        </w:rPr>
        <w:t>D. stop taking part</w:t>
      </w:r>
    </w:p>
    <w:p>
      <w:pPr>
        <w:keepNext/>
        <w:keepLines w:val="0"/>
        <w:pageBreakBefore w:val="0"/>
        <w:spacing w:before="0" w:after="20" w:line="276" w:lineRule="auto"/>
      </w:pPr>
      <w:r>
        <w:rPr>
          <w:rFonts w:ascii="Arial" w:hAnsi="Arial" w:eastAsia="Arial"/>
          <w:b w:val="0"/>
          <w:i w:val="0"/>
          <w:color w:val="000000"/>
          <w:sz w:val="22"/>
        </w:rPr>
        <w:t>4. “persistent” is closest in meaning to:</w:t>
      </w:r>
    </w:p>
    <w:p>
      <w:pPr>
        <w:keepNext/>
        <w:keepLines w:val="0"/>
        <w:pageBreakBefore w:val="0"/>
        <w:spacing w:before="0" w:after="20" w:line="276" w:lineRule="auto"/>
      </w:pPr>
      <w:r>
        <w:rPr>
          <w:rFonts w:ascii="Arial" w:hAnsi="Arial" w:eastAsia="Arial"/>
          <w:b w:val="0"/>
          <w:i w:val="0"/>
          <w:color w:val="000000"/>
          <w:sz w:val="22"/>
        </w:rPr>
        <w:t>A. changing every minute</w:t>
      </w:r>
    </w:p>
    <w:p>
      <w:pPr>
        <w:keepNext/>
        <w:keepLines w:val="0"/>
        <w:pageBreakBefore w:val="0"/>
        <w:spacing w:before="0" w:after="20" w:line="276" w:lineRule="auto"/>
      </w:pPr>
      <w:r>
        <w:rPr>
          <w:rFonts w:ascii="Arial" w:hAnsi="Arial" w:eastAsia="Arial"/>
          <w:b w:val="0"/>
          <w:i w:val="0"/>
          <w:color w:val="000000"/>
          <w:sz w:val="22"/>
        </w:rPr>
        <w:t>B. continuing despite difficulty</w:t>
      </w:r>
    </w:p>
    <w:p>
      <w:pPr>
        <w:keepNext/>
        <w:keepLines w:val="0"/>
        <w:pageBreakBefore w:val="0"/>
        <w:spacing w:before="0" w:after="20" w:line="276" w:lineRule="auto"/>
      </w:pPr>
      <w:r>
        <w:rPr>
          <w:rFonts w:ascii="Arial" w:hAnsi="Arial" w:eastAsia="Arial"/>
          <w:b w:val="0"/>
          <w:i w:val="0"/>
          <w:color w:val="000000"/>
          <w:sz w:val="22"/>
        </w:rPr>
        <w:t>C. working only once</w:t>
      </w:r>
    </w:p>
    <w:p>
      <w:pPr>
        <w:keepNext w:val="0"/>
        <w:keepLines w:val="0"/>
        <w:pageBreakBefore w:val="0"/>
        <w:spacing w:before="0" w:after="100" w:line="276" w:lineRule="auto"/>
      </w:pPr>
      <w:r>
        <w:rPr>
          <w:rFonts w:ascii="Arial" w:hAnsi="Arial" w:eastAsia="Arial"/>
          <w:b w:val="0"/>
          <w:i w:val="0"/>
          <w:color w:val="000000"/>
          <w:sz w:val="22"/>
        </w:rPr>
        <w:t>D. refusing all assistance</w:t>
      </w:r>
    </w:p>
    <w:p>
      <w:pPr>
        <w:keepNext/>
        <w:keepLines w:val="0"/>
        <w:pageBreakBefore w:val="0"/>
        <w:spacing w:before="0" w:after="20" w:line="276" w:lineRule="auto"/>
      </w:pPr>
      <w:r>
        <w:rPr>
          <w:rFonts w:ascii="Arial" w:hAnsi="Arial" w:eastAsia="Arial"/>
          <w:b w:val="0"/>
          <w:i w:val="0"/>
          <w:color w:val="000000"/>
          <w:sz w:val="22"/>
        </w:rPr>
        <w:t>5. “beneficial” is closest in meaning to:</w:t>
      </w:r>
    </w:p>
    <w:p>
      <w:pPr>
        <w:keepNext/>
        <w:keepLines w:val="0"/>
        <w:pageBreakBefore w:val="0"/>
        <w:spacing w:before="0" w:after="20" w:line="276" w:lineRule="auto"/>
      </w:pPr>
      <w:r>
        <w:rPr>
          <w:rFonts w:ascii="Arial" w:hAnsi="Arial" w:eastAsia="Arial"/>
          <w:b w:val="0"/>
          <w:i w:val="0"/>
          <w:color w:val="000000"/>
          <w:sz w:val="22"/>
        </w:rPr>
        <w:t>A. helpful</w:t>
      </w:r>
    </w:p>
    <w:p>
      <w:pPr>
        <w:keepNext/>
        <w:keepLines w:val="0"/>
        <w:pageBreakBefore w:val="0"/>
        <w:spacing w:before="0" w:after="20" w:line="276" w:lineRule="auto"/>
      </w:pPr>
      <w:r>
        <w:rPr>
          <w:rFonts w:ascii="Arial" w:hAnsi="Arial" w:eastAsia="Arial"/>
          <w:b w:val="0"/>
          <w:i w:val="0"/>
          <w:color w:val="000000"/>
          <w:sz w:val="22"/>
        </w:rPr>
        <w:t>B. harmful</w:t>
      </w:r>
    </w:p>
    <w:p>
      <w:pPr>
        <w:keepNext/>
        <w:keepLines w:val="0"/>
        <w:pageBreakBefore w:val="0"/>
        <w:spacing w:before="0" w:after="20" w:line="276" w:lineRule="auto"/>
      </w:pPr>
      <w:r>
        <w:rPr>
          <w:rFonts w:ascii="Arial" w:hAnsi="Arial" w:eastAsia="Arial"/>
          <w:b w:val="0"/>
          <w:i w:val="0"/>
          <w:color w:val="000000"/>
          <w:sz w:val="22"/>
        </w:rPr>
        <w:t>C. uncertain</w:t>
      </w:r>
    </w:p>
    <w:p>
      <w:pPr>
        <w:keepNext w:val="0"/>
        <w:keepLines w:val="0"/>
        <w:pageBreakBefore w:val="0"/>
        <w:spacing w:before="0" w:after="100" w:line="276" w:lineRule="auto"/>
      </w:pPr>
      <w:r>
        <w:rPr>
          <w:rFonts w:ascii="Arial" w:hAnsi="Arial" w:eastAsia="Arial"/>
          <w:b w:val="0"/>
          <w:i w:val="0"/>
          <w:color w:val="000000"/>
          <w:sz w:val="22"/>
        </w:rPr>
        <w:t>D. private</w:t>
      </w:r>
    </w:p>
    <w:p>
      <w:pPr>
        <w:keepNext/>
        <w:keepLines w:val="0"/>
        <w:pageBreakBefore w:val="0"/>
        <w:spacing w:before="180" w:after="60" w:line="276" w:lineRule="auto"/>
      </w:pPr>
      <w:r>
        <w:rPr>
          <w:rFonts w:ascii="Arial" w:hAnsi="Arial" w:eastAsia="Arial"/>
          <w:b/>
          <w:i w:val="0"/>
          <w:color w:val="000000"/>
          <w:sz w:val="24"/>
        </w:rPr>
        <w:t>PHẦN 6. DIỄN ĐẠT TƯƠNG ĐƯƠNG</w:t>
      </w:r>
    </w:p>
    <w:p>
      <w:pPr>
        <w:keepNext/>
        <w:keepLines w:val="0"/>
        <w:pageBreakBefore w:val="0"/>
        <w:spacing w:before="0" w:after="100" w:line="276" w:lineRule="auto"/>
      </w:pPr>
      <w:r>
        <w:rPr>
          <w:rFonts w:ascii="Arial" w:hAnsi="Arial" w:eastAsia="Arial"/>
          <w:b w:val="0"/>
          <w:i/>
          <w:color w:val="000000"/>
          <w:sz w:val="22"/>
        </w:rPr>
        <w:t>Chọn cách diễn đạt lại có cùng nghĩa với câu gốc.</w:t>
      </w:r>
    </w:p>
    <w:p>
      <w:pPr>
        <w:keepNext w:val="0"/>
        <w:keepLines w:val="0"/>
        <w:pageBreakBefore w:val="0"/>
        <w:spacing w:before="0" w:after="100" w:line="276" w:lineRule="auto"/>
      </w:pPr>
      <w:r>
        <w:rPr>
          <w:rFonts w:ascii="Arial" w:hAnsi="Arial" w:eastAsia="Arial"/>
          <w:b w:val="0"/>
          <w:i w:val="0"/>
          <w:color w:val="000000"/>
          <w:sz w:val="22"/>
        </w:rPr>
        <w:t>The school’s online safety guide says that students should pause before sharing a message. They should check the source, consider whether the claim is supported and ask an adult if the message requests private information. The guide does not tell students to avoid the internet altogether.</w:t>
      </w:r>
    </w:p>
    <w:p>
      <w:pPr>
        <w:keepNext/>
        <w:keepLines w:val="0"/>
        <w:pageBreakBefore w:val="0"/>
        <w:spacing w:before="0" w:after="20" w:line="276" w:lineRule="auto"/>
      </w:pPr>
      <w:r>
        <w:rPr>
          <w:rFonts w:ascii="Arial" w:hAnsi="Arial" w:eastAsia="Arial"/>
          <w:b w:val="0"/>
          <w:i w:val="0"/>
          <w:color w:val="000000"/>
          <w:sz w:val="22"/>
        </w:rPr>
        <w:t>1. “Students should pause before sharing a message” means:</w:t>
      </w:r>
    </w:p>
    <w:p>
      <w:pPr>
        <w:keepNext/>
        <w:keepLines w:val="0"/>
        <w:pageBreakBefore w:val="0"/>
        <w:spacing w:before="0" w:after="20" w:line="276" w:lineRule="auto"/>
      </w:pPr>
      <w:r>
        <w:rPr>
          <w:rFonts w:ascii="Arial" w:hAnsi="Arial" w:eastAsia="Arial"/>
          <w:b w:val="0"/>
          <w:i w:val="0"/>
          <w:color w:val="000000"/>
          <w:sz w:val="22"/>
        </w:rPr>
        <w:t>A. Students should stop briefly and think before forwarding a message.</w:t>
      </w:r>
    </w:p>
    <w:p>
      <w:pPr>
        <w:keepNext/>
        <w:keepLines w:val="0"/>
        <w:pageBreakBefore w:val="0"/>
        <w:spacing w:before="0" w:after="20" w:line="276" w:lineRule="auto"/>
      </w:pPr>
      <w:r>
        <w:rPr>
          <w:rFonts w:ascii="Arial" w:hAnsi="Arial" w:eastAsia="Arial"/>
          <w:b w:val="0"/>
          <w:i w:val="0"/>
          <w:color w:val="000000"/>
          <w:sz w:val="22"/>
        </w:rPr>
        <w:t>B. Students should delete every message immediately.</w:t>
      </w:r>
    </w:p>
    <w:p>
      <w:pPr>
        <w:keepNext/>
        <w:keepLines w:val="0"/>
        <w:pageBreakBefore w:val="0"/>
        <w:spacing w:before="0" w:after="20" w:line="276" w:lineRule="auto"/>
      </w:pPr>
      <w:r>
        <w:rPr>
          <w:rFonts w:ascii="Arial" w:hAnsi="Arial" w:eastAsia="Arial"/>
          <w:b w:val="0"/>
          <w:i w:val="0"/>
          <w:color w:val="000000"/>
          <w:sz w:val="22"/>
        </w:rPr>
        <w:t>C. Students should share messages without reading them.</w:t>
      </w:r>
    </w:p>
    <w:p>
      <w:pPr>
        <w:keepNext w:val="0"/>
        <w:keepLines w:val="0"/>
        <w:pageBreakBefore w:val="0"/>
        <w:spacing w:before="0" w:after="100" w:line="276" w:lineRule="auto"/>
      </w:pPr>
      <w:r>
        <w:rPr>
          <w:rFonts w:ascii="Arial" w:hAnsi="Arial" w:eastAsia="Arial"/>
          <w:b w:val="0"/>
          <w:i w:val="0"/>
          <w:color w:val="000000"/>
          <w:sz w:val="22"/>
        </w:rPr>
        <w:t>D. Students should write a message during a lesson.</w:t>
      </w:r>
    </w:p>
    <w:p>
      <w:pPr>
        <w:keepNext/>
        <w:keepLines w:val="0"/>
        <w:pageBreakBefore w:val="0"/>
        <w:spacing w:before="0" w:after="20" w:line="276" w:lineRule="auto"/>
      </w:pPr>
      <w:r>
        <w:rPr>
          <w:rFonts w:ascii="Arial" w:hAnsi="Arial" w:eastAsia="Arial"/>
          <w:b w:val="0"/>
          <w:i w:val="0"/>
          <w:color w:val="000000"/>
          <w:sz w:val="22"/>
        </w:rPr>
        <w:t>2. “Check the source” means:</w:t>
      </w:r>
    </w:p>
    <w:p>
      <w:pPr>
        <w:keepNext/>
        <w:keepLines w:val="0"/>
        <w:pageBreakBefore w:val="0"/>
        <w:spacing w:before="0" w:after="20" w:line="276" w:lineRule="auto"/>
      </w:pPr>
      <w:r>
        <w:rPr>
          <w:rFonts w:ascii="Arial" w:hAnsi="Arial" w:eastAsia="Arial"/>
          <w:b w:val="0"/>
          <w:i w:val="0"/>
          <w:color w:val="000000"/>
          <w:sz w:val="22"/>
        </w:rPr>
        <w:t>A. Correct the spelling of every word.</w:t>
      </w:r>
    </w:p>
    <w:p>
      <w:pPr>
        <w:keepNext/>
        <w:keepLines w:val="0"/>
        <w:pageBreakBefore w:val="0"/>
        <w:spacing w:before="0" w:after="20" w:line="276" w:lineRule="auto"/>
      </w:pPr>
      <w:r>
        <w:rPr>
          <w:rFonts w:ascii="Arial" w:hAnsi="Arial" w:eastAsia="Arial"/>
          <w:b w:val="0"/>
          <w:i w:val="0"/>
          <w:color w:val="000000"/>
          <w:sz w:val="22"/>
        </w:rPr>
        <w:t>B. Find out where the information came from.</w:t>
      </w:r>
    </w:p>
    <w:p>
      <w:pPr>
        <w:keepNext/>
        <w:keepLines w:val="0"/>
        <w:pageBreakBefore w:val="0"/>
        <w:spacing w:before="0" w:after="20" w:line="276" w:lineRule="auto"/>
      </w:pPr>
      <w:r>
        <w:rPr>
          <w:rFonts w:ascii="Arial" w:hAnsi="Arial" w:eastAsia="Arial"/>
          <w:b w:val="0"/>
          <w:i w:val="0"/>
          <w:color w:val="000000"/>
          <w:sz w:val="22"/>
        </w:rPr>
        <w:t>C. Ask the sender for a password.</w:t>
      </w:r>
    </w:p>
    <w:p>
      <w:pPr>
        <w:keepNext w:val="0"/>
        <w:keepLines w:val="0"/>
        <w:pageBreakBefore w:val="0"/>
        <w:spacing w:before="0" w:after="100" w:line="276" w:lineRule="auto"/>
      </w:pPr>
      <w:r>
        <w:rPr>
          <w:rFonts w:ascii="Arial" w:hAnsi="Arial" w:eastAsia="Arial"/>
          <w:b w:val="0"/>
          <w:i w:val="0"/>
          <w:color w:val="000000"/>
          <w:sz w:val="22"/>
        </w:rPr>
        <w:t>D. Print the message before reading it.</w:t>
      </w:r>
    </w:p>
    <w:p>
      <w:pPr>
        <w:keepNext/>
        <w:keepLines w:val="0"/>
        <w:pageBreakBefore w:val="0"/>
        <w:spacing w:before="0" w:after="20" w:line="276" w:lineRule="auto"/>
      </w:pPr>
      <w:r>
        <w:rPr>
          <w:rFonts w:ascii="Arial" w:hAnsi="Arial" w:eastAsia="Arial"/>
          <w:b w:val="0"/>
          <w:i w:val="0"/>
          <w:color w:val="000000"/>
          <w:sz w:val="22"/>
        </w:rPr>
        <w:t>3. “Consider whether the claim is supported” means:</w:t>
      </w:r>
    </w:p>
    <w:p>
      <w:pPr>
        <w:keepNext/>
        <w:keepLines w:val="0"/>
        <w:pageBreakBefore w:val="0"/>
        <w:spacing w:before="0" w:after="20" w:line="276" w:lineRule="auto"/>
      </w:pPr>
      <w:r>
        <w:rPr>
          <w:rFonts w:ascii="Arial" w:hAnsi="Arial" w:eastAsia="Arial"/>
          <w:b w:val="0"/>
          <w:i w:val="0"/>
          <w:color w:val="000000"/>
          <w:sz w:val="22"/>
        </w:rPr>
        <w:t>A. Assume that every claim is true.</w:t>
      </w:r>
    </w:p>
    <w:p>
      <w:pPr>
        <w:keepNext/>
        <w:keepLines w:val="0"/>
        <w:pageBreakBefore w:val="0"/>
        <w:spacing w:before="0" w:after="20" w:line="276" w:lineRule="auto"/>
      </w:pPr>
      <w:r>
        <w:rPr>
          <w:rFonts w:ascii="Arial" w:hAnsi="Arial" w:eastAsia="Arial"/>
          <w:b w:val="0"/>
          <w:i w:val="0"/>
          <w:color w:val="000000"/>
          <w:sz w:val="22"/>
        </w:rPr>
        <w:t>B. Decide whether the claim is entertaining.</w:t>
      </w:r>
    </w:p>
    <w:p>
      <w:pPr>
        <w:keepNext/>
        <w:keepLines w:val="0"/>
        <w:pageBreakBefore w:val="0"/>
        <w:spacing w:before="0" w:after="20" w:line="276" w:lineRule="auto"/>
      </w:pPr>
      <w:r>
        <w:rPr>
          <w:rFonts w:ascii="Arial" w:hAnsi="Arial" w:eastAsia="Arial"/>
          <w:b w:val="0"/>
          <w:i w:val="0"/>
          <w:color w:val="000000"/>
          <w:sz w:val="22"/>
        </w:rPr>
        <w:t>C. Think about whether there is evidence for the claim.</w:t>
      </w:r>
    </w:p>
    <w:p>
      <w:pPr>
        <w:keepNext w:val="0"/>
        <w:keepLines w:val="0"/>
        <w:pageBreakBefore w:val="0"/>
        <w:spacing w:before="0" w:after="100" w:line="276" w:lineRule="auto"/>
      </w:pPr>
      <w:r>
        <w:rPr>
          <w:rFonts w:ascii="Arial" w:hAnsi="Arial" w:eastAsia="Arial"/>
          <w:b w:val="0"/>
          <w:i w:val="0"/>
          <w:color w:val="000000"/>
          <w:sz w:val="22"/>
        </w:rPr>
        <w:t>D. Count the number of words in the claim.</w:t>
      </w:r>
    </w:p>
    <w:p>
      <w:pPr>
        <w:keepNext/>
        <w:keepLines w:val="0"/>
        <w:pageBreakBefore w:val="0"/>
        <w:spacing w:before="0" w:after="20" w:line="276" w:lineRule="auto"/>
      </w:pPr>
      <w:r>
        <w:rPr>
          <w:rFonts w:ascii="Arial" w:hAnsi="Arial" w:eastAsia="Arial"/>
          <w:b w:val="0"/>
          <w:i w:val="0"/>
          <w:color w:val="000000"/>
          <w:sz w:val="22"/>
        </w:rPr>
        <w:t>4. “If the message requests private information” means:</w:t>
      </w:r>
    </w:p>
    <w:p>
      <w:pPr>
        <w:keepNext/>
        <w:keepLines w:val="0"/>
        <w:pageBreakBefore w:val="0"/>
        <w:spacing w:before="0" w:after="20" w:line="276" w:lineRule="auto"/>
      </w:pPr>
      <w:r>
        <w:rPr>
          <w:rFonts w:ascii="Arial" w:hAnsi="Arial" w:eastAsia="Arial"/>
          <w:b w:val="0"/>
          <w:i w:val="0"/>
          <w:color w:val="000000"/>
          <w:sz w:val="22"/>
        </w:rPr>
        <w:t>A. When the message contains a school timetable.</w:t>
      </w:r>
    </w:p>
    <w:p>
      <w:pPr>
        <w:keepNext/>
        <w:keepLines w:val="0"/>
        <w:pageBreakBefore w:val="0"/>
        <w:spacing w:before="0" w:after="20" w:line="276" w:lineRule="auto"/>
      </w:pPr>
      <w:r>
        <w:rPr>
          <w:rFonts w:ascii="Arial" w:hAnsi="Arial" w:eastAsia="Arial"/>
          <w:b w:val="0"/>
          <w:i w:val="0"/>
          <w:color w:val="000000"/>
          <w:sz w:val="22"/>
        </w:rPr>
        <w:t>B. When the message is sent by a teacher.</w:t>
      </w:r>
    </w:p>
    <w:p>
      <w:pPr>
        <w:keepNext/>
        <w:keepLines w:val="0"/>
        <w:pageBreakBefore w:val="0"/>
        <w:spacing w:before="0" w:after="20" w:line="276" w:lineRule="auto"/>
      </w:pPr>
      <w:r>
        <w:rPr>
          <w:rFonts w:ascii="Arial" w:hAnsi="Arial" w:eastAsia="Arial"/>
          <w:b w:val="0"/>
          <w:i w:val="0"/>
          <w:color w:val="000000"/>
          <w:sz w:val="22"/>
        </w:rPr>
        <w:t>C. When the message has no subject line.</w:t>
      </w:r>
    </w:p>
    <w:p>
      <w:pPr>
        <w:keepNext w:val="0"/>
        <w:keepLines w:val="0"/>
        <w:pageBreakBefore w:val="0"/>
        <w:spacing w:before="0" w:after="100" w:line="276" w:lineRule="auto"/>
      </w:pPr>
      <w:r>
        <w:rPr>
          <w:rFonts w:ascii="Arial" w:hAnsi="Arial" w:eastAsia="Arial"/>
          <w:b w:val="0"/>
          <w:i w:val="0"/>
          <w:color w:val="000000"/>
          <w:sz w:val="22"/>
        </w:rPr>
        <w:t>D. When the message asks for personal details.</w:t>
      </w:r>
    </w:p>
    <w:p>
      <w:pPr>
        <w:keepNext/>
        <w:keepLines w:val="0"/>
        <w:pageBreakBefore w:val="0"/>
        <w:spacing w:before="0" w:after="20" w:line="276" w:lineRule="auto"/>
      </w:pPr>
      <w:r>
        <w:rPr>
          <w:rFonts w:ascii="Arial" w:hAnsi="Arial" w:eastAsia="Arial"/>
          <w:b w:val="0"/>
          <w:i w:val="0"/>
          <w:color w:val="000000"/>
          <w:sz w:val="22"/>
        </w:rPr>
        <w:t>5. “The guide does not tell students to avoid the internet altogether” means:</w:t>
      </w:r>
    </w:p>
    <w:p>
      <w:pPr>
        <w:keepNext/>
        <w:keepLines w:val="0"/>
        <w:pageBreakBefore w:val="0"/>
        <w:spacing w:before="0" w:after="20" w:line="276" w:lineRule="auto"/>
      </w:pPr>
      <w:r>
        <w:rPr>
          <w:rFonts w:ascii="Arial" w:hAnsi="Arial" w:eastAsia="Arial"/>
          <w:b w:val="0"/>
          <w:i w:val="0"/>
          <w:color w:val="000000"/>
          <w:sz w:val="22"/>
        </w:rPr>
        <w:t>A. The guide says that students must never use the internet.</w:t>
      </w:r>
    </w:p>
    <w:p>
      <w:pPr>
        <w:keepNext/>
        <w:keepLines w:val="0"/>
        <w:pageBreakBefore w:val="0"/>
        <w:spacing w:before="0" w:after="20" w:line="276" w:lineRule="auto"/>
      </w:pPr>
      <w:r>
        <w:rPr>
          <w:rFonts w:ascii="Arial" w:hAnsi="Arial" w:eastAsia="Arial"/>
          <w:b w:val="0"/>
          <w:i w:val="0"/>
          <w:color w:val="000000"/>
          <w:sz w:val="22"/>
        </w:rPr>
        <w:t>B. The guide does not require students to stop using the internet completely.</w:t>
      </w:r>
    </w:p>
    <w:p>
      <w:pPr>
        <w:keepNext/>
        <w:keepLines w:val="0"/>
        <w:pageBreakBefore w:val="0"/>
        <w:spacing w:before="0" w:after="20" w:line="276" w:lineRule="auto"/>
      </w:pPr>
      <w:r>
        <w:rPr>
          <w:rFonts w:ascii="Arial" w:hAnsi="Arial" w:eastAsia="Arial"/>
          <w:b w:val="0"/>
          <w:i w:val="0"/>
          <w:color w:val="000000"/>
          <w:sz w:val="22"/>
        </w:rPr>
        <w:t>C. The guide is only available on paper.</w:t>
      </w:r>
    </w:p>
    <w:p>
      <w:pPr>
        <w:keepNext w:val="0"/>
        <w:keepLines w:val="0"/>
        <w:pageBreakBefore w:val="0"/>
        <w:spacing w:before="0" w:after="100" w:line="276" w:lineRule="auto"/>
      </w:pPr>
      <w:r>
        <w:rPr>
          <w:rFonts w:ascii="Arial" w:hAnsi="Arial" w:eastAsia="Arial"/>
          <w:b w:val="0"/>
          <w:i w:val="0"/>
          <w:color w:val="000000"/>
          <w:sz w:val="22"/>
        </w:rPr>
        <w:t>D. The guide contains no advice about messages.</w:t>
      </w:r>
    </w:p>
    <w:p>
      <w:pPr>
        <w:keepNext/>
        <w:keepLines w:val="0"/>
        <w:pageBreakBefore w:val="0"/>
        <w:spacing w:before="180" w:after="60" w:line="276" w:lineRule="auto"/>
      </w:pPr>
      <w:r>
        <w:rPr>
          <w:rFonts w:ascii="Arial" w:hAnsi="Arial" w:eastAsia="Arial"/>
          <w:b/>
          <w:i w:val="0"/>
          <w:color w:val="000000"/>
          <w:sz w:val="24"/>
        </w:rPr>
        <w:t>PHẦN 7. SUY LUẬN</w:t>
      </w:r>
    </w:p>
    <w:p>
      <w:pPr>
        <w:keepNext/>
        <w:keepLines w:val="0"/>
        <w:pageBreakBefore w:val="0"/>
        <w:spacing w:before="0" w:after="100" w:line="276" w:lineRule="auto"/>
      </w:pPr>
      <w:r>
        <w:rPr>
          <w:rFonts w:ascii="Arial" w:hAnsi="Arial" w:eastAsia="Arial"/>
          <w:b w:val="0"/>
          <w:i/>
          <w:color w:val="000000"/>
          <w:sz w:val="22"/>
        </w:rPr>
        <w:t>Dựa vào các chi tiết, suy ra điều tác giả không nói trực tiếp nhưng có thể kết luận hợp lý.</w:t>
      </w:r>
    </w:p>
    <w:p>
      <w:pPr>
        <w:keepNext w:val="0"/>
        <w:keepLines w:val="0"/>
        <w:pageBreakBefore w:val="0"/>
        <w:spacing w:before="0" w:after="100" w:line="276" w:lineRule="auto"/>
      </w:pPr>
      <w:r>
        <w:rPr>
          <w:rFonts w:ascii="Arial" w:hAnsi="Arial" w:eastAsia="Arial"/>
          <w:b w:val="0"/>
          <w:i w:val="0"/>
          <w:color w:val="000000"/>
          <w:sz w:val="22"/>
        </w:rPr>
        <w:t>The Northside help desk introduced a “watch, try, explain” routine. First, a volunteer demonstrates a task on a large screen. Next, the visitor repeats it on a practice account rather than a real account. Finally, the visitor explains the steps back to the volunteer. Sessions take longer than ordinary demonstrations, but the centre reports that fewer people return with the same question.</w:t>
      </w:r>
    </w:p>
    <w:p>
      <w:pPr>
        <w:keepNext w:val="0"/>
        <w:keepLines w:val="0"/>
        <w:pageBreakBefore w:val="0"/>
        <w:spacing w:before="0" w:after="100" w:line="276" w:lineRule="auto"/>
      </w:pPr>
      <w:r>
        <w:rPr>
          <w:rFonts w:ascii="Arial" w:hAnsi="Arial" w:eastAsia="Arial"/>
          <w:b w:val="0"/>
          <w:i w:val="0"/>
          <w:color w:val="000000"/>
          <w:sz w:val="22"/>
        </w:rPr>
        <w:t>The volunteers have not measured whether visitors continue using the service independently at home. They are planning a follow-up call one month after each session, provided participants agree to be contacted.</w:t>
      </w:r>
    </w:p>
    <w:p>
      <w:pPr>
        <w:keepNext w:val="0"/>
        <w:keepLines w:val="0"/>
        <w:pageBreakBefore w:val="0"/>
        <w:spacing w:before="0" w:after="80" w:line="276" w:lineRule="auto"/>
      </w:pPr>
      <w:r>
        <w:rPr>
          <w:rFonts w:ascii="Arial" w:hAnsi="Arial" w:eastAsia="Arial"/>
          <w:b w:val="0"/>
          <w:i w:val="0"/>
          <w:color w:val="000000"/>
          <w:sz w:val="22"/>
        </w:rPr>
        <w:t>1. Why is a practice account used?</w:t>
      </w:r>
    </w:p>
    <w:p>
      <w:pPr>
        <w:keepNext w:val="0"/>
        <w:keepLines w:val="0"/>
        <w:pageBreakBefore w:val="0"/>
        <w:spacing w:before="0" w:after="80" w:line="276" w:lineRule="auto"/>
      </w:pPr>
      <w:r>
        <w:rPr>
          <w:rFonts w:ascii="Arial" w:hAnsi="Arial" w:eastAsia="Arial"/>
          <w:b w:val="0"/>
          <w:i w:val="0"/>
          <w:color w:val="000000"/>
          <w:sz w:val="22"/>
        </w:rPr>
        <w:t>2. What can be inferred from visitors explaining the steps back?</w:t>
      </w:r>
    </w:p>
    <w:p>
      <w:pPr>
        <w:keepNext w:val="0"/>
        <w:keepLines w:val="0"/>
        <w:pageBreakBefore w:val="0"/>
        <w:spacing w:before="0" w:after="80" w:line="276" w:lineRule="auto"/>
      </w:pPr>
      <w:r>
        <w:rPr>
          <w:rFonts w:ascii="Arial" w:hAnsi="Arial" w:eastAsia="Arial"/>
          <w:b w:val="0"/>
          <w:i w:val="0"/>
          <w:color w:val="000000"/>
          <w:sz w:val="22"/>
        </w:rPr>
        <w:t>3. Why do sessions take longer than ordinary demonstrations?</w:t>
      </w:r>
    </w:p>
    <w:p>
      <w:pPr>
        <w:keepNext w:val="0"/>
        <w:keepLines w:val="0"/>
        <w:pageBreakBefore w:val="0"/>
        <w:spacing w:before="0" w:after="80" w:line="276" w:lineRule="auto"/>
      </w:pPr>
      <w:r>
        <w:rPr>
          <w:rFonts w:ascii="Arial" w:hAnsi="Arial" w:eastAsia="Arial"/>
          <w:b w:val="0"/>
          <w:i w:val="0"/>
          <w:color w:val="000000"/>
          <w:sz w:val="22"/>
        </w:rPr>
        <w:t>4. What result suggests that the routine may be useful?</w:t>
      </w:r>
    </w:p>
    <w:p>
      <w:pPr>
        <w:keepNext w:val="0"/>
        <w:keepLines w:val="0"/>
        <w:pageBreakBefore w:val="0"/>
        <w:spacing w:before="0" w:after="80" w:line="276" w:lineRule="auto"/>
      </w:pPr>
      <w:r>
        <w:rPr>
          <w:rFonts w:ascii="Arial" w:hAnsi="Arial" w:eastAsia="Arial"/>
          <w:b w:val="0"/>
          <w:i w:val="0"/>
          <w:color w:val="000000"/>
          <w:sz w:val="22"/>
        </w:rPr>
        <w:t>5. What remains unknown about the routine?</w:t>
      </w:r>
    </w:p>
    <w:p>
      <w:pPr>
        <w:keepNext/>
        <w:keepLines w:val="0"/>
        <w:pageBreakBefore w:val="0"/>
        <w:spacing w:before="180" w:after="60" w:line="276" w:lineRule="auto"/>
      </w:pPr>
      <w:r>
        <w:rPr>
          <w:rFonts w:ascii="Arial" w:hAnsi="Arial" w:eastAsia="Arial"/>
          <w:b/>
          <w:i w:val="0"/>
          <w:color w:val="000000"/>
          <w:sz w:val="24"/>
        </w:rPr>
        <w:t>PHẦN 8. THÁI ĐỘ TÁC GIẢ</w:t>
      </w:r>
    </w:p>
    <w:p>
      <w:pPr>
        <w:keepNext/>
        <w:keepLines w:val="0"/>
        <w:pageBreakBefore w:val="0"/>
        <w:spacing w:before="0" w:after="100" w:line="276" w:lineRule="auto"/>
      </w:pPr>
      <w:r>
        <w:rPr>
          <w:rFonts w:ascii="Arial" w:hAnsi="Arial" w:eastAsia="Arial"/>
          <w:b w:val="0"/>
          <w:i/>
          <w:color w:val="000000"/>
          <w:sz w:val="22"/>
        </w:rPr>
        <w:t>Xác định thái độ của tác giả và trả lời các câu hỏi về quan điểm được thể hiện.</w:t>
      </w:r>
    </w:p>
    <w:p>
      <w:pPr>
        <w:keepNext w:val="0"/>
        <w:keepLines w:val="0"/>
        <w:pageBreakBefore w:val="0"/>
        <w:spacing w:before="0" w:after="100" w:line="276" w:lineRule="auto"/>
      </w:pPr>
      <w:r>
        <w:rPr>
          <w:rFonts w:ascii="Arial" w:hAnsi="Arial" w:eastAsia="Arial"/>
          <w:b w:val="0"/>
          <w:i w:val="0"/>
          <w:color w:val="000000"/>
          <w:sz w:val="22"/>
        </w:rPr>
        <w:t>Health apps can remind users to take a walk or drink water, but their cheerful graphs should not be mistaken for medical advice. The author sees value in simple reminders, especially for people who want to notice patterns in their routines. Yet the text is wary of apps that turn every variation into a warning or encourage users to compare themselves with strangers.</w:t>
      </w:r>
    </w:p>
    <w:p>
      <w:pPr>
        <w:keepNext w:val="0"/>
        <w:keepLines w:val="0"/>
        <w:pageBreakBefore w:val="0"/>
        <w:spacing w:before="0" w:after="100" w:line="276" w:lineRule="auto"/>
      </w:pPr>
      <w:r>
        <w:rPr>
          <w:rFonts w:ascii="Arial" w:hAnsi="Arial" w:eastAsia="Arial"/>
          <w:b w:val="0"/>
          <w:i w:val="0"/>
          <w:color w:val="000000"/>
          <w:sz w:val="22"/>
        </w:rPr>
        <w:t>In the author’s view, the best app explains what it measures, protects the user’s data and makes clear when professional advice is needed. The technology is described as a useful prompt, not as a substitute for a doctor or for personal judgement.</w:t>
      </w:r>
    </w:p>
    <w:p>
      <w:pPr>
        <w:keepNext/>
        <w:keepLines w:val="0"/>
        <w:pageBreakBefore w:val="0"/>
        <w:spacing w:before="0" w:after="20" w:line="276" w:lineRule="auto"/>
      </w:pPr>
      <w:r>
        <w:rPr>
          <w:rFonts w:ascii="Arial" w:hAnsi="Arial" w:eastAsia="Arial"/>
          <w:b w:val="0"/>
          <w:i w:val="0"/>
          <w:color w:val="000000"/>
          <w:sz w:val="22"/>
        </w:rPr>
        <w:t>1. Which attitude best describes the author?</w:t>
      </w:r>
    </w:p>
    <w:p>
      <w:pPr>
        <w:keepNext/>
        <w:keepLines w:val="0"/>
        <w:pageBreakBefore w:val="0"/>
        <w:spacing w:before="0" w:after="20" w:line="276" w:lineRule="auto"/>
      </w:pPr>
      <w:r>
        <w:rPr>
          <w:rFonts w:ascii="Arial" w:hAnsi="Arial" w:eastAsia="Arial"/>
          <w:b w:val="0"/>
          <w:i w:val="0"/>
          <w:color w:val="000000"/>
          <w:sz w:val="22"/>
        </w:rPr>
        <w:t>A. Measured approval with clear reservations</w:t>
      </w:r>
    </w:p>
    <w:p>
      <w:pPr>
        <w:keepNext/>
        <w:keepLines w:val="0"/>
        <w:pageBreakBefore w:val="0"/>
        <w:spacing w:before="0" w:after="20" w:line="276" w:lineRule="auto"/>
      </w:pPr>
      <w:r>
        <w:rPr>
          <w:rFonts w:ascii="Arial" w:hAnsi="Arial" w:eastAsia="Arial"/>
          <w:b w:val="0"/>
          <w:i w:val="0"/>
          <w:color w:val="000000"/>
          <w:sz w:val="22"/>
        </w:rPr>
        <w:t>B. Total rejection of health technology</w:t>
      </w:r>
    </w:p>
    <w:p>
      <w:pPr>
        <w:keepNext/>
        <w:keepLines w:val="0"/>
        <w:pageBreakBefore w:val="0"/>
        <w:spacing w:before="0" w:after="20" w:line="276" w:lineRule="auto"/>
      </w:pPr>
      <w:r>
        <w:rPr>
          <w:rFonts w:ascii="Arial" w:hAnsi="Arial" w:eastAsia="Arial"/>
          <w:b w:val="0"/>
          <w:i w:val="0"/>
          <w:color w:val="000000"/>
          <w:sz w:val="22"/>
        </w:rPr>
        <w:t>C. Excitement about social comparison</w:t>
      </w:r>
    </w:p>
    <w:p>
      <w:pPr>
        <w:keepNext w:val="0"/>
        <w:keepLines w:val="0"/>
        <w:pageBreakBefore w:val="0"/>
        <w:spacing w:before="0" w:after="100" w:line="276" w:lineRule="auto"/>
      </w:pPr>
      <w:r>
        <w:rPr>
          <w:rFonts w:ascii="Arial" w:hAnsi="Arial" w:eastAsia="Arial"/>
          <w:b w:val="0"/>
          <w:i w:val="0"/>
          <w:color w:val="000000"/>
          <w:sz w:val="22"/>
        </w:rPr>
        <w:t>D. Indifference to data protection</w:t>
      </w:r>
    </w:p>
    <w:p>
      <w:pPr>
        <w:keepNext w:val="0"/>
        <w:keepLines w:val="0"/>
        <w:pageBreakBefore w:val="0"/>
        <w:spacing w:before="0" w:after="80" w:line="276" w:lineRule="auto"/>
      </w:pPr>
      <w:r>
        <w:rPr>
          <w:rFonts w:ascii="Arial" w:hAnsi="Arial" w:eastAsia="Arial"/>
          <w:b w:val="0"/>
          <w:i w:val="0"/>
          <w:color w:val="000000"/>
          <w:sz w:val="22"/>
        </w:rPr>
        <w:t>2. What value do simple reminders have according to the author?</w:t>
      </w:r>
    </w:p>
    <w:p>
      <w:pPr>
        <w:keepNext w:val="0"/>
        <w:keepLines w:val="0"/>
        <w:pageBreakBefore w:val="0"/>
        <w:spacing w:before="0" w:after="80" w:line="276" w:lineRule="auto"/>
      </w:pPr>
      <w:r>
        <w:rPr>
          <w:rFonts w:ascii="Arial" w:hAnsi="Arial" w:eastAsia="Arial"/>
          <w:b w:val="0"/>
          <w:i w:val="0"/>
          <w:color w:val="000000"/>
          <w:sz w:val="22"/>
        </w:rPr>
        <w:t>3. What type of app does the author distrust?</w:t>
      </w:r>
    </w:p>
    <w:p>
      <w:pPr>
        <w:keepNext w:val="0"/>
        <w:keepLines w:val="0"/>
        <w:pageBreakBefore w:val="0"/>
        <w:spacing w:before="0" w:after="80" w:line="276" w:lineRule="auto"/>
      </w:pPr>
      <w:r>
        <w:rPr>
          <w:rFonts w:ascii="Arial" w:hAnsi="Arial" w:eastAsia="Arial"/>
          <w:b w:val="0"/>
          <w:i w:val="0"/>
          <w:color w:val="000000"/>
          <w:sz w:val="22"/>
        </w:rPr>
        <w:t>4. Name two features of the best app in the author’s view.</w:t>
      </w:r>
    </w:p>
    <w:p>
      <w:pPr>
        <w:keepNext w:val="0"/>
        <w:keepLines w:val="0"/>
        <w:pageBreakBefore w:val="0"/>
        <w:spacing w:before="0" w:after="80" w:line="276" w:lineRule="auto"/>
      </w:pPr>
      <w:r>
        <w:rPr>
          <w:rFonts w:ascii="Arial" w:hAnsi="Arial" w:eastAsia="Arial"/>
          <w:b w:val="0"/>
          <w:i w:val="0"/>
          <w:color w:val="000000"/>
          <w:sz w:val="22"/>
        </w:rPr>
        <w:t>5. What should an app not replace?</w:t>
      </w:r>
    </w:p>
    <w:p>
      <w:pPr>
        <w:keepNext/>
        <w:keepLines w:val="0"/>
        <w:pageBreakBefore w:val="0"/>
        <w:spacing w:before="180" w:after="60" w:line="276" w:lineRule="auto"/>
      </w:pPr>
      <w:r>
        <w:rPr>
          <w:rFonts w:ascii="Arial" w:hAnsi="Arial" w:eastAsia="Arial"/>
          <w:b/>
          <w:i w:val="0"/>
          <w:color w:val="000000"/>
          <w:sz w:val="24"/>
        </w:rPr>
        <w:t>PHẦN 9. CHÈN CÂU</w:t>
      </w:r>
    </w:p>
    <w:p>
      <w:pPr>
        <w:keepNext/>
        <w:keepLines w:val="0"/>
        <w:pageBreakBefore w:val="0"/>
        <w:spacing w:before="0" w:after="100" w:line="276" w:lineRule="auto"/>
      </w:pPr>
      <w:r>
        <w:rPr>
          <w:rFonts w:ascii="Arial" w:hAnsi="Arial" w:eastAsia="Arial"/>
          <w:b w:val="0"/>
          <w:i/>
          <w:color w:val="000000"/>
          <w:sz w:val="22"/>
        </w:rPr>
        <w:t>Chèn câu đã cho vào vị trí hợp lý nhất; chú ý từ quy chiếu và mạch phát triển ý.</w:t>
      </w:r>
    </w:p>
    <w:p>
      <w:pPr>
        <w:keepNext w:val="0"/>
        <w:keepLines w:val="0"/>
        <w:pageBreakBefore w:val="0"/>
        <w:spacing w:before="0" w:after="100" w:line="276" w:lineRule="auto"/>
      </w:pPr>
      <w:r>
        <w:rPr>
          <w:rFonts w:ascii="Arial" w:hAnsi="Arial" w:eastAsia="Arial"/>
          <w:b w:val="0"/>
          <w:i w:val="0"/>
          <w:color w:val="000000"/>
          <w:sz w:val="22"/>
        </w:rPr>
        <w:t>Sentence to insert: “The change has reduced the number of people who arrive without the information they need.”</w:t>
      </w:r>
    </w:p>
    <w:p>
      <w:pPr>
        <w:keepNext w:val="0"/>
        <w:keepLines w:val="0"/>
        <w:pageBreakBefore w:val="0"/>
        <w:spacing w:before="0" w:after="100" w:line="276" w:lineRule="auto"/>
      </w:pPr>
      <w:r>
        <w:rPr>
          <w:rFonts w:ascii="Arial" w:hAnsi="Arial" w:eastAsia="Arial"/>
          <w:b w:val="0"/>
          <w:i w:val="0"/>
          <w:color w:val="000000"/>
          <w:sz w:val="22"/>
        </w:rPr>
        <w:t>[A] A community clinic replaced its paper appointment cards with text reminders. [B] The message gives the date, time and name of the service, and it includes a short list of documents to bring. [C] Patients can reply if they need to change the appointment. [D] Staff members still telephone people who do not use mobile phones.</w:t>
      </w:r>
    </w:p>
    <w:p>
      <w:pPr>
        <w:keepNext w:val="0"/>
        <w:keepLines w:val="0"/>
        <w:pageBreakBefore w:val="0"/>
        <w:spacing w:before="0" w:after="80" w:line="276" w:lineRule="auto"/>
      </w:pPr>
      <w:r>
        <w:rPr>
          <w:rFonts w:ascii="Arial" w:hAnsi="Arial" w:eastAsia="Arial"/>
          <w:b w:val="0"/>
          <w:i w:val="0"/>
          <w:color w:val="000000"/>
          <w:sz w:val="22"/>
        </w:rPr>
        <w:t>1. Where should the sentence be inserted: [A], [B], [C] or [D]?</w:t>
      </w:r>
    </w:p>
    <w:p>
      <w:pPr>
        <w:keepNext w:val="0"/>
        <w:keepLines w:val="0"/>
        <w:pageBreakBefore w:val="0"/>
        <w:spacing w:before="0" w:after="80" w:line="276" w:lineRule="auto"/>
      </w:pPr>
      <w:r>
        <w:rPr>
          <w:rFonts w:ascii="Arial" w:hAnsi="Arial" w:eastAsia="Arial"/>
          <w:b w:val="0"/>
          <w:i w:val="0"/>
          <w:color w:val="000000"/>
          <w:sz w:val="22"/>
        </w:rPr>
        <w:t>2. What change does “The change” refer to?</w:t>
      </w:r>
    </w:p>
    <w:p>
      <w:pPr>
        <w:keepNext w:val="0"/>
        <w:keepLines w:val="0"/>
        <w:pageBreakBefore w:val="0"/>
        <w:spacing w:before="0" w:after="80" w:line="276" w:lineRule="auto"/>
      </w:pPr>
      <w:r>
        <w:rPr>
          <w:rFonts w:ascii="Arial" w:hAnsi="Arial" w:eastAsia="Arial"/>
          <w:b w:val="0"/>
          <w:i w:val="0"/>
          <w:color w:val="000000"/>
          <w:sz w:val="22"/>
        </w:rPr>
        <w:t>3. What problem has been reduced?</w:t>
      </w:r>
    </w:p>
    <w:p>
      <w:pPr>
        <w:keepNext w:val="0"/>
        <w:keepLines w:val="0"/>
        <w:pageBreakBefore w:val="0"/>
        <w:spacing w:before="0" w:after="80" w:line="276" w:lineRule="auto"/>
      </w:pPr>
      <w:r>
        <w:rPr>
          <w:rFonts w:ascii="Arial" w:hAnsi="Arial" w:eastAsia="Arial"/>
          <w:b w:val="0"/>
          <w:i w:val="0"/>
          <w:color w:val="000000"/>
          <w:sz w:val="22"/>
        </w:rPr>
        <w:t>4. Which people are still contacted by telephone?</w:t>
      </w:r>
    </w:p>
    <w:p>
      <w:pPr>
        <w:keepNext w:val="0"/>
        <w:keepLines w:val="0"/>
        <w:pageBreakBefore w:val="0"/>
        <w:spacing w:before="0" w:after="80" w:line="276" w:lineRule="auto"/>
      </w:pPr>
      <w:r>
        <w:rPr>
          <w:rFonts w:ascii="Arial" w:hAnsi="Arial" w:eastAsia="Arial"/>
          <w:b w:val="0"/>
          <w:i w:val="0"/>
          <w:color w:val="000000"/>
          <w:sz w:val="22"/>
        </w:rPr>
        <w:t>5. Rewrite the inserted sentence in your own words.</w:t>
      </w:r>
    </w:p>
    <w:p>
      <w:pPr>
        <w:keepNext/>
        <w:keepLines w:val="0"/>
        <w:pageBreakBefore w:val="0"/>
        <w:spacing w:before="180" w:after="60" w:line="276" w:lineRule="auto"/>
      </w:pPr>
      <w:r>
        <w:rPr>
          <w:rFonts w:ascii="Arial" w:hAnsi="Arial" w:eastAsia="Arial"/>
          <w:b/>
          <w:i w:val="0"/>
          <w:color w:val="000000"/>
          <w:sz w:val="24"/>
        </w:rPr>
        <w:t>PHẦN 10. ĐỌC TỔNG HỢP VÀ TÓM TẮT</w:t>
      </w:r>
    </w:p>
    <w:p>
      <w:pPr>
        <w:keepNext/>
        <w:keepLines w:val="0"/>
        <w:pageBreakBefore w:val="0"/>
        <w:spacing w:before="0" w:after="100" w:line="276" w:lineRule="auto"/>
      </w:pPr>
      <w:r>
        <w:rPr>
          <w:rFonts w:ascii="Arial" w:hAnsi="Arial" w:eastAsia="Arial"/>
          <w:b w:val="0"/>
          <w:i/>
          <w:color w:val="000000"/>
          <w:sz w:val="22"/>
        </w:rPr>
        <w:t>Trả lời các câu hỏi tổng hợp và viết bản tóm tắt từ 30 đến 40 từ.</w:t>
      </w:r>
    </w:p>
    <w:p>
      <w:pPr>
        <w:keepNext w:val="0"/>
        <w:keepLines w:val="0"/>
        <w:pageBreakBefore w:val="0"/>
        <w:spacing w:before="0" w:after="100" w:line="276" w:lineRule="auto"/>
      </w:pPr>
      <w:r>
        <w:rPr>
          <w:rFonts w:ascii="Arial" w:hAnsi="Arial" w:eastAsia="Arial"/>
          <w:b w:val="0"/>
          <w:i w:val="0"/>
          <w:color w:val="000000"/>
          <w:sz w:val="22"/>
        </w:rPr>
        <w:t>A community learning hub opened in a former post office. In the morning, retired teachers help adults practise English conversation; in the afternoon, a technology club teaches teenagers how to edit audio. The hub also has a quiet desk where visitors can complete online applications with access to a printer.</w:t>
      </w:r>
    </w:p>
    <w:p>
      <w:pPr>
        <w:keepNext w:val="0"/>
        <w:keepLines w:val="0"/>
        <w:pageBreakBefore w:val="0"/>
        <w:spacing w:before="0" w:after="100" w:line="276" w:lineRule="auto"/>
      </w:pPr>
      <w:r>
        <w:rPr>
          <w:rFonts w:ascii="Arial" w:hAnsi="Arial" w:eastAsia="Arial"/>
          <w:b w:val="0"/>
          <w:i w:val="0"/>
          <w:color w:val="000000"/>
          <w:sz w:val="22"/>
        </w:rPr>
        <w:t>The organisers keep the activities free by sharing the building with a local charity and asking volunteers to lead sessions. Demand is uneven: conversation groups are full, while the audio club sometimes has empty seats. The organisers are considering a short introductory workshop to show students what audio editing involves.</w:t>
      </w:r>
    </w:p>
    <w:p>
      <w:pPr>
        <w:keepNext w:val="0"/>
        <w:keepLines w:val="0"/>
        <w:pageBreakBefore w:val="0"/>
        <w:spacing w:before="0" w:after="80" w:line="276" w:lineRule="auto"/>
      </w:pPr>
      <w:r>
        <w:rPr>
          <w:rFonts w:ascii="Arial" w:hAnsi="Arial" w:eastAsia="Arial"/>
          <w:b w:val="0"/>
          <w:i w:val="0"/>
          <w:color w:val="000000"/>
          <w:sz w:val="22"/>
        </w:rPr>
        <w:t>1. Where was the learning hub opened?</w:t>
      </w:r>
    </w:p>
    <w:p>
      <w:pPr>
        <w:keepNext w:val="0"/>
        <w:keepLines w:val="0"/>
        <w:pageBreakBefore w:val="0"/>
        <w:spacing w:before="0" w:after="80" w:line="276" w:lineRule="auto"/>
      </w:pPr>
      <w:r>
        <w:rPr>
          <w:rFonts w:ascii="Arial" w:hAnsi="Arial" w:eastAsia="Arial"/>
          <w:b w:val="0"/>
          <w:i w:val="0"/>
          <w:color w:val="000000"/>
          <w:sz w:val="22"/>
        </w:rPr>
        <w:t>2. Who helps adults practise English conversation?</w:t>
      </w:r>
    </w:p>
    <w:p>
      <w:pPr>
        <w:keepNext w:val="0"/>
        <w:keepLines w:val="0"/>
        <w:pageBreakBefore w:val="0"/>
        <w:spacing w:before="0" w:after="80" w:line="276" w:lineRule="auto"/>
      </w:pPr>
      <w:r>
        <w:rPr>
          <w:rFonts w:ascii="Arial" w:hAnsi="Arial" w:eastAsia="Arial"/>
          <w:b w:val="0"/>
          <w:i w:val="0"/>
          <w:color w:val="000000"/>
          <w:sz w:val="22"/>
        </w:rPr>
        <w:t>3. What can visitors do at the quiet desk?</w:t>
      </w:r>
    </w:p>
    <w:p>
      <w:pPr>
        <w:keepNext w:val="0"/>
        <w:keepLines w:val="0"/>
        <w:pageBreakBefore w:val="0"/>
        <w:spacing w:before="0" w:after="80" w:line="276" w:lineRule="auto"/>
      </w:pPr>
      <w:r>
        <w:rPr>
          <w:rFonts w:ascii="Arial" w:hAnsi="Arial" w:eastAsia="Arial"/>
          <w:b w:val="0"/>
          <w:i w:val="0"/>
          <w:color w:val="000000"/>
          <w:sz w:val="22"/>
        </w:rPr>
        <w:t>4. Why are the activities free?</w:t>
      </w:r>
    </w:p>
    <w:p>
      <w:pPr>
        <w:keepNext w:val="0"/>
        <w:keepLines w:val="0"/>
        <w:pageBreakBefore w:val="0"/>
        <w:spacing w:before="0" w:after="80" w:line="276" w:lineRule="auto"/>
      </w:pPr>
      <w:r>
        <w:rPr>
          <w:rFonts w:ascii="Arial" w:hAnsi="Arial" w:eastAsia="Arial"/>
          <w:b w:val="0"/>
          <w:i w:val="0"/>
          <w:color w:val="000000"/>
          <w:sz w:val="22"/>
        </w:rPr>
        <w:t>5. Summarise the hub’s activities, funding approach and problem with demand in 30–40 words.</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cung cấp đáp án trực tiếp và bài mẫu cho câu tóm tắt.</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60" w:line="276" w:lineRule="auto"/>
      </w:pPr>
      <w:r>
        <w:rPr>
          <w:rFonts w:ascii="Arial" w:hAnsi="Arial" w:eastAsia="Arial"/>
          <w:b w:val="0"/>
          <w:i w:val="0"/>
          <w:color w:val="000000"/>
          <w:sz w:val="22"/>
        </w:rPr>
        <w:t>1. Adults who want to use online public services</w:t>
      </w:r>
    </w:p>
    <w:p>
      <w:pPr>
        <w:keepNext w:val="0"/>
        <w:keepLines w:val="0"/>
        <w:pageBreakBefore w:val="0"/>
        <w:spacing w:before="0" w:after="60" w:line="276" w:lineRule="auto"/>
      </w:pPr>
      <w:r>
        <w:rPr>
          <w:rFonts w:ascii="Arial" w:hAnsi="Arial" w:eastAsia="Arial"/>
          <w:b w:val="0"/>
          <w:i w:val="0"/>
          <w:color w:val="000000"/>
          <w:sz w:val="22"/>
        </w:rPr>
        <w:t>2. Six</w:t>
      </w:r>
    </w:p>
    <w:p>
      <w:pPr>
        <w:keepNext w:val="0"/>
        <w:keepLines w:val="0"/>
        <w:pageBreakBefore w:val="0"/>
        <w:spacing w:before="0" w:after="60" w:line="276" w:lineRule="auto"/>
      </w:pPr>
      <w:r>
        <w:rPr>
          <w:rFonts w:ascii="Arial" w:hAnsi="Arial" w:eastAsia="Arial"/>
          <w:b w:val="0"/>
          <w:i w:val="0"/>
          <w:color w:val="000000"/>
          <w:sz w:val="22"/>
        </w:rPr>
        <w:t>3. Creating a secure password / completing a council form / attaching a document to an email</w:t>
      </w:r>
    </w:p>
    <w:p>
      <w:pPr>
        <w:keepNext w:val="0"/>
        <w:keepLines w:val="0"/>
        <w:pageBreakBefore w:val="0"/>
        <w:spacing w:before="0" w:after="60" w:line="276" w:lineRule="auto"/>
      </w:pPr>
      <w:r>
        <w:rPr>
          <w:rFonts w:ascii="Arial" w:hAnsi="Arial" w:eastAsia="Arial"/>
          <w:b w:val="0"/>
          <w:i w:val="0"/>
          <w:color w:val="000000"/>
          <w:sz w:val="22"/>
        </w:rPr>
        <w:t>4. The centre does not keep copies</w:t>
      </w:r>
    </w:p>
    <w:p>
      <w:pPr>
        <w:keepNext w:val="0"/>
        <w:keepLines w:val="0"/>
        <w:pageBreakBefore w:val="0"/>
        <w:spacing w:before="0" w:after="60" w:line="276" w:lineRule="auto"/>
      </w:pPr>
      <w:r>
        <w:rPr>
          <w:rFonts w:ascii="Arial" w:hAnsi="Arial" w:eastAsia="Arial"/>
          <w:b w:val="0"/>
          <w:i w:val="0"/>
          <w:color w:val="000000"/>
          <w:sz w:val="22"/>
        </w:rPr>
        <w:t>5. A specialist advice service</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60" w:line="276" w:lineRule="auto"/>
      </w:pPr>
      <w:r>
        <w:rPr>
          <w:rFonts w:ascii="Arial" w:hAnsi="Arial" w:eastAsia="Arial"/>
          <w:b w:val="0"/>
          <w:i w:val="0"/>
          <w:color w:val="000000"/>
          <w:sz w:val="22"/>
        </w:rPr>
        <w:t>1. True</w:t>
      </w:r>
    </w:p>
    <w:p>
      <w:pPr>
        <w:keepNext w:val="0"/>
        <w:keepLines w:val="0"/>
        <w:pageBreakBefore w:val="0"/>
        <w:spacing w:before="0" w:after="60" w:line="276" w:lineRule="auto"/>
      </w:pPr>
      <w:r>
        <w:rPr>
          <w:rFonts w:ascii="Arial" w:hAnsi="Arial" w:eastAsia="Arial"/>
          <w:b w:val="0"/>
          <w:i w:val="0"/>
          <w:color w:val="000000"/>
          <w:sz w:val="22"/>
        </w:rPr>
        <w:t>2. False</w:t>
      </w:r>
    </w:p>
    <w:p>
      <w:pPr>
        <w:keepNext w:val="0"/>
        <w:keepLines w:val="0"/>
        <w:pageBreakBefore w:val="0"/>
        <w:spacing w:before="0" w:after="60" w:line="276" w:lineRule="auto"/>
      </w:pPr>
      <w:r>
        <w:rPr>
          <w:rFonts w:ascii="Arial" w:hAnsi="Arial" w:eastAsia="Arial"/>
          <w:b w:val="0"/>
          <w:i w:val="0"/>
          <w:color w:val="000000"/>
          <w:sz w:val="22"/>
        </w:rPr>
        <w:t>3. True</w:t>
      </w:r>
    </w:p>
    <w:p>
      <w:pPr>
        <w:keepNext w:val="0"/>
        <w:keepLines w:val="0"/>
        <w:pageBreakBefore w:val="0"/>
        <w:spacing w:before="0" w:after="60" w:line="276" w:lineRule="auto"/>
      </w:pPr>
      <w:r>
        <w:rPr>
          <w:rFonts w:ascii="Arial" w:hAnsi="Arial" w:eastAsia="Arial"/>
          <w:b w:val="0"/>
          <w:i w:val="0"/>
          <w:color w:val="000000"/>
          <w:sz w:val="22"/>
        </w:rPr>
        <w:t>4. False</w:t>
      </w:r>
    </w:p>
    <w:p>
      <w:pPr>
        <w:keepNext w:val="0"/>
        <w:keepLines w:val="0"/>
        <w:pageBreakBefore w:val="0"/>
        <w:spacing w:before="0" w:after="60" w:line="276" w:lineRule="auto"/>
      </w:pPr>
      <w:r>
        <w:rPr>
          <w:rFonts w:ascii="Arial" w:hAnsi="Arial" w:eastAsia="Arial"/>
          <w:b w:val="0"/>
          <w:i w:val="0"/>
          <w:color w:val="000000"/>
          <w:sz w:val="22"/>
        </w:rPr>
        <w:t>5. False</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60" w:line="276" w:lineRule="auto"/>
      </w:pPr>
      <w:r>
        <w:rPr>
          <w:rFonts w:ascii="Arial" w:hAnsi="Arial" w:eastAsia="Arial"/>
          <w:b w:val="0"/>
          <w:i w:val="0"/>
          <w:color w:val="000000"/>
          <w:sz w:val="22"/>
        </w:rPr>
        <w:t>1. Patients</w:t>
      </w:r>
    </w:p>
    <w:p>
      <w:pPr>
        <w:keepNext w:val="0"/>
        <w:keepLines w:val="0"/>
        <w:pageBreakBefore w:val="0"/>
        <w:spacing w:before="0" w:after="60" w:line="276" w:lineRule="auto"/>
      </w:pPr>
      <w:r>
        <w:rPr>
          <w:rFonts w:ascii="Arial" w:hAnsi="Arial" w:eastAsia="Arial"/>
          <w:b w:val="0"/>
          <w:i w:val="0"/>
          <w:color w:val="000000"/>
          <w:sz w:val="22"/>
        </w:rPr>
        <w:t>2. The preparation list</w:t>
      </w:r>
    </w:p>
    <w:p>
      <w:pPr>
        <w:keepNext w:val="0"/>
        <w:keepLines w:val="0"/>
        <w:pageBreakBefore w:val="0"/>
        <w:spacing w:before="0" w:after="60" w:line="276" w:lineRule="auto"/>
      </w:pPr>
      <w:r>
        <w:rPr>
          <w:rFonts w:ascii="Arial" w:hAnsi="Arial" w:eastAsia="Arial"/>
          <w:b w:val="0"/>
          <w:i w:val="0"/>
          <w:color w:val="000000"/>
          <w:sz w:val="22"/>
        </w:rPr>
        <w:t>3. Medication bottles</w:t>
      </w:r>
    </w:p>
    <w:p>
      <w:pPr>
        <w:keepNext w:val="0"/>
        <w:keepLines w:val="0"/>
        <w:pageBreakBefore w:val="0"/>
        <w:spacing w:before="0" w:after="60" w:line="276" w:lineRule="auto"/>
      </w:pPr>
      <w:r>
        <w:rPr>
          <w:rFonts w:ascii="Arial" w:hAnsi="Arial" w:eastAsia="Arial"/>
          <w:b w:val="0"/>
          <w:i w:val="0"/>
          <w:color w:val="000000"/>
          <w:sz w:val="22"/>
        </w:rPr>
        <w:t>4. The instructions</w:t>
      </w:r>
    </w:p>
    <w:p>
      <w:pPr>
        <w:keepNext w:val="0"/>
        <w:keepLines w:val="0"/>
        <w:pageBreakBefore w:val="0"/>
        <w:spacing w:before="0" w:after="60" w:line="276" w:lineRule="auto"/>
      </w:pPr>
      <w:r>
        <w:rPr>
          <w:rFonts w:ascii="Arial" w:hAnsi="Arial" w:eastAsia="Arial"/>
          <w:b w:val="0"/>
          <w:i w:val="0"/>
          <w:color w:val="000000"/>
          <w:sz w:val="22"/>
        </w:rPr>
        <w:t>5. The clinic</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A</w:t>
      </w:r>
    </w:p>
    <w:p>
      <w:pPr>
        <w:keepNext w:val="0"/>
        <w:keepLines w:val="0"/>
        <w:pageBreakBefore w:val="0"/>
        <w:spacing w:before="0" w:after="60" w:line="276" w:lineRule="auto"/>
      </w:pPr>
      <w:r>
        <w:rPr>
          <w:rFonts w:ascii="Arial" w:hAnsi="Arial" w:eastAsia="Arial"/>
          <w:b w:val="0"/>
          <w:i w:val="0"/>
          <w:color w:val="000000"/>
          <w:sz w:val="22"/>
        </w:rPr>
        <w:t>3. B</w:t>
      </w:r>
    </w:p>
    <w:p>
      <w:pPr>
        <w:keepNext w:val="0"/>
        <w:keepLines w:val="0"/>
        <w:pageBreakBefore w:val="0"/>
        <w:spacing w:before="0" w:after="60" w:line="276" w:lineRule="auto"/>
      </w:pPr>
      <w:r>
        <w:rPr>
          <w:rFonts w:ascii="Arial" w:hAnsi="Arial" w:eastAsia="Arial"/>
          <w:b w:val="0"/>
          <w:i w:val="0"/>
          <w:color w:val="000000"/>
          <w:sz w:val="22"/>
        </w:rPr>
        <w:t>4. A</w:t>
      </w:r>
    </w:p>
    <w:p>
      <w:pPr>
        <w:keepNext w:val="0"/>
        <w:keepLines w:val="0"/>
        <w:pageBreakBefore w:val="0"/>
        <w:spacing w:before="0" w:after="60" w:line="276" w:lineRule="auto"/>
      </w:pPr>
      <w:r>
        <w:rPr>
          <w:rFonts w:ascii="Arial" w:hAnsi="Arial" w:eastAsia="Arial"/>
          <w:b w:val="0"/>
          <w:i w:val="0"/>
          <w:color w:val="000000"/>
          <w:sz w:val="22"/>
        </w:rPr>
        <w:t>5. A</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60" w:line="276" w:lineRule="auto"/>
      </w:pPr>
      <w:r>
        <w:rPr>
          <w:rFonts w:ascii="Arial" w:hAnsi="Arial" w:eastAsia="Arial"/>
          <w:b w:val="0"/>
          <w:i w:val="0"/>
          <w:color w:val="000000"/>
          <w:sz w:val="22"/>
        </w:rPr>
        <w:t>1. B</w:t>
      </w:r>
    </w:p>
    <w:p>
      <w:pPr>
        <w:keepNext w:val="0"/>
        <w:keepLines w:val="0"/>
        <w:pageBreakBefore w:val="0"/>
        <w:spacing w:before="0" w:after="60" w:line="276" w:lineRule="auto"/>
      </w:pPr>
      <w:r>
        <w:rPr>
          <w:rFonts w:ascii="Arial" w:hAnsi="Arial" w:eastAsia="Arial"/>
          <w:b w:val="0"/>
          <w:i w:val="0"/>
          <w:color w:val="000000"/>
          <w:sz w:val="22"/>
        </w:rPr>
        <w:t>2. C</w:t>
      </w:r>
    </w:p>
    <w:p>
      <w:pPr>
        <w:keepNext w:val="0"/>
        <w:keepLines w:val="0"/>
        <w:pageBreakBefore w:val="0"/>
        <w:spacing w:before="0" w:after="60" w:line="276" w:lineRule="auto"/>
      </w:pPr>
      <w:r>
        <w:rPr>
          <w:rFonts w:ascii="Arial" w:hAnsi="Arial" w:eastAsia="Arial"/>
          <w:b w:val="0"/>
          <w:i w:val="0"/>
          <w:color w:val="000000"/>
          <w:sz w:val="22"/>
        </w:rPr>
        <w:t>3. D</w:t>
      </w:r>
    </w:p>
    <w:p>
      <w:pPr>
        <w:keepNext w:val="0"/>
        <w:keepLines w:val="0"/>
        <w:pageBreakBefore w:val="0"/>
        <w:spacing w:before="0" w:after="60" w:line="276" w:lineRule="auto"/>
      </w:pPr>
      <w:r>
        <w:rPr>
          <w:rFonts w:ascii="Arial" w:hAnsi="Arial" w:eastAsia="Arial"/>
          <w:b w:val="0"/>
          <w:i w:val="0"/>
          <w:color w:val="000000"/>
          <w:sz w:val="22"/>
        </w:rPr>
        <w:t>4. B</w:t>
      </w:r>
    </w:p>
    <w:p>
      <w:pPr>
        <w:keepNext w:val="0"/>
        <w:keepLines w:val="0"/>
        <w:pageBreakBefore w:val="0"/>
        <w:spacing w:before="0" w:after="60" w:line="276" w:lineRule="auto"/>
      </w:pPr>
      <w:r>
        <w:rPr>
          <w:rFonts w:ascii="Arial" w:hAnsi="Arial" w:eastAsia="Arial"/>
          <w:b w:val="0"/>
          <w:i w:val="0"/>
          <w:color w:val="000000"/>
          <w:sz w:val="22"/>
        </w:rPr>
        <w:t>5. A</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B</w:t>
      </w:r>
    </w:p>
    <w:p>
      <w:pPr>
        <w:keepNext w:val="0"/>
        <w:keepLines w:val="0"/>
        <w:pageBreakBefore w:val="0"/>
        <w:spacing w:before="0" w:after="60" w:line="276" w:lineRule="auto"/>
      </w:pPr>
      <w:r>
        <w:rPr>
          <w:rFonts w:ascii="Arial" w:hAnsi="Arial" w:eastAsia="Arial"/>
          <w:b w:val="0"/>
          <w:i w:val="0"/>
          <w:color w:val="000000"/>
          <w:sz w:val="22"/>
        </w:rPr>
        <w:t>3. C</w:t>
      </w:r>
    </w:p>
    <w:p>
      <w:pPr>
        <w:keepNext w:val="0"/>
        <w:keepLines w:val="0"/>
        <w:pageBreakBefore w:val="0"/>
        <w:spacing w:before="0" w:after="60" w:line="276" w:lineRule="auto"/>
      </w:pPr>
      <w:r>
        <w:rPr>
          <w:rFonts w:ascii="Arial" w:hAnsi="Arial" w:eastAsia="Arial"/>
          <w:b w:val="0"/>
          <w:i w:val="0"/>
          <w:color w:val="000000"/>
          <w:sz w:val="22"/>
        </w:rPr>
        <w:t>4. D</w:t>
      </w:r>
    </w:p>
    <w:p>
      <w:pPr>
        <w:keepNext w:val="0"/>
        <w:keepLines w:val="0"/>
        <w:pageBreakBefore w:val="0"/>
        <w:spacing w:before="0" w:after="60" w:line="276" w:lineRule="auto"/>
      </w:pPr>
      <w:r>
        <w:rPr>
          <w:rFonts w:ascii="Arial" w:hAnsi="Arial" w:eastAsia="Arial"/>
          <w:b w:val="0"/>
          <w:i w:val="0"/>
          <w:color w:val="000000"/>
          <w:sz w:val="22"/>
        </w:rPr>
        <w:t>5. B</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60" w:line="276" w:lineRule="auto"/>
      </w:pPr>
      <w:r>
        <w:rPr>
          <w:rFonts w:ascii="Arial" w:hAnsi="Arial" w:eastAsia="Arial"/>
          <w:b w:val="0"/>
          <w:i w:val="0"/>
          <w:color w:val="000000"/>
          <w:sz w:val="22"/>
        </w:rPr>
        <w:t>1. Visitors can practise without risking a real account</w:t>
      </w:r>
    </w:p>
    <w:p>
      <w:pPr>
        <w:keepNext w:val="0"/>
        <w:keepLines w:val="0"/>
        <w:pageBreakBefore w:val="0"/>
        <w:spacing w:before="0" w:after="60" w:line="276" w:lineRule="auto"/>
      </w:pPr>
      <w:r>
        <w:rPr>
          <w:rFonts w:ascii="Arial" w:hAnsi="Arial" w:eastAsia="Arial"/>
          <w:b w:val="0"/>
          <w:i w:val="0"/>
          <w:color w:val="000000"/>
          <w:sz w:val="22"/>
        </w:rPr>
        <w:t>2. They must understand the process well enough to describe it</w:t>
      </w:r>
    </w:p>
    <w:p>
      <w:pPr>
        <w:keepNext w:val="0"/>
        <w:keepLines w:val="0"/>
        <w:pageBreakBefore w:val="0"/>
        <w:spacing w:before="0" w:after="60" w:line="276" w:lineRule="auto"/>
      </w:pPr>
      <w:r>
        <w:rPr>
          <w:rFonts w:ascii="Arial" w:hAnsi="Arial" w:eastAsia="Arial"/>
          <w:b w:val="0"/>
          <w:i w:val="0"/>
          <w:color w:val="000000"/>
          <w:sz w:val="22"/>
        </w:rPr>
        <w:t>3. The routine has three stages and gives each visitor time to practise</w:t>
      </w:r>
    </w:p>
    <w:p>
      <w:pPr>
        <w:keepNext w:val="0"/>
        <w:keepLines w:val="0"/>
        <w:pageBreakBefore w:val="0"/>
        <w:spacing w:before="0" w:after="60" w:line="276" w:lineRule="auto"/>
      </w:pPr>
      <w:r>
        <w:rPr>
          <w:rFonts w:ascii="Arial" w:hAnsi="Arial" w:eastAsia="Arial"/>
          <w:b w:val="0"/>
          <w:i w:val="0"/>
          <w:color w:val="000000"/>
          <w:sz w:val="22"/>
        </w:rPr>
        <w:t>4. Fewer people return with the same question</w:t>
      </w:r>
    </w:p>
    <w:p>
      <w:pPr>
        <w:keepNext w:val="0"/>
        <w:keepLines w:val="0"/>
        <w:pageBreakBefore w:val="0"/>
        <w:spacing w:before="0" w:after="60" w:line="276" w:lineRule="auto"/>
      </w:pPr>
      <w:r>
        <w:rPr>
          <w:rFonts w:ascii="Arial" w:hAnsi="Arial" w:eastAsia="Arial"/>
          <w:b w:val="0"/>
          <w:i w:val="0"/>
          <w:color w:val="000000"/>
          <w:sz w:val="22"/>
        </w:rPr>
        <w:t>5. Whether visitors continue using the service independently at home</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They help users notice patterns in their routines</w:t>
      </w:r>
    </w:p>
    <w:p>
      <w:pPr>
        <w:keepNext w:val="0"/>
        <w:keepLines w:val="0"/>
        <w:pageBreakBefore w:val="0"/>
        <w:spacing w:before="0" w:after="60" w:line="276" w:lineRule="auto"/>
      </w:pPr>
      <w:r>
        <w:rPr>
          <w:rFonts w:ascii="Arial" w:hAnsi="Arial" w:eastAsia="Arial"/>
          <w:b w:val="0"/>
          <w:i w:val="0"/>
          <w:color w:val="000000"/>
          <w:sz w:val="22"/>
        </w:rPr>
        <w:t>3. Apps that turn every variation into a warning or encourage comparison with strangers</w:t>
      </w:r>
    </w:p>
    <w:p>
      <w:pPr>
        <w:keepNext w:val="0"/>
        <w:keepLines w:val="0"/>
        <w:pageBreakBefore w:val="0"/>
        <w:spacing w:before="0" w:after="60" w:line="276" w:lineRule="auto"/>
      </w:pPr>
      <w:r>
        <w:rPr>
          <w:rFonts w:ascii="Arial" w:hAnsi="Arial" w:eastAsia="Arial"/>
          <w:b w:val="0"/>
          <w:i w:val="0"/>
          <w:color w:val="000000"/>
          <w:sz w:val="22"/>
        </w:rPr>
        <w:t>4. It explains its measurements and protects data (also accepts: makes clear when professional advice is needed)</w:t>
      </w:r>
    </w:p>
    <w:p>
      <w:pPr>
        <w:keepNext w:val="0"/>
        <w:keepLines w:val="0"/>
        <w:pageBreakBefore w:val="0"/>
        <w:spacing w:before="0" w:after="60" w:line="276" w:lineRule="auto"/>
      </w:pPr>
      <w:r>
        <w:rPr>
          <w:rFonts w:ascii="Arial" w:hAnsi="Arial" w:eastAsia="Arial"/>
          <w:b w:val="0"/>
          <w:i w:val="0"/>
          <w:color w:val="000000"/>
          <w:sz w:val="22"/>
        </w:rPr>
        <w:t>5. A doctor or personal judgement</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60" w:line="276" w:lineRule="auto"/>
      </w:pPr>
      <w:r>
        <w:rPr>
          <w:rFonts w:ascii="Arial" w:hAnsi="Arial" w:eastAsia="Arial"/>
          <w:b w:val="0"/>
          <w:i w:val="0"/>
          <w:color w:val="000000"/>
          <w:sz w:val="22"/>
        </w:rPr>
        <w:t>1. [D]</w:t>
      </w:r>
    </w:p>
    <w:p>
      <w:pPr>
        <w:keepNext w:val="0"/>
        <w:keepLines w:val="0"/>
        <w:pageBreakBefore w:val="0"/>
        <w:spacing w:before="0" w:after="60" w:line="276" w:lineRule="auto"/>
      </w:pPr>
      <w:r>
        <w:rPr>
          <w:rFonts w:ascii="Arial" w:hAnsi="Arial" w:eastAsia="Arial"/>
          <w:b w:val="0"/>
          <w:i w:val="0"/>
          <w:color w:val="000000"/>
          <w:sz w:val="22"/>
        </w:rPr>
        <w:t>2. Replacing paper appointment cards with text reminders</w:t>
      </w:r>
    </w:p>
    <w:p>
      <w:pPr>
        <w:keepNext w:val="0"/>
        <w:keepLines w:val="0"/>
        <w:pageBreakBefore w:val="0"/>
        <w:spacing w:before="0" w:after="60" w:line="276" w:lineRule="auto"/>
      </w:pPr>
      <w:r>
        <w:rPr>
          <w:rFonts w:ascii="Arial" w:hAnsi="Arial" w:eastAsia="Arial"/>
          <w:b w:val="0"/>
          <w:i w:val="0"/>
          <w:color w:val="000000"/>
          <w:sz w:val="22"/>
        </w:rPr>
        <w:t>3. People arriving without the necessary information</w:t>
      </w:r>
    </w:p>
    <w:p>
      <w:pPr>
        <w:keepNext w:val="0"/>
        <w:keepLines w:val="0"/>
        <w:pageBreakBefore w:val="0"/>
        <w:spacing w:before="0" w:after="60" w:line="276" w:lineRule="auto"/>
      </w:pPr>
      <w:r>
        <w:rPr>
          <w:rFonts w:ascii="Arial" w:hAnsi="Arial" w:eastAsia="Arial"/>
          <w:b w:val="0"/>
          <w:i w:val="0"/>
          <w:color w:val="000000"/>
          <w:sz w:val="22"/>
        </w:rPr>
        <w:t>4. People who do not use mobile phones</w:t>
      </w:r>
    </w:p>
    <w:p>
      <w:pPr>
        <w:keepNext w:val="0"/>
        <w:keepLines w:val="0"/>
        <w:pageBreakBefore w:val="0"/>
        <w:spacing w:before="0" w:after="60" w:line="276" w:lineRule="auto"/>
      </w:pPr>
      <w:r>
        <w:rPr>
          <w:rFonts w:ascii="Arial" w:hAnsi="Arial" w:eastAsia="Arial"/>
          <w:b w:val="0"/>
          <w:i w:val="0"/>
          <w:color w:val="000000"/>
          <w:sz w:val="22"/>
        </w:rPr>
        <w:t>5. The new system means fewer people come without the required information</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60" w:line="276" w:lineRule="auto"/>
      </w:pPr>
      <w:r>
        <w:rPr>
          <w:rFonts w:ascii="Arial" w:hAnsi="Arial" w:eastAsia="Arial"/>
          <w:b w:val="0"/>
          <w:i w:val="0"/>
          <w:color w:val="000000"/>
          <w:sz w:val="22"/>
        </w:rPr>
        <w:t>1. In a former post office</w:t>
      </w:r>
    </w:p>
    <w:p>
      <w:pPr>
        <w:keepNext w:val="0"/>
        <w:keepLines w:val="0"/>
        <w:pageBreakBefore w:val="0"/>
        <w:spacing w:before="0" w:after="60" w:line="276" w:lineRule="auto"/>
      </w:pPr>
      <w:r>
        <w:rPr>
          <w:rFonts w:ascii="Arial" w:hAnsi="Arial" w:eastAsia="Arial"/>
          <w:b w:val="0"/>
          <w:i w:val="0"/>
          <w:color w:val="000000"/>
          <w:sz w:val="22"/>
        </w:rPr>
        <w:t>2. Retired teachers</w:t>
      </w:r>
    </w:p>
    <w:p>
      <w:pPr>
        <w:keepNext w:val="0"/>
        <w:keepLines w:val="0"/>
        <w:pageBreakBefore w:val="0"/>
        <w:spacing w:before="0" w:after="60" w:line="276" w:lineRule="auto"/>
      </w:pPr>
      <w:r>
        <w:rPr>
          <w:rFonts w:ascii="Arial" w:hAnsi="Arial" w:eastAsia="Arial"/>
          <w:b w:val="0"/>
          <w:i w:val="0"/>
          <w:color w:val="000000"/>
          <w:sz w:val="22"/>
        </w:rPr>
        <w:t>3. Complete online applications and use a printer</w:t>
      </w:r>
    </w:p>
    <w:p>
      <w:pPr>
        <w:keepNext w:val="0"/>
        <w:keepLines w:val="0"/>
        <w:pageBreakBefore w:val="0"/>
        <w:spacing w:before="0" w:after="60" w:line="276" w:lineRule="auto"/>
      </w:pPr>
      <w:r>
        <w:rPr>
          <w:rFonts w:ascii="Arial" w:hAnsi="Arial" w:eastAsia="Arial"/>
          <w:b w:val="0"/>
          <w:i w:val="0"/>
          <w:color w:val="000000"/>
          <w:sz w:val="22"/>
        </w:rPr>
        <w:t>4. A local charity shares the building and volunteers lead sessions</w:t>
      </w:r>
    </w:p>
    <w:p>
      <w:pPr>
        <w:keepNext w:val="0"/>
        <w:keepLines w:val="0"/>
        <w:pageBreakBefore w:val="0"/>
        <w:spacing w:before="0" w:after="60" w:line="276" w:lineRule="auto"/>
      </w:pPr>
      <w:r>
        <w:rPr>
          <w:rFonts w:ascii="Arial" w:hAnsi="Arial" w:eastAsia="Arial"/>
          <w:b w:val="0"/>
          <w:i w:val="0"/>
          <w:color w:val="000000"/>
          <w:sz w:val="22"/>
        </w:rPr>
        <w:t>5. A former post office now hosts free English, audio-editing and application support. Retired teachers and volunteers run the activities, but demand differs: conversation groups are full while the audio club has spare places. An introductory workshop may attract more teenagers.</w:t>
      </w:r>
    </w:p>
    <w:p>
      <w:pPr>
        <w:keepNext/>
        <w:keepLines w:val="0"/>
        <w:pageBreakBefore w:val="0"/>
        <w:spacing w:before="100" w:after="40" w:line="276" w:lineRule="auto"/>
      </w:pPr>
      <w:r>
        <w:rPr>
          <w:rFonts w:ascii="Arial" w:hAnsi="Arial" w:eastAsia="Arial"/>
          <w:b/>
          <w:i w:val="0"/>
          <w:color w:val="000000"/>
          <w:sz w:val="22"/>
        </w:rPr>
        <w:t>BÀI TÓM TẮT MẪU (40 từ)</w:t>
      </w:r>
    </w:p>
    <w:p>
      <w:pPr>
        <w:keepNext w:val="0"/>
        <w:keepLines w:val="0"/>
        <w:pageBreakBefore w:val="0"/>
        <w:spacing w:before="0" w:after="80" w:line="276" w:lineRule="auto"/>
      </w:pPr>
      <w:r>
        <w:rPr>
          <w:rFonts w:ascii="Arial" w:hAnsi="Arial" w:eastAsia="Arial"/>
          <w:b w:val="0"/>
          <w:i w:val="0"/>
          <w:color w:val="000000"/>
          <w:sz w:val="22"/>
        </w:rPr>
        <w:t>A former post office now hosts free English, audio-editing and application support. Retired teachers and volunteers run the activities, but demand differs: conversation groups are full while the audio club has spare places. An introductory workshop may attract more teenagers.</w:t>
      </w:r>
    </w:p>
    <w:p>
      <w:pPr>
        <w:keepNext w:val="0"/>
        <w:keepLines w:val="0"/>
        <w:pageBreakBefore w:val="0"/>
        <w:spacing w:before="0" w:after="80" w:line="276" w:lineRule="auto"/>
      </w:pPr>
      <w:r>
        <w:rPr>
          <w:rFonts w:ascii="Arial" w:hAnsi="Arial" w:eastAsia="Arial"/>
          <w:b w:val="0"/>
          <w:i/>
          <w:color w:val="000000"/>
          <w:sz w:val="22"/>
        </w:rPr>
        <w:t>GỢI Ý CHẤM: Đủ ý chính; đúng giới hạn 30–40 từ; diễn đạt mạch lạc; dùng từ và ngữ pháp phù hợp.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