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016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16/100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CAREER TALK</w:t>
      </w:r>
    </w:p>
    <w:p>
      <w:pPr>
        <w:keepNext w:val="0"/>
        <w:spacing w:before="0" w:after="160" w:line="259" w:lineRule="auto"/>
      </w:pPr>
      <w:r>
        <w:rPr>
          <w:rFonts w:ascii="Arial" w:hAnsi="Arial"/>
          <w:b w:val="0"/>
          <w:i w:val="0"/>
          <w:color w:val="000000"/>
          <w:sz w:val="22"/>
        </w:rPr>
        <w:t>Students are invited (1) ______ a career talk this Friday. The speaker will talk (2) ______ careers in environmental science. Please register (3) ______ the student portal by Tuesday. Bring your questions (4) ______ you can use the discussion time effectively.</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attend</w:t>
      </w:r>
    </w:p>
    <w:p>
      <w:pPr>
        <w:keepNext/>
        <w:spacing w:before="0" w:after="40" w:line="259" w:lineRule="auto"/>
      </w:pPr>
      <w:r>
        <w:rPr>
          <w:rFonts w:ascii="Arial" w:hAnsi="Arial"/>
          <w:b w:val="0"/>
          <w:i w:val="0"/>
          <w:color w:val="000000"/>
          <w:sz w:val="22"/>
        </w:rPr>
        <w:t>B. attending</w:t>
      </w:r>
    </w:p>
    <w:p>
      <w:pPr>
        <w:keepNext/>
        <w:spacing w:before="0" w:after="40" w:line="259" w:lineRule="auto"/>
      </w:pPr>
      <w:r>
        <w:rPr>
          <w:rFonts w:ascii="Arial" w:hAnsi="Arial"/>
          <w:b w:val="0"/>
          <w:i w:val="0"/>
          <w:color w:val="000000"/>
          <w:sz w:val="22"/>
        </w:rPr>
        <w:t>C. attend</w:t>
      </w:r>
    </w:p>
    <w:p>
      <w:pPr>
        <w:keepNext w:val="0"/>
        <w:spacing w:before="0" w:after="40" w:line="259" w:lineRule="auto"/>
      </w:pPr>
      <w:r>
        <w:rPr>
          <w:rFonts w:ascii="Arial" w:hAnsi="Arial"/>
          <w:b w:val="0"/>
          <w:i w:val="0"/>
          <w:color w:val="000000"/>
          <w:sz w:val="22"/>
        </w:rPr>
        <w:t>D. attended</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about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so that</w:t>
      </w:r>
    </w:p>
    <w:p>
      <w:pPr>
        <w:keepNext/>
        <w:spacing w:before="280" w:after="80" w:line="259" w:lineRule="auto"/>
      </w:pPr>
      <w:r>
        <w:rPr>
          <w:rFonts w:ascii="Arial" w:hAnsi="Arial"/>
          <w:b/>
          <w:i w:val="0"/>
          <w:color w:val="000000"/>
          <w:sz w:val="24"/>
        </w:rPr>
        <w:t>PHẦN 2. ĐIỀN KHUYẾT NỘI QUY (Câu 5–8)</w:t>
      </w:r>
    </w:p>
    <w:p>
      <w:pPr>
        <w:keepNext/>
        <w:spacing w:before="0" w:after="80" w:line="259" w:lineRule="auto"/>
      </w:pPr>
      <w:r>
        <w:rPr>
          <w:rFonts w:ascii="Arial" w:hAnsi="Arial"/>
          <w:b w:val="0"/>
          <w:i/>
          <w:color w:val="000000"/>
          <w:sz w:val="22"/>
        </w:rPr>
        <w:t>Đọc nội quy và chọn phương án phù hợp nhất cho mỗi chỗ trống.</w:t>
      </w:r>
    </w:p>
    <w:p>
      <w:pPr>
        <w:keepNext/>
        <w:spacing w:before="40" w:after="80" w:line="259" w:lineRule="auto"/>
      </w:pPr>
      <w:r>
        <w:rPr>
          <w:rFonts w:ascii="Arial" w:hAnsi="Arial"/>
          <w:b/>
          <w:i w:val="0"/>
          <w:color w:val="000000"/>
          <w:sz w:val="22"/>
        </w:rPr>
        <w:t>LOST AND FOUND DESK</w:t>
      </w:r>
    </w:p>
    <w:p>
      <w:pPr>
        <w:keepNext w:val="0"/>
        <w:spacing w:before="0" w:after="160" w:line="259" w:lineRule="auto"/>
      </w:pPr>
      <w:r>
        <w:rPr>
          <w:rFonts w:ascii="Arial" w:hAnsi="Arial"/>
          <w:b w:val="0"/>
          <w:i w:val="0"/>
          <w:color w:val="000000"/>
          <w:sz w:val="22"/>
        </w:rPr>
        <w:t>Please write your name (5) ______ any item you leave at the desk. Do not take an item (6) ______ it belongs to you. Hand valuable objects (7) ______ a member of staff. Check the desk regularly; (8) ______, unclaimed items may be sent away.</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from</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however</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otherwise</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Nurse: Please sit down for a moment.</w:t>
      </w:r>
    </w:p>
    <w:p>
      <w:pPr>
        <w:keepNext w:val="0"/>
        <w:spacing w:before="0" w:after="60" w:line="259" w:lineRule="auto"/>
      </w:pPr>
      <w:r>
        <w:rPr>
          <w:rFonts w:ascii="Arial" w:hAnsi="Arial"/>
          <w:b w:val="0"/>
          <w:i w:val="0"/>
          <w:color w:val="000000"/>
          <w:sz w:val="22"/>
        </w:rPr>
        <w:t>b. Student: I feel a little dizzy.</w:t>
      </w:r>
    </w:p>
    <w:p>
      <w:pPr>
        <w:keepNext w:val="0"/>
        <w:spacing w:before="0" w:after="60" w:line="259" w:lineRule="auto"/>
      </w:pPr>
      <w:r>
        <w:rPr>
          <w:rFonts w:ascii="Arial" w:hAnsi="Arial"/>
          <w:b w:val="0"/>
          <w:i w:val="0"/>
          <w:color w:val="000000"/>
          <w:sz w:val="22"/>
        </w:rPr>
        <w:t>c. Nurse: I will bring you some water.</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Clerk: Please sign on this line.</w:t>
      </w:r>
    </w:p>
    <w:p>
      <w:pPr>
        <w:keepNext w:val="0"/>
        <w:spacing w:before="0" w:after="60" w:line="259" w:lineRule="auto"/>
      </w:pPr>
      <w:r>
        <w:rPr>
          <w:rFonts w:ascii="Arial" w:hAnsi="Arial"/>
          <w:b w:val="0"/>
          <w:i w:val="0"/>
          <w:color w:val="000000"/>
          <w:sz w:val="22"/>
        </w:rPr>
        <w:t>b. Customer: I received a message to collect a parcel.</w:t>
      </w:r>
    </w:p>
    <w:p>
      <w:pPr>
        <w:keepNext w:val="0"/>
        <w:spacing w:before="0" w:after="60" w:line="259" w:lineRule="auto"/>
      </w:pPr>
      <w:r>
        <w:rPr>
          <w:rFonts w:ascii="Arial" w:hAnsi="Arial"/>
          <w:b w:val="0"/>
          <w:i w:val="0"/>
          <w:color w:val="000000"/>
          <w:sz w:val="22"/>
        </w:rPr>
        <w:t>c. Clerk: Could I see your identification, please?</w:t>
      </w:r>
    </w:p>
    <w:p>
      <w:pPr>
        <w:keepNext w:val="0"/>
        <w:spacing w:before="0" w:after="60" w:line="259" w:lineRule="auto"/>
      </w:pPr>
      <w:r>
        <w:rPr>
          <w:rFonts w:ascii="Arial" w:hAnsi="Arial"/>
          <w:b w:val="0"/>
          <w:i w:val="0"/>
          <w:color w:val="000000"/>
          <w:sz w:val="22"/>
        </w:rPr>
        <w:t>d. Customer: Here it is.</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Friend: Would Thursday evening work instead?</w:t>
      </w:r>
    </w:p>
    <w:p>
      <w:pPr>
        <w:keepNext w:val="0"/>
        <w:spacing w:before="0" w:after="60" w:line="259" w:lineRule="auto"/>
      </w:pPr>
      <w:r>
        <w:rPr>
          <w:rFonts w:ascii="Arial" w:hAnsi="Arial"/>
          <w:b w:val="0"/>
          <w:i w:val="0"/>
          <w:color w:val="000000"/>
          <w:sz w:val="22"/>
        </w:rPr>
        <w:t>b. Student: I cannot attend the study group on Wednesday.</w:t>
      </w:r>
    </w:p>
    <w:p>
      <w:pPr>
        <w:keepNext w:val="0"/>
        <w:spacing w:before="0" w:after="60" w:line="259" w:lineRule="auto"/>
      </w:pPr>
      <w:r>
        <w:rPr>
          <w:rFonts w:ascii="Arial" w:hAnsi="Arial"/>
          <w:b w:val="0"/>
          <w:i w:val="0"/>
          <w:color w:val="000000"/>
          <w:sz w:val="22"/>
        </w:rPr>
        <w:t>c. Student: Yes, Thursday is fine for me.</w:t>
      </w:r>
    </w:p>
    <w:p>
      <w:pPr>
        <w:keepNext w:val="0"/>
        <w:spacing w:before="0" w:after="60" w:line="259" w:lineRule="auto"/>
      </w:pPr>
      <w:r>
        <w:rPr>
          <w:rFonts w:ascii="Arial" w:hAnsi="Arial"/>
          <w:b w:val="0"/>
          <w:i w:val="0"/>
          <w:color w:val="000000"/>
          <w:sz w:val="22"/>
        </w:rPr>
        <w:t>d. Friend: I will send you the exact time later.</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Server: Would you like white or whole-grain bread?</w:t>
      </w:r>
    </w:p>
    <w:p>
      <w:pPr>
        <w:keepNext w:val="0"/>
        <w:spacing w:before="0" w:after="60" w:line="259" w:lineRule="auto"/>
      </w:pPr>
      <w:r>
        <w:rPr>
          <w:rFonts w:ascii="Arial" w:hAnsi="Arial"/>
          <w:b w:val="0"/>
          <w:i w:val="0"/>
          <w:color w:val="000000"/>
          <w:sz w:val="22"/>
        </w:rPr>
        <w:t>b. Customer: I would like a chicken sandwich, please.</w:t>
      </w:r>
    </w:p>
    <w:p>
      <w:pPr>
        <w:keepNext w:val="0"/>
        <w:spacing w:before="0" w:after="60" w:line="259" w:lineRule="auto"/>
      </w:pPr>
      <w:r>
        <w:rPr>
          <w:rFonts w:ascii="Arial" w:hAnsi="Arial"/>
          <w:b w:val="0"/>
          <w:i w:val="0"/>
          <w:color w:val="000000"/>
          <w:sz w:val="22"/>
        </w:rPr>
        <w:t>c. Customer: Whole-grain, please.</w:t>
      </w:r>
    </w:p>
    <w:p>
      <w:pPr>
        <w:keepNext w:val="0"/>
        <w:spacing w:before="0" w:after="60" w:line="259" w:lineRule="auto"/>
      </w:pPr>
      <w:r>
        <w:rPr>
          <w:rFonts w:ascii="Arial" w:hAnsi="Arial"/>
          <w:b w:val="0"/>
          <w:i w:val="0"/>
          <w:color w:val="000000"/>
          <w:sz w:val="22"/>
        </w:rPr>
        <w:t>d. Server: Can I get you a drink as well?</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Our group needs it for a biology experiment.</w:t>
      </w:r>
    </w:p>
    <w:p>
      <w:pPr>
        <w:keepNext w:val="0"/>
        <w:spacing w:before="0" w:after="60" w:line="259" w:lineRule="auto"/>
      </w:pPr>
      <w:r>
        <w:rPr>
          <w:rFonts w:ascii="Arial" w:hAnsi="Arial"/>
          <w:b w:val="0"/>
          <w:i w:val="0"/>
          <w:color w:val="000000"/>
          <w:sz w:val="22"/>
        </w:rPr>
        <w:t>b. Dear Lab Coordinator, I would like to reserve the science lab.</w:t>
      </w:r>
    </w:p>
    <w:p>
      <w:pPr>
        <w:keepNext w:val="0"/>
        <w:spacing w:before="0" w:after="60" w:line="259" w:lineRule="auto"/>
      </w:pPr>
      <w:r>
        <w:rPr>
          <w:rFonts w:ascii="Arial" w:hAnsi="Arial"/>
          <w:b w:val="0"/>
          <w:i w:val="0"/>
          <w:color w:val="000000"/>
          <w:sz w:val="22"/>
        </w:rPr>
        <w:t>c. Could we use it on Wednesday afternoon?</w:t>
      </w:r>
    </w:p>
    <w:p>
      <w:pPr>
        <w:keepNext w:val="0"/>
        <w:spacing w:before="0" w:after="60" w:line="259" w:lineRule="auto"/>
      </w:pPr>
      <w:r>
        <w:rPr>
          <w:rFonts w:ascii="Arial" w:hAnsi="Arial"/>
          <w:b w:val="0"/>
          <w:i w:val="0"/>
          <w:color w:val="000000"/>
          <w:sz w:val="22"/>
        </w:rPr>
        <w:t>d. Please let me know whether the room is available.</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press the start button.</w:t>
      </w:r>
    </w:p>
    <w:p>
      <w:pPr>
        <w:keepNext w:val="0"/>
        <w:spacing w:before="0" w:after="60" w:line="259" w:lineRule="auto"/>
      </w:pPr>
      <w:r>
        <w:rPr>
          <w:rFonts w:ascii="Arial" w:hAnsi="Arial"/>
          <w:b w:val="0"/>
          <w:i w:val="0"/>
          <w:color w:val="000000"/>
          <w:sz w:val="22"/>
        </w:rPr>
        <w:t>b. First, sort the clothes by colour and material.</w:t>
      </w:r>
    </w:p>
    <w:p>
      <w:pPr>
        <w:keepNext w:val="0"/>
        <w:spacing w:before="0" w:after="60" w:line="259" w:lineRule="auto"/>
      </w:pPr>
      <w:r>
        <w:rPr>
          <w:rFonts w:ascii="Arial" w:hAnsi="Arial"/>
          <w:b w:val="0"/>
          <w:i w:val="0"/>
          <w:color w:val="000000"/>
          <w:sz w:val="22"/>
        </w:rPr>
        <w:t>c. Next, select the correct washing cycle.</w:t>
      </w:r>
    </w:p>
    <w:p>
      <w:pPr>
        <w:keepNext w:val="0"/>
        <w:spacing w:before="0" w:after="60" w:line="259" w:lineRule="auto"/>
      </w:pPr>
      <w:r>
        <w:rPr>
          <w:rFonts w:ascii="Arial" w:hAnsi="Arial"/>
          <w:b w:val="0"/>
          <w:i w:val="0"/>
          <w:color w:val="000000"/>
          <w:sz w:val="22"/>
        </w:rPr>
        <w:t>d. Add the recommended amount of detergent.</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mural gives the street a stronger shared identity.</w:t>
      </w:r>
    </w:p>
    <w:p>
      <w:pPr>
        <w:keepNext w:val="0"/>
        <w:spacing w:before="0" w:after="60" w:line="259" w:lineRule="auto"/>
      </w:pPr>
      <w:r>
        <w:rPr>
          <w:rFonts w:ascii="Arial" w:hAnsi="Arial"/>
          <w:b w:val="0"/>
          <w:i w:val="0"/>
          <w:color w:val="000000"/>
          <w:sz w:val="22"/>
        </w:rPr>
        <w:t>b. An old wall near the market has been repainted.</w:t>
      </w:r>
    </w:p>
    <w:p>
      <w:pPr>
        <w:keepNext w:val="0"/>
        <w:spacing w:before="0" w:after="60" w:line="259" w:lineRule="auto"/>
      </w:pPr>
      <w:r>
        <w:rPr>
          <w:rFonts w:ascii="Arial" w:hAnsi="Arial"/>
          <w:b w:val="0"/>
          <w:i w:val="0"/>
          <w:color w:val="000000"/>
          <w:sz w:val="22"/>
        </w:rPr>
        <w:t>c. The artists asked residents what images mattered to them.</w:t>
      </w:r>
    </w:p>
    <w:p>
      <w:pPr>
        <w:keepNext w:val="0"/>
        <w:spacing w:before="0" w:after="60" w:line="259" w:lineRule="auto"/>
      </w:pPr>
      <w:r>
        <w:rPr>
          <w:rFonts w:ascii="Arial" w:hAnsi="Arial"/>
          <w:b w:val="0"/>
          <w:i w:val="0"/>
          <w:color w:val="000000"/>
          <w:sz w:val="22"/>
        </w:rPr>
        <w:t>d. The final design includes symbols of local work and festivals.</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they share useful vocabulary with the whole group.</w:t>
      </w:r>
    </w:p>
    <w:p>
      <w:pPr>
        <w:keepNext w:val="0"/>
        <w:spacing w:before="0" w:after="60" w:line="259" w:lineRule="auto"/>
      </w:pPr>
      <w:r>
        <w:rPr>
          <w:rFonts w:ascii="Arial" w:hAnsi="Arial"/>
          <w:b w:val="0"/>
          <w:i w:val="0"/>
          <w:color w:val="000000"/>
          <w:sz w:val="22"/>
        </w:rPr>
        <w:t>b. The language club chooses a topic for each meeting.</w:t>
      </w:r>
    </w:p>
    <w:p>
      <w:pPr>
        <w:keepNext w:val="0"/>
        <w:spacing w:before="0" w:after="60" w:line="259" w:lineRule="auto"/>
      </w:pPr>
      <w:r>
        <w:rPr>
          <w:rFonts w:ascii="Arial" w:hAnsi="Arial"/>
          <w:b w:val="0"/>
          <w:i w:val="0"/>
          <w:color w:val="000000"/>
          <w:sz w:val="22"/>
        </w:rPr>
        <w:t>c. Partners discuss the topic for ten minutes.</w:t>
      </w:r>
    </w:p>
    <w:p>
      <w:pPr>
        <w:keepNext w:val="0"/>
        <w:spacing w:before="0" w:after="60" w:line="259" w:lineRule="auto"/>
      </w:pPr>
      <w:r>
        <w:rPr>
          <w:rFonts w:ascii="Arial" w:hAnsi="Arial"/>
          <w:b w:val="0"/>
          <w:i w:val="0"/>
          <w:color w:val="000000"/>
          <w:sz w:val="22"/>
        </w:rPr>
        <w:t>d. They then switch roles and continue the conversation.</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To break a bad habit, replace it (17) ______ a healthier action. Remind yourself (18) ______ the reason you want to change and avoid situations (19) ______ you usually repeat the habit. It can also help to ask a friend (20) ______ support.</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of</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where</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for</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Keep curtains and clothing (21) ______ portable heaters. Check smoke alarms (22) ______ the first day of each month. Leave house keys (23) ______ an easy-to-find place for family members. Call emergency services (24) ______ you see smoke or fire.</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away from</w:t>
      </w:r>
    </w:p>
    <w:p>
      <w:pPr>
        <w:keepNext/>
        <w:spacing w:before="0" w:after="40" w:line="259" w:lineRule="auto"/>
      </w:pPr>
      <w:r>
        <w:rPr>
          <w:rFonts w:ascii="Arial" w:hAnsi="Arial"/>
          <w:b w:val="0"/>
          <w:i w:val="0"/>
          <w:color w:val="000000"/>
          <w:sz w:val="22"/>
        </w:rPr>
        <w:t>B. near</w:t>
      </w:r>
    </w:p>
    <w:p>
      <w:pPr>
        <w:keepNext/>
        <w:spacing w:before="0" w:after="40" w:line="259" w:lineRule="auto"/>
      </w:pPr>
      <w:r>
        <w:rPr>
          <w:rFonts w:ascii="Arial" w:hAnsi="Arial"/>
          <w:b w:val="0"/>
          <w:i w:val="0"/>
          <w:color w:val="000000"/>
          <w:sz w:val="22"/>
        </w:rPr>
        <w:t>C. beyond</w:t>
      </w:r>
    </w:p>
    <w:p>
      <w:pPr>
        <w:keepNext w:val="0"/>
        <w:spacing w:before="0" w:after="40" w:line="259" w:lineRule="auto"/>
      </w:pPr>
      <w:r>
        <w:rPr>
          <w:rFonts w:ascii="Arial" w:hAnsi="Arial"/>
          <w:b w:val="0"/>
          <w:i w:val="0"/>
          <w:color w:val="000000"/>
          <w:sz w:val="22"/>
        </w:rPr>
        <w:t>D. inside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CITY SOIL</w:t>
      </w:r>
    </w:p>
    <w:p>
      <w:pPr>
        <w:keepNext w:val="0"/>
        <w:spacing w:before="0" w:after="160" w:line="259" w:lineRule="auto"/>
      </w:pPr>
      <w:r>
        <w:rPr>
          <w:rFonts w:ascii="Arial" w:hAnsi="Arial"/>
          <w:b w:val="0"/>
          <w:i w:val="0"/>
          <w:color w:val="000000"/>
          <w:sz w:val="22"/>
        </w:rPr>
        <w:t>Soil beneath a city can be hidden by concrete, but it still affects urban life. Healthy soil supports trees and gardens, absorbs some rainwater, and provides a home for small organisms. In contrast, compacted soil may drain poorly or contain materials that plants cannot tolerate.</w:t>
      </w:r>
    </w:p>
    <w:p>
      <w:pPr>
        <w:keepNext w:val="0"/>
        <w:spacing w:before="0" w:after="160" w:line="259" w:lineRule="auto"/>
      </w:pPr>
      <w:r>
        <w:rPr>
          <w:rFonts w:ascii="Arial" w:hAnsi="Arial"/>
          <w:b w:val="0"/>
          <w:i w:val="0"/>
          <w:color w:val="000000"/>
          <w:sz w:val="22"/>
        </w:rPr>
        <w:t>Before starting a community garden, organisers often test the soil. They may check its acidity, texture, and possible contamination. If the soil is unsuitable, gardeners can add clean compost, build raised beds, or choose plants that are less sensitive to the problem.</w:t>
      </w:r>
    </w:p>
    <w:p>
      <w:pPr>
        <w:keepNext w:val="0"/>
        <w:spacing w:before="0" w:after="160" w:line="259" w:lineRule="auto"/>
      </w:pPr>
      <w:r>
        <w:rPr>
          <w:rFonts w:ascii="Arial" w:hAnsi="Arial"/>
          <w:b w:val="0"/>
          <w:i w:val="0"/>
          <w:color w:val="000000"/>
          <w:sz w:val="22"/>
        </w:rPr>
        <w:t>These steps do not require every unused piece of land to become a garden. A small soil test can help residents decide what is realistic. In some places, improving a narrow strip around trees or planting containers may be a better first project than changing an entire empty lot.</w:t>
      </w:r>
    </w:p>
    <w:p>
      <w:pPr>
        <w:keepNext/>
        <w:spacing w:before="100" w:after="60" w:line="259" w:lineRule="auto"/>
      </w:pPr>
      <w:r>
        <w:rPr>
          <w:rFonts w:ascii="Arial" w:hAnsi="Arial"/>
          <w:b w:val="0"/>
          <w:i w:val="0"/>
          <w:color w:val="000000"/>
          <w:sz w:val="22"/>
        </w:rPr>
        <w:t>25. What is one function of healthy urban soil?</w:t>
      </w:r>
    </w:p>
    <w:p>
      <w:pPr>
        <w:keepNext/>
        <w:spacing w:before="0" w:after="40" w:line="259" w:lineRule="auto"/>
      </w:pPr>
      <w:r>
        <w:rPr>
          <w:rFonts w:ascii="Arial" w:hAnsi="Arial"/>
          <w:b w:val="0"/>
          <w:i w:val="0"/>
          <w:color w:val="000000"/>
          <w:sz w:val="22"/>
        </w:rPr>
        <w:t>A. It supports plants and absorbs some rainwater.</w:t>
      </w:r>
    </w:p>
    <w:p>
      <w:pPr>
        <w:keepNext/>
        <w:spacing w:before="0" w:after="40" w:line="259" w:lineRule="auto"/>
      </w:pPr>
      <w:r>
        <w:rPr>
          <w:rFonts w:ascii="Arial" w:hAnsi="Arial"/>
          <w:b w:val="0"/>
          <w:i w:val="0"/>
          <w:color w:val="000000"/>
          <w:sz w:val="22"/>
        </w:rPr>
        <w:t>B. It prevents every organism from living underground.</w:t>
      </w:r>
    </w:p>
    <w:p>
      <w:pPr>
        <w:keepNext/>
        <w:spacing w:before="0" w:after="40" w:line="259" w:lineRule="auto"/>
      </w:pPr>
      <w:r>
        <w:rPr>
          <w:rFonts w:ascii="Arial" w:hAnsi="Arial"/>
          <w:b w:val="0"/>
          <w:i w:val="0"/>
          <w:color w:val="000000"/>
          <w:sz w:val="22"/>
        </w:rPr>
        <w:t>C. It makes all concrete surfaces disappear.</w:t>
      </w:r>
    </w:p>
    <w:p>
      <w:pPr>
        <w:keepNext w:val="0"/>
        <w:spacing w:before="0" w:after="40" w:line="259" w:lineRule="auto"/>
      </w:pPr>
      <w:r>
        <w:rPr>
          <w:rFonts w:ascii="Arial" w:hAnsi="Arial"/>
          <w:b w:val="0"/>
          <w:i w:val="0"/>
          <w:color w:val="000000"/>
          <w:sz w:val="22"/>
        </w:rPr>
        <w:t>D. It removes the need to test land before gardening.</w:t>
      </w:r>
    </w:p>
    <w:p>
      <w:pPr>
        <w:keepNext/>
        <w:spacing w:before="100" w:after="60" w:line="259" w:lineRule="auto"/>
      </w:pPr>
      <w:r>
        <w:rPr>
          <w:rFonts w:ascii="Arial" w:hAnsi="Arial"/>
          <w:b w:val="0"/>
          <w:i w:val="0"/>
          <w:color w:val="000000"/>
          <w:sz w:val="22"/>
        </w:rPr>
        <w:t>26. What may organisers check before starting a community garden?</w:t>
      </w:r>
    </w:p>
    <w:p>
      <w:pPr>
        <w:keepNext/>
        <w:spacing w:before="0" w:after="40" w:line="259" w:lineRule="auto"/>
      </w:pPr>
      <w:r>
        <w:rPr>
          <w:rFonts w:ascii="Arial" w:hAnsi="Arial"/>
          <w:b w:val="0"/>
          <w:i w:val="0"/>
          <w:color w:val="000000"/>
          <w:sz w:val="22"/>
        </w:rPr>
        <w:t>A. The colour of nearby buildings only.</w:t>
      </w:r>
    </w:p>
    <w:p>
      <w:pPr>
        <w:keepNext/>
        <w:spacing w:before="0" w:after="40" w:line="259" w:lineRule="auto"/>
      </w:pPr>
      <w:r>
        <w:rPr>
          <w:rFonts w:ascii="Arial" w:hAnsi="Arial"/>
          <w:b w:val="0"/>
          <w:i w:val="0"/>
          <w:color w:val="000000"/>
          <w:sz w:val="22"/>
        </w:rPr>
        <w:t>B. The soil’s acidity, texture, and possible contamination.</w:t>
      </w:r>
    </w:p>
    <w:p>
      <w:pPr>
        <w:keepNext/>
        <w:spacing w:before="0" w:after="40" w:line="259" w:lineRule="auto"/>
      </w:pPr>
      <w:r>
        <w:rPr>
          <w:rFonts w:ascii="Arial" w:hAnsi="Arial"/>
          <w:b w:val="0"/>
          <w:i w:val="0"/>
          <w:color w:val="000000"/>
          <w:sz w:val="22"/>
        </w:rPr>
        <w:t>C. The number of buses that pass the street.</w:t>
      </w:r>
    </w:p>
    <w:p>
      <w:pPr>
        <w:keepNext w:val="0"/>
        <w:spacing w:before="0" w:after="40" w:line="259" w:lineRule="auto"/>
      </w:pPr>
      <w:r>
        <w:rPr>
          <w:rFonts w:ascii="Arial" w:hAnsi="Arial"/>
          <w:b w:val="0"/>
          <w:i w:val="0"/>
          <w:color w:val="000000"/>
          <w:sz w:val="22"/>
        </w:rPr>
        <w:t>D. Whether every resident prefers the same vegetable.</w:t>
      </w:r>
    </w:p>
    <w:p>
      <w:pPr>
        <w:keepNext/>
        <w:spacing w:before="100" w:after="60" w:line="259" w:lineRule="auto"/>
      </w:pPr>
      <w:r>
        <w:rPr>
          <w:rFonts w:ascii="Arial" w:hAnsi="Arial"/>
          <w:b w:val="0"/>
          <w:i w:val="0"/>
          <w:color w:val="000000"/>
          <w:sz w:val="22"/>
        </w:rPr>
        <w:t>27. The word “compacted” in the passage is closest in meaning to ______.</w:t>
      </w:r>
    </w:p>
    <w:p>
      <w:pPr>
        <w:keepNext/>
        <w:spacing w:before="0" w:after="40" w:line="259" w:lineRule="auto"/>
      </w:pPr>
      <w:r>
        <w:rPr>
          <w:rFonts w:ascii="Arial" w:hAnsi="Arial"/>
          <w:b w:val="0"/>
          <w:i w:val="0"/>
          <w:color w:val="000000"/>
          <w:sz w:val="22"/>
        </w:rPr>
        <w:t>A. covered with flowers</w:t>
      </w:r>
    </w:p>
    <w:p>
      <w:pPr>
        <w:keepNext/>
        <w:spacing w:before="0" w:after="40" w:line="259" w:lineRule="auto"/>
      </w:pPr>
      <w:r>
        <w:rPr>
          <w:rFonts w:ascii="Arial" w:hAnsi="Arial"/>
          <w:b w:val="0"/>
          <w:i w:val="0"/>
          <w:color w:val="000000"/>
          <w:sz w:val="22"/>
        </w:rPr>
        <w:t>B. washed by clean water</w:t>
      </w:r>
    </w:p>
    <w:p>
      <w:pPr>
        <w:keepNext/>
        <w:spacing w:before="0" w:after="40" w:line="259" w:lineRule="auto"/>
      </w:pPr>
      <w:r>
        <w:rPr>
          <w:rFonts w:ascii="Arial" w:hAnsi="Arial"/>
          <w:b w:val="0"/>
          <w:i w:val="0"/>
          <w:color w:val="000000"/>
          <w:sz w:val="22"/>
        </w:rPr>
        <w:t>C. pressed tightly together</w:t>
      </w:r>
    </w:p>
    <w:p>
      <w:pPr>
        <w:keepNext w:val="0"/>
        <w:spacing w:before="0" w:after="40" w:line="259" w:lineRule="auto"/>
      </w:pPr>
      <w:r>
        <w:rPr>
          <w:rFonts w:ascii="Arial" w:hAnsi="Arial"/>
          <w:b w:val="0"/>
          <w:i w:val="0"/>
          <w:color w:val="000000"/>
          <w:sz w:val="22"/>
        </w:rPr>
        <w:t>D. divided into separate gardens</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Every unused lot should immediately become a large garden.</w:t>
      </w:r>
    </w:p>
    <w:p>
      <w:pPr>
        <w:keepNext/>
        <w:spacing w:before="0" w:after="40" w:line="259" w:lineRule="auto"/>
      </w:pPr>
      <w:r>
        <w:rPr>
          <w:rFonts w:ascii="Arial" w:hAnsi="Arial"/>
          <w:b w:val="0"/>
          <w:i w:val="0"/>
          <w:color w:val="000000"/>
          <w:sz w:val="22"/>
        </w:rPr>
        <w:t>B. Soil testing is useful only for professional farmers.</w:t>
      </w:r>
    </w:p>
    <w:p>
      <w:pPr>
        <w:keepNext/>
        <w:spacing w:before="0" w:after="40" w:line="259" w:lineRule="auto"/>
      </w:pPr>
      <w:r>
        <w:rPr>
          <w:rFonts w:ascii="Arial" w:hAnsi="Arial"/>
          <w:b w:val="0"/>
          <w:i w:val="0"/>
          <w:color w:val="000000"/>
          <w:sz w:val="22"/>
        </w:rPr>
        <w:t>C. Urban gardeners never need to adjust their plans.</w:t>
      </w:r>
    </w:p>
    <w:p>
      <w:pPr>
        <w:keepNext w:val="0"/>
        <w:spacing w:before="0" w:after="40" w:line="259" w:lineRule="auto"/>
      </w:pPr>
      <w:r>
        <w:rPr>
          <w:rFonts w:ascii="Arial" w:hAnsi="Arial"/>
          <w:b w:val="0"/>
          <w:i w:val="0"/>
          <w:color w:val="000000"/>
          <w:sz w:val="22"/>
        </w:rPr>
        <w:t>D. Small tests and gradual projects can help residents make realistic gardening decisions.</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KEEPING A SLEEP ROUTINE</w:t>
      </w:r>
    </w:p>
    <w:p>
      <w:pPr>
        <w:keepNext w:val="0"/>
        <w:spacing w:before="0" w:after="160" w:line="259" w:lineRule="auto"/>
      </w:pPr>
      <w:r>
        <w:rPr>
          <w:rFonts w:ascii="Arial" w:hAnsi="Arial"/>
          <w:b w:val="0"/>
          <w:i w:val="0"/>
          <w:color w:val="000000"/>
          <w:sz w:val="22"/>
        </w:rPr>
        <w:t>A consistent sleep routine can make it easier for the body to prepare for rest. Going to bed and waking up at roughly similar times gives people a stable pattern, although the exact schedule may differ between individuals. A routine is helpful when it is realistic rather than extremely strict.</w:t>
      </w:r>
    </w:p>
    <w:p>
      <w:pPr>
        <w:keepNext w:val="0"/>
        <w:spacing w:before="0" w:after="160" w:line="259" w:lineRule="auto"/>
      </w:pPr>
      <w:r>
        <w:rPr>
          <w:rFonts w:ascii="Arial" w:hAnsi="Arial"/>
          <w:b w:val="0"/>
          <w:i w:val="0"/>
          <w:color w:val="000000"/>
          <w:sz w:val="22"/>
        </w:rPr>
        <w:t>The hour before bed also matters. Dim lights, quiet activities, and a comfortable room can signal that the day is ending. Bright screens may keep some people alert, so reading on paper or listening to calm music can be useful alternatives.</w:t>
      </w:r>
    </w:p>
    <w:p>
      <w:pPr>
        <w:keepNext w:val="0"/>
        <w:spacing w:before="0" w:after="160" w:line="259" w:lineRule="auto"/>
      </w:pPr>
      <w:r>
        <w:rPr>
          <w:rFonts w:ascii="Arial" w:hAnsi="Arial"/>
          <w:b w:val="0"/>
          <w:i w:val="0"/>
          <w:color w:val="000000"/>
          <w:sz w:val="22"/>
        </w:rPr>
        <w:t>A sleep routine should not be treated as a test of perfection. If one evening is unusual, people can return to their usual pattern the next day. Paying attention to energy levels and adjusting the routine when necessary is more useful than feeling guilty about a single late night.</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A realistic and adaptable sleep routine can support rest and should include attention to the pre-bed environment.</w:t>
      </w:r>
    </w:p>
    <w:p>
      <w:pPr>
        <w:keepNext/>
        <w:spacing w:before="0" w:after="40" w:line="259" w:lineRule="auto"/>
      </w:pPr>
      <w:r>
        <w:rPr>
          <w:rFonts w:ascii="Arial" w:hAnsi="Arial"/>
          <w:b w:val="0"/>
          <w:i w:val="0"/>
          <w:color w:val="000000"/>
          <w:sz w:val="22"/>
        </w:rPr>
        <w:t>B. Everyone must follow exactly the same bedtime to sleep well.</w:t>
      </w:r>
    </w:p>
    <w:p>
      <w:pPr>
        <w:keepNext/>
        <w:spacing w:before="0" w:after="40" w:line="259" w:lineRule="auto"/>
      </w:pPr>
      <w:r>
        <w:rPr>
          <w:rFonts w:ascii="Arial" w:hAnsi="Arial"/>
          <w:b w:val="0"/>
          <w:i w:val="0"/>
          <w:color w:val="000000"/>
          <w:sz w:val="22"/>
        </w:rPr>
        <w:t>C. Bright screens are the only factor that affects sleep.</w:t>
      </w:r>
    </w:p>
    <w:p>
      <w:pPr>
        <w:keepNext w:val="0"/>
        <w:spacing w:before="0" w:after="40" w:line="259" w:lineRule="auto"/>
      </w:pPr>
      <w:r>
        <w:rPr>
          <w:rFonts w:ascii="Arial" w:hAnsi="Arial"/>
          <w:b w:val="0"/>
          <w:i w:val="0"/>
          <w:color w:val="000000"/>
          <w:sz w:val="22"/>
        </w:rPr>
        <w:t>D. A single late night permanently damages a person’s sleep pattern.</w:t>
      </w:r>
    </w:p>
    <w:p>
      <w:pPr>
        <w:keepNext/>
        <w:spacing w:before="100" w:after="60" w:line="259" w:lineRule="auto"/>
      </w:pPr>
      <w:r>
        <w:rPr>
          <w:rFonts w:ascii="Arial" w:hAnsi="Arial"/>
          <w:b w:val="0"/>
          <w:i w:val="0"/>
          <w:color w:val="000000"/>
          <w:sz w:val="22"/>
        </w:rPr>
        <w:t>30. The word “consistent” in the passage is closest in meaning to ______.</w:t>
      </w:r>
    </w:p>
    <w:p>
      <w:pPr>
        <w:keepNext/>
        <w:spacing w:before="0" w:after="40" w:line="259" w:lineRule="auto"/>
      </w:pPr>
      <w:r>
        <w:rPr>
          <w:rFonts w:ascii="Arial" w:hAnsi="Arial"/>
          <w:b w:val="0"/>
          <w:i w:val="0"/>
          <w:color w:val="000000"/>
          <w:sz w:val="22"/>
        </w:rPr>
        <w:t>A. changing every few minutes</w:t>
      </w:r>
    </w:p>
    <w:p>
      <w:pPr>
        <w:keepNext/>
        <w:spacing w:before="0" w:after="40" w:line="259" w:lineRule="auto"/>
      </w:pPr>
      <w:r>
        <w:rPr>
          <w:rFonts w:ascii="Arial" w:hAnsi="Arial"/>
          <w:b w:val="0"/>
          <w:i w:val="0"/>
          <w:color w:val="000000"/>
          <w:sz w:val="22"/>
        </w:rPr>
        <w:t>B. regular and similar over time</w:t>
      </w:r>
    </w:p>
    <w:p>
      <w:pPr>
        <w:keepNext/>
        <w:spacing w:before="0" w:after="40" w:line="259" w:lineRule="auto"/>
      </w:pPr>
      <w:r>
        <w:rPr>
          <w:rFonts w:ascii="Arial" w:hAnsi="Arial"/>
          <w:b w:val="0"/>
          <w:i w:val="0"/>
          <w:color w:val="000000"/>
          <w:sz w:val="22"/>
        </w:rPr>
        <w:t>C. difficult to explain</w:t>
      </w:r>
    </w:p>
    <w:p>
      <w:pPr>
        <w:keepNext w:val="0"/>
        <w:spacing w:before="0" w:after="40" w:line="259" w:lineRule="auto"/>
      </w:pPr>
      <w:r>
        <w:rPr>
          <w:rFonts w:ascii="Arial" w:hAnsi="Arial"/>
          <w:b w:val="0"/>
          <w:i w:val="0"/>
          <w:color w:val="000000"/>
          <w:sz w:val="22"/>
        </w:rPr>
        <w:t>D. unrelated to sleep</w:t>
      </w:r>
    </w:p>
    <w:p>
      <w:pPr>
        <w:keepNext/>
        <w:spacing w:before="100" w:after="60" w:line="259" w:lineRule="auto"/>
      </w:pPr>
      <w:r>
        <w:rPr>
          <w:rFonts w:ascii="Arial" w:hAnsi="Arial"/>
          <w:b w:val="0"/>
          <w:i w:val="0"/>
          <w:color w:val="000000"/>
          <w:sz w:val="22"/>
        </w:rPr>
        <w:t>31. Why does the writer suggest dimming lights before bed?</w:t>
      </w:r>
    </w:p>
    <w:p>
      <w:pPr>
        <w:keepNext/>
        <w:spacing w:before="0" w:after="40" w:line="259" w:lineRule="auto"/>
      </w:pPr>
      <w:r>
        <w:rPr>
          <w:rFonts w:ascii="Arial" w:hAnsi="Arial"/>
          <w:b w:val="0"/>
          <w:i w:val="0"/>
          <w:color w:val="000000"/>
          <w:sz w:val="22"/>
        </w:rPr>
        <w:t>A. To make people work longer at night.</w:t>
      </w:r>
    </w:p>
    <w:p>
      <w:pPr>
        <w:keepNext/>
        <w:spacing w:before="0" w:after="40" w:line="259" w:lineRule="auto"/>
      </w:pPr>
      <w:r>
        <w:rPr>
          <w:rFonts w:ascii="Arial" w:hAnsi="Arial"/>
          <w:b w:val="0"/>
          <w:i w:val="0"/>
          <w:color w:val="000000"/>
          <w:sz w:val="22"/>
        </w:rPr>
        <w:t>B. To ensure that everyone reads on a screen.</w:t>
      </w:r>
    </w:p>
    <w:p>
      <w:pPr>
        <w:keepNext/>
        <w:spacing w:before="0" w:after="40" w:line="259" w:lineRule="auto"/>
      </w:pPr>
      <w:r>
        <w:rPr>
          <w:rFonts w:ascii="Arial" w:hAnsi="Arial"/>
          <w:b w:val="0"/>
          <w:i w:val="0"/>
          <w:color w:val="000000"/>
          <w:sz w:val="22"/>
        </w:rPr>
        <w:t>C. To signal that the day is ending and help the body prepare for rest.</w:t>
      </w:r>
    </w:p>
    <w:p>
      <w:pPr>
        <w:keepNext w:val="0"/>
        <w:spacing w:before="0" w:after="40" w:line="259" w:lineRule="auto"/>
      </w:pPr>
      <w:r>
        <w:rPr>
          <w:rFonts w:ascii="Arial" w:hAnsi="Arial"/>
          <w:b w:val="0"/>
          <w:i w:val="0"/>
          <w:color w:val="000000"/>
          <w:sz w:val="22"/>
        </w:rPr>
        <w:t>D. To prove that quiet activities are never useful.</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sleep routine is successful only when it is never interrupted.</w:t>
      </w:r>
    </w:p>
    <w:p>
      <w:pPr>
        <w:keepNext/>
        <w:spacing w:before="0" w:after="40" w:line="259" w:lineRule="auto"/>
      </w:pPr>
      <w:r>
        <w:rPr>
          <w:rFonts w:ascii="Arial" w:hAnsi="Arial"/>
          <w:b w:val="0"/>
          <w:i w:val="0"/>
          <w:color w:val="000000"/>
          <w:sz w:val="22"/>
        </w:rPr>
        <w:t>B. People should ignore their energy levels when choosing a schedule.</w:t>
      </w:r>
    </w:p>
    <w:p>
      <w:pPr>
        <w:keepNext/>
        <w:spacing w:before="0" w:after="40" w:line="259" w:lineRule="auto"/>
      </w:pPr>
      <w:r>
        <w:rPr>
          <w:rFonts w:ascii="Arial" w:hAnsi="Arial"/>
          <w:b w:val="0"/>
          <w:i w:val="0"/>
          <w:color w:val="000000"/>
          <w:sz w:val="22"/>
        </w:rPr>
        <w:t>C. One unusual evening means that a person must start a completely new routine.</w:t>
      </w:r>
    </w:p>
    <w:p>
      <w:pPr>
        <w:keepNext w:val="0"/>
        <w:spacing w:before="0" w:after="40" w:line="259" w:lineRule="auto"/>
      </w:pPr>
      <w:r>
        <w:rPr>
          <w:rFonts w:ascii="Arial" w:hAnsi="Arial"/>
          <w:b w:val="0"/>
          <w:i w:val="0"/>
          <w:color w:val="000000"/>
          <w:sz w:val="22"/>
        </w:rPr>
        <w:t>D. A flexible routine may be more sustainable than an extremely strict one.</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OPEN DATA FOR COMMUNITIES</w:t>
      </w:r>
    </w:p>
    <w:p>
      <w:pPr>
        <w:keepNext w:val="0"/>
        <w:spacing w:before="0" w:after="160" w:line="259" w:lineRule="auto"/>
      </w:pPr>
      <w:r>
        <w:rPr>
          <w:rFonts w:ascii="Arial" w:hAnsi="Arial"/>
          <w:b w:val="0"/>
          <w:i w:val="0"/>
          <w:color w:val="000000"/>
          <w:sz w:val="22"/>
        </w:rPr>
        <w:t>Open data is information that an organisation makes available for people to use. A city might publish bus locations, air-quality readings, or records of public spending. When the information is presented clearly, residents can ask more specific questions about services in their area.</w:t>
      </w:r>
    </w:p>
    <w:p>
      <w:pPr>
        <w:keepNext w:val="0"/>
        <w:spacing w:before="0" w:after="160" w:line="259" w:lineRule="auto"/>
      </w:pPr>
      <w:r>
        <w:rPr>
          <w:rFonts w:ascii="Arial" w:hAnsi="Arial"/>
          <w:b w:val="0"/>
          <w:i w:val="0"/>
          <w:color w:val="000000"/>
          <w:sz w:val="22"/>
        </w:rPr>
        <w:t>Local groups sometimes use open data to investigate a problem. They may compare bus delays in different neighbourhoods or map where trees are missing. The work requires checking dates, understanding the limits of the data, and explaining results in a way that other residents can follow.</w:t>
      </w:r>
    </w:p>
    <w:p>
      <w:pPr>
        <w:keepNext w:val="0"/>
        <w:spacing w:before="0" w:after="160" w:line="259" w:lineRule="auto"/>
      </w:pPr>
      <w:r>
        <w:rPr>
          <w:rFonts w:ascii="Arial" w:hAnsi="Arial"/>
          <w:b w:val="0"/>
          <w:i w:val="0"/>
          <w:color w:val="000000"/>
          <w:sz w:val="22"/>
        </w:rPr>
        <w:t>Open data is not automatically complete or easy to interpret. A table may leave out important details, and a number without a date or location can be misleading. Notes about how information was collected help users judge what conclusions are reasonable.</w:t>
      </w:r>
    </w:p>
    <w:p>
      <w:pPr>
        <w:keepNext/>
        <w:spacing w:before="100" w:after="60" w:line="259" w:lineRule="auto"/>
      </w:pPr>
      <w:r>
        <w:rPr>
          <w:rFonts w:ascii="Arial" w:hAnsi="Arial"/>
          <w:b w:val="0"/>
          <w:i w:val="0"/>
          <w:color w:val="000000"/>
          <w:sz w:val="22"/>
        </w:rPr>
        <w:t>33. What is the writer’s attitude towards open data?</w:t>
      </w:r>
    </w:p>
    <w:p>
      <w:pPr>
        <w:keepNext/>
        <w:spacing w:before="0" w:after="40" w:line="259" w:lineRule="auto"/>
      </w:pPr>
      <w:r>
        <w:rPr>
          <w:rFonts w:ascii="Arial" w:hAnsi="Arial"/>
          <w:b w:val="0"/>
          <w:i w:val="0"/>
          <w:color w:val="000000"/>
          <w:sz w:val="22"/>
        </w:rPr>
        <w:t>A. Positive but cautious about clarity, limits, and interpretation.</w:t>
      </w:r>
    </w:p>
    <w:p>
      <w:pPr>
        <w:keepNext/>
        <w:spacing w:before="0" w:after="40" w:line="259" w:lineRule="auto"/>
      </w:pPr>
      <w:r>
        <w:rPr>
          <w:rFonts w:ascii="Arial" w:hAnsi="Arial"/>
          <w:b w:val="0"/>
          <w:i w:val="0"/>
          <w:color w:val="000000"/>
          <w:sz w:val="22"/>
        </w:rPr>
        <w:t>B. Negative because public information can never be used by residents.</w:t>
      </w:r>
    </w:p>
    <w:p>
      <w:pPr>
        <w:keepNext/>
        <w:spacing w:before="0" w:after="40" w:line="259" w:lineRule="auto"/>
      </w:pPr>
      <w:r>
        <w:rPr>
          <w:rFonts w:ascii="Arial" w:hAnsi="Arial"/>
          <w:b w:val="0"/>
          <w:i w:val="0"/>
          <w:color w:val="000000"/>
          <w:sz w:val="22"/>
        </w:rPr>
        <w:t>C. Uncertain that cities can publish any useful records.</w:t>
      </w:r>
    </w:p>
    <w:p>
      <w:pPr>
        <w:keepNext w:val="0"/>
        <w:spacing w:before="0" w:after="40" w:line="259" w:lineRule="auto"/>
      </w:pPr>
      <w:r>
        <w:rPr>
          <w:rFonts w:ascii="Arial" w:hAnsi="Arial"/>
          <w:b w:val="0"/>
          <w:i w:val="0"/>
          <w:color w:val="000000"/>
          <w:sz w:val="22"/>
        </w:rPr>
        <w:t>D. Indifferent to the questions communities ask about services.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bus locations</w:t>
      </w:r>
    </w:p>
    <w:p>
      <w:pPr>
        <w:keepNext/>
        <w:spacing w:before="0" w:after="40" w:line="259" w:lineRule="auto"/>
      </w:pPr>
      <w:r>
        <w:rPr>
          <w:rFonts w:ascii="Arial" w:hAnsi="Arial"/>
          <w:b w:val="0"/>
          <w:i w:val="0"/>
          <w:color w:val="000000"/>
          <w:sz w:val="22"/>
        </w:rPr>
        <w:t>B. local groups</w:t>
      </w:r>
    </w:p>
    <w:p>
      <w:pPr>
        <w:keepNext/>
        <w:spacing w:before="0" w:after="40" w:line="259" w:lineRule="auto"/>
      </w:pPr>
      <w:r>
        <w:rPr>
          <w:rFonts w:ascii="Arial" w:hAnsi="Arial"/>
          <w:b w:val="0"/>
          <w:i w:val="0"/>
          <w:color w:val="000000"/>
          <w:sz w:val="22"/>
        </w:rPr>
        <w:t>C. different neighbourhoods</w:t>
      </w:r>
    </w:p>
    <w:p>
      <w:pPr>
        <w:keepNext w:val="0"/>
        <w:spacing w:before="0" w:after="40" w:line="259" w:lineRule="auto"/>
      </w:pPr>
      <w:r>
        <w:rPr>
          <w:rFonts w:ascii="Arial" w:hAnsi="Arial"/>
          <w:b w:val="0"/>
          <w:i w:val="0"/>
          <w:color w:val="000000"/>
          <w:sz w:val="22"/>
        </w:rPr>
        <w:t>D. important details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number is reliable even when its date and location are unknown.</w:t>
      </w:r>
    </w:p>
    <w:p>
      <w:pPr>
        <w:keepNext/>
        <w:spacing w:before="0" w:after="40" w:line="259" w:lineRule="auto"/>
      </w:pPr>
      <w:r>
        <w:rPr>
          <w:rFonts w:ascii="Arial" w:hAnsi="Arial"/>
          <w:b w:val="0"/>
          <w:i w:val="0"/>
          <w:color w:val="000000"/>
          <w:sz w:val="22"/>
        </w:rPr>
        <w:t>B. Open data removes the need for residents to ask questions.</w:t>
      </w:r>
    </w:p>
    <w:p>
      <w:pPr>
        <w:keepNext/>
        <w:spacing w:before="0" w:after="40" w:line="259" w:lineRule="auto"/>
      </w:pPr>
      <w:r>
        <w:rPr>
          <w:rFonts w:ascii="Arial" w:hAnsi="Arial"/>
          <w:b w:val="0"/>
          <w:i w:val="0"/>
          <w:color w:val="000000"/>
          <w:sz w:val="22"/>
        </w:rPr>
        <w:t>C. Using data responsibly requires both technical attention and clear explanation.</w:t>
      </w:r>
    </w:p>
    <w:p>
      <w:pPr>
        <w:keepNext w:val="0"/>
        <w:spacing w:before="0" w:after="40" w:line="259" w:lineRule="auto"/>
      </w:pPr>
      <w:r>
        <w:rPr>
          <w:rFonts w:ascii="Arial" w:hAnsi="Arial"/>
          <w:b w:val="0"/>
          <w:i w:val="0"/>
          <w:color w:val="000000"/>
          <w:sz w:val="22"/>
        </w:rPr>
        <w:t>D. Local groups should publish conclusions without checking their sources.</w:t>
      </w:r>
    </w:p>
    <w:p>
      <w:pPr>
        <w:keepNext/>
        <w:spacing w:before="100" w:after="60" w:line="259" w:lineRule="auto"/>
      </w:pPr>
      <w:r>
        <w:rPr>
          <w:rFonts w:ascii="Arial" w:hAnsi="Arial"/>
          <w:b w:val="0"/>
          <w:i w:val="0"/>
          <w:color w:val="000000"/>
          <w:sz w:val="22"/>
        </w:rPr>
        <w:t>36. Why does the writer mention notes about how information was collected?</w:t>
      </w:r>
    </w:p>
    <w:p>
      <w:pPr>
        <w:keepNext/>
        <w:spacing w:before="0" w:after="40" w:line="259" w:lineRule="auto"/>
      </w:pPr>
      <w:r>
        <w:rPr>
          <w:rFonts w:ascii="Arial" w:hAnsi="Arial"/>
          <w:b w:val="0"/>
          <w:i w:val="0"/>
          <w:color w:val="000000"/>
          <w:sz w:val="22"/>
        </w:rPr>
        <w:t>A. To show that tables should contain no dates or locations.</w:t>
      </w:r>
    </w:p>
    <w:p>
      <w:pPr>
        <w:keepNext/>
        <w:spacing w:before="0" w:after="40" w:line="259" w:lineRule="auto"/>
      </w:pPr>
      <w:r>
        <w:rPr>
          <w:rFonts w:ascii="Arial" w:hAnsi="Arial"/>
          <w:b w:val="0"/>
          <w:i w:val="0"/>
          <w:color w:val="000000"/>
          <w:sz w:val="22"/>
        </w:rPr>
        <w:t>B. To explain why residents should avoid comparing services.</w:t>
      </w:r>
    </w:p>
    <w:p>
      <w:pPr>
        <w:keepNext/>
        <w:spacing w:before="0" w:after="40" w:line="259" w:lineRule="auto"/>
      </w:pPr>
      <w:r>
        <w:rPr>
          <w:rFonts w:ascii="Arial" w:hAnsi="Arial"/>
          <w:b w:val="0"/>
          <w:i w:val="0"/>
          <w:color w:val="000000"/>
          <w:sz w:val="22"/>
        </w:rPr>
        <w:t>C. To prove that every data set gives the same conclusion.</w:t>
      </w:r>
    </w:p>
    <w:p>
      <w:pPr>
        <w:keepNext w:val="0"/>
        <w:spacing w:before="0" w:after="40" w:line="259" w:lineRule="auto"/>
      </w:pPr>
      <w:r>
        <w:rPr>
          <w:rFonts w:ascii="Arial" w:hAnsi="Arial"/>
          <w:b w:val="0"/>
          <w:i w:val="0"/>
          <w:color w:val="000000"/>
          <w:sz w:val="22"/>
        </w:rPr>
        <w:t>D. To illustrate how supporting information helps users judge whether a conclusion is reasonable.</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university has placed water stations near its busiest entrances. [A] Students fill reusable bottles before going to class. [B] Signs explain how to use the stations hygienically. [C] This small change reduces the number of disposable cups used on campus. [D]</w:t>
      </w:r>
    </w:p>
    <w:p>
      <w:pPr>
        <w:keepNext w:val="0"/>
        <w:spacing w:before="0" w:after="160" w:line="259" w:lineRule="auto"/>
      </w:pPr>
      <w:r>
        <w:rPr>
          <w:rFonts w:ascii="Arial" w:hAnsi="Arial"/>
          <w:b w:val="0"/>
          <w:i w:val="0"/>
          <w:color w:val="000000"/>
          <w:sz w:val="22"/>
        </w:rPr>
        <w:t>At a campus print centre, students can choose double-sided printing instead of single-sided copies. They can preview the pages before paying. This option uses less paper for long documents and reduces the number of pages students carry.</w:t>
      </w:r>
    </w:p>
    <w:p>
      <w:pPr>
        <w:keepNext w:val="0"/>
        <w:spacing w:before="0" w:after="160" w:line="259" w:lineRule="auto"/>
      </w:pPr>
      <w:r>
        <w:rPr>
          <w:rFonts w:ascii="Arial" w:hAnsi="Arial"/>
          <w:b w:val="0"/>
          <w:i w:val="0"/>
          <w:color w:val="000000"/>
          <w:sz w:val="22"/>
        </w:rPr>
        <w:t>Before a neighbourhood installs benches along a walking route, planners note where people usually stop and which areas have shade. They choose materials that can withstand rain and frequent use. These preparations help the benches remain comfortable and serviceable for a longer time.</w:t>
      </w:r>
    </w:p>
    <w:p>
      <w:pPr>
        <w:keepNext w:val="0"/>
        <w:spacing w:before="0" w:after="160" w:line="259" w:lineRule="auto"/>
      </w:pPr>
      <w:r>
        <w:rPr>
          <w:rFonts w:ascii="Arial" w:hAnsi="Arial"/>
          <w:b w:val="0"/>
          <w:i w:val="0"/>
          <w:color w:val="000000"/>
          <w:sz w:val="22"/>
        </w:rPr>
        <w:t>Some libraries lend small desk lamps for evening study. ______ Borrowers must return the lamps before the library closes.</w:t>
      </w:r>
    </w:p>
    <w:p>
      <w:pPr>
        <w:keepNext/>
        <w:spacing w:before="100" w:after="60" w:line="259" w:lineRule="auto"/>
      </w:pPr>
      <w:r>
        <w:rPr>
          <w:rFonts w:ascii="Arial" w:hAnsi="Arial"/>
          <w:b w:val="0"/>
          <w:i w:val="0"/>
          <w:color w:val="000000"/>
          <w:sz w:val="22"/>
        </w:rPr>
        <w:t>37. Where does the following sentence best fit? “The stations are easy to reach from several lecture buildings.”</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option” in paragraph 2 refers to ______.</w:t>
      </w:r>
    </w:p>
    <w:p>
      <w:pPr>
        <w:keepNext/>
        <w:spacing w:before="0" w:after="40" w:line="259" w:lineRule="auto"/>
      </w:pPr>
      <w:r>
        <w:rPr>
          <w:rFonts w:ascii="Arial" w:hAnsi="Arial"/>
          <w:b w:val="0"/>
          <w:i w:val="0"/>
          <w:color w:val="000000"/>
          <w:sz w:val="22"/>
        </w:rPr>
        <w:t>A. previewing pages before paying</w:t>
      </w:r>
    </w:p>
    <w:p>
      <w:pPr>
        <w:keepNext/>
        <w:spacing w:before="0" w:after="40" w:line="259" w:lineRule="auto"/>
      </w:pPr>
      <w:r>
        <w:rPr>
          <w:rFonts w:ascii="Arial" w:hAnsi="Arial"/>
          <w:b w:val="0"/>
          <w:i w:val="0"/>
          <w:color w:val="000000"/>
          <w:sz w:val="22"/>
        </w:rPr>
        <w:t>B. choosing double-sided printing instead of single-sided copies</w:t>
      </w:r>
    </w:p>
    <w:p>
      <w:pPr>
        <w:keepNext/>
        <w:spacing w:before="0" w:after="40" w:line="259" w:lineRule="auto"/>
      </w:pPr>
      <w:r>
        <w:rPr>
          <w:rFonts w:ascii="Arial" w:hAnsi="Arial"/>
          <w:b w:val="0"/>
          <w:i w:val="0"/>
          <w:color w:val="000000"/>
          <w:sz w:val="22"/>
        </w:rPr>
        <w:t>C. carrying a long document</w:t>
      </w:r>
    </w:p>
    <w:p>
      <w:pPr>
        <w:keepNext w:val="0"/>
        <w:spacing w:before="0" w:after="40" w:line="259" w:lineRule="auto"/>
      </w:pPr>
      <w:r>
        <w:rPr>
          <w:rFonts w:ascii="Arial" w:hAnsi="Arial"/>
          <w:b w:val="0"/>
          <w:i w:val="0"/>
          <w:color w:val="000000"/>
          <w:sz w:val="22"/>
        </w:rPr>
        <w:t>D. working at a campus print centre</w:t>
      </w:r>
    </w:p>
    <w:p>
      <w:pPr>
        <w:keepNext/>
        <w:spacing w:before="100" w:after="60" w:line="259" w:lineRule="auto"/>
      </w:pPr>
      <w:r>
        <w:rPr>
          <w:rFonts w:ascii="Arial" w:hAnsi="Arial"/>
          <w:b w:val="0"/>
          <w:i w:val="0"/>
          <w:color w:val="000000"/>
          <w:sz w:val="22"/>
        </w:rPr>
        <w:t>39. What is the purpose of the last sentence in the bench paragraph?</w:t>
      </w:r>
    </w:p>
    <w:p>
      <w:pPr>
        <w:keepNext/>
        <w:spacing w:before="0" w:after="40" w:line="259" w:lineRule="auto"/>
      </w:pPr>
      <w:r>
        <w:rPr>
          <w:rFonts w:ascii="Arial" w:hAnsi="Arial"/>
          <w:b w:val="0"/>
          <w:i w:val="0"/>
          <w:color w:val="000000"/>
          <w:sz w:val="22"/>
        </w:rPr>
        <w:t>A. To argue that benches should be made from paper.</w:t>
      </w:r>
    </w:p>
    <w:p>
      <w:pPr>
        <w:keepNext/>
        <w:spacing w:before="0" w:after="40" w:line="259" w:lineRule="auto"/>
      </w:pPr>
      <w:r>
        <w:rPr>
          <w:rFonts w:ascii="Arial" w:hAnsi="Arial"/>
          <w:b w:val="0"/>
          <w:i w:val="0"/>
          <w:color w:val="000000"/>
          <w:sz w:val="22"/>
        </w:rPr>
        <w:t>B. To show that shaded areas are never important.</w:t>
      </w:r>
    </w:p>
    <w:p>
      <w:pPr>
        <w:keepNext/>
        <w:spacing w:before="0" w:after="40" w:line="259" w:lineRule="auto"/>
      </w:pPr>
      <w:r>
        <w:rPr>
          <w:rFonts w:ascii="Arial" w:hAnsi="Arial"/>
          <w:b w:val="0"/>
          <w:i w:val="0"/>
          <w:color w:val="000000"/>
          <w:sz w:val="22"/>
        </w:rPr>
        <w:t>C. To explain how planning can improve the benches’ long-term usefulness.</w:t>
      </w:r>
    </w:p>
    <w:p>
      <w:pPr>
        <w:keepNext w:val="0"/>
        <w:spacing w:before="0" w:after="40" w:line="259" w:lineRule="auto"/>
      </w:pPr>
      <w:r>
        <w:rPr>
          <w:rFonts w:ascii="Arial" w:hAnsi="Arial"/>
          <w:b w:val="0"/>
          <w:i w:val="0"/>
          <w:color w:val="000000"/>
          <w:sz w:val="22"/>
        </w:rPr>
        <w:t>D. To prove that every walking route has the same number of users.</w:t>
      </w:r>
    </w:p>
    <w:p>
      <w:pPr>
        <w:keepNext/>
        <w:spacing w:before="100" w:after="60" w:line="259" w:lineRule="auto"/>
      </w:pPr>
      <w:r>
        <w:rPr>
          <w:rFonts w:ascii="Arial" w:hAnsi="Arial"/>
          <w:b w:val="0"/>
          <w:i w:val="0"/>
          <w:color w:val="000000"/>
          <w:sz w:val="22"/>
        </w:rPr>
        <w:t>40. Choose the best phrase to complete the blank in the desk-lamp paragraph.</w:t>
      </w:r>
    </w:p>
    <w:p>
      <w:pPr>
        <w:keepNext/>
        <w:spacing w:before="0" w:after="40" w:line="259" w:lineRule="auto"/>
      </w:pPr>
      <w:r>
        <w:rPr>
          <w:rFonts w:ascii="Arial" w:hAnsi="Arial"/>
          <w:b w:val="0"/>
          <w:i w:val="0"/>
          <w:color w:val="000000"/>
          <w:sz w:val="22"/>
        </w:rPr>
        <w:t>A. For example, every borrower may keep a lamp at home.</w:t>
      </w:r>
    </w:p>
    <w:p>
      <w:pPr>
        <w:keepNext/>
        <w:spacing w:before="0" w:after="40" w:line="259" w:lineRule="auto"/>
      </w:pPr>
      <w:r>
        <w:rPr>
          <w:rFonts w:ascii="Arial" w:hAnsi="Arial"/>
          <w:b w:val="0"/>
          <w:i w:val="0"/>
          <w:color w:val="000000"/>
          <w:sz w:val="22"/>
        </w:rPr>
        <w:t>B. Similarly, the library has removed all study tables.</w:t>
      </w:r>
    </w:p>
    <w:p>
      <w:pPr>
        <w:keepNext/>
        <w:spacing w:before="0" w:after="40" w:line="259" w:lineRule="auto"/>
      </w:pPr>
      <w:r>
        <w:rPr>
          <w:rFonts w:ascii="Arial" w:hAnsi="Arial"/>
          <w:b w:val="0"/>
          <w:i w:val="0"/>
          <w:color w:val="000000"/>
          <w:sz w:val="22"/>
        </w:rPr>
        <w:t>C. Therefore, borrowers do not need to return any equipment.</w:t>
      </w:r>
    </w:p>
    <w:p>
      <w:pPr>
        <w:keepNext w:val="0"/>
        <w:spacing w:before="0" w:after="40" w:line="259" w:lineRule="auto"/>
      </w:pPr>
      <w:r>
        <w:rPr>
          <w:rFonts w:ascii="Arial" w:hAnsi="Arial"/>
          <w:b w:val="0"/>
          <w:i w:val="0"/>
          <w:color w:val="000000"/>
          <w:sz w:val="22"/>
        </w:rPr>
        <w:t>D. However, the number of lamps is limited.</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016</w:t>
      </w:r>
    </w:p>
    <w:p>
      <w:pPr>
        <w:keepNext/>
        <w:spacing w:before="160" w:after="100" w:line="259" w:lineRule="auto"/>
      </w:pPr>
      <w:r>
        <w:rPr>
          <w:rFonts w:ascii="Arial" w:hAnsi="Arial"/>
          <w:b/>
          <w:i w:val="0"/>
          <w:color w:val="000000"/>
          <w:sz w:val="22"/>
        </w:rPr>
        <w:t>NHÓM 1. ĐIỀN KHUYẾT THÔNG BÁO VÀ NỘI QUY (Câu 1–8)</w:t>
      </w:r>
    </w:p>
    <w:p>
      <w:pPr>
        <w:keepNext/>
        <w:spacing w:before="0" w:after="60" w:line="259" w:lineRule="auto"/>
      </w:pPr>
      <w:r>
        <w:rPr>
          <w:rFonts w:ascii="Arial" w:hAnsi="Arial"/>
          <w:b w:val="0"/>
          <w:i w:val="0"/>
          <w:color w:val="000000"/>
          <w:sz w:val="22"/>
        </w:rPr>
        <w:t>Câu 1: A. to attend</w:t>
      </w:r>
    </w:p>
    <w:p>
      <w:pPr>
        <w:keepNext w:val="0"/>
        <w:spacing w:before="0" w:after="200" w:line="259" w:lineRule="auto"/>
      </w:pPr>
      <w:r>
        <w:rPr>
          <w:rFonts w:ascii="Arial" w:hAnsi="Arial"/>
          <w:b w:val="0"/>
          <w:i w:val="0"/>
          <w:color w:val="000000"/>
          <w:sz w:val="22"/>
        </w:rPr>
        <w:t>Giải thích: Sau cấu trúc bị động “are invited” cần dùng “to + động từ nguyên mẫu”; “are invited to attend” phù hợp với lời mời tham dự buổi nói chuyện.</w:t>
      </w:r>
    </w:p>
    <w:p>
      <w:pPr>
        <w:keepNext/>
        <w:spacing w:before="0" w:after="60" w:line="259" w:lineRule="auto"/>
      </w:pPr>
      <w:r>
        <w:rPr>
          <w:rFonts w:ascii="Arial" w:hAnsi="Arial"/>
          <w:b w:val="0"/>
          <w:i w:val="0"/>
          <w:color w:val="000000"/>
          <w:sz w:val="22"/>
        </w:rPr>
        <w:t>Câu 2: B. about</w:t>
      </w:r>
    </w:p>
    <w:p>
      <w:pPr>
        <w:keepNext w:val="0"/>
        <w:spacing w:before="0" w:after="200" w:line="259" w:lineRule="auto"/>
      </w:pPr>
      <w:r>
        <w:rPr>
          <w:rFonts w:ascii="Arial" w:hAnsi="Arial"/>
          <w:b w:val="0"/>
          <w:i w:val="0"/>
          <w:color w:val="000000"/>
          <w:sz w:val="22"/>
        </w:rPr>
        <w:t>Giải thích: Cụm “talk about something” nghĩa là nói về một chủ đề; “careers in environmental science” là chủ đề của buổi nói chuyện.</w:t>
      </w:r>
    </w:p>
    <w:p>
      <w:pPr>
        <w:keepNext/>
        <w:spacing w:before="0" w:after="60" w:line="259" w:lineRule="auto"/>
      </w:pPr>
      <w:r>
        <w:rPr>
          <w:rFonts w:ascii="Arial" w:hAnsi="Arial"/>
          <w:b w:val="0"/>
          <w:i w:val="0"/>
          <w:color w:val="000000"/>
          <w:sz w:val="22"/>
        </w:rPr>
        <w:t>Câu 3: C. on</w:t>
      </w:r>
    </w:p>
    <w:p>
      <w:pPr>
        <w:keepNext w:val="0"/>
        <w:spacing w:before="0" w:after="200" w:line="259" w:lineRule="auto"/>
      </w:pPr>
      <w:r>
        <w:rPr>
          <w:rFonts w:ascii="Arial" w:hAnsi="Arial"/>
          <w:b w:val="0"/>
          <w:i w:val="0"/>
          <w:color w:val="000000"/>
          <w:sz w:val="22"/>
        </w:rPr>
        <w:t>Giải thích: Giới từ “on” được dùng với nền tảng hoặc cổng thông tin trực tuyến; “register on the student portal” là cách dùng đúng.</w:t>
      </w:r>
    </w:p>
    <w:p>
      <w:pPr>
        <w:keepNext/>
        <w:spacing w:before="0" w:after="60" w:line="259" w:lineRule="auto"/>
      </w:pPr>
      <w:r>
        <w:rPr>
          <w:rFonts w:ascii="Arial" w:hAnsi="Arial"/>
          <w:b w:val="0"/>
          <w:i w:val="0"/>
          <w:color w:val="000000"/>
          <w:sz w:val="22"/>
        </w:rPr>
        <w:t>Câu 4: D. so that</w:t>
      </w:r>
    </w:p>
    <w:p>
      <w:pPr>
        <w:keepNext w:val="0"/>
        <w:spacing w:before="0" w:after="200" w:line="259" w:lineRule="auto"/>
      </w:pPr>
      <w:r>
        <w:rPr>
          <w:rFonts w:ascii="Arial" w:hAnsi="Arial"/>
          <w:b w:val="0"/>
          <w:i w:val="0"/>
          <w:color w:val="000000"/>
          <w:sz w:val="22"/>
        </w:rPr>
        <w:t>Giải thích: Mang câu hỏi nhằm sử dụng hiệu quả thời gian thảo luận; “so that” diễn tả mục đích của hành động mang câu hỏi.</w:t>
      </w:r>
    </w:p>
    <w:p>
      <w:pPr>
        <w:keepNext/>
        <w:spacing w:before="0" w:after="60" w:line="259" w:lineRule="auto"/>
      </w:pPr>
      <w:r>
        <w:rPr>
          <w:rFonts w:ascii="Arial" w:hAnsi="Arial"/>
          <w:b w:val="0"/>
          <w:i w:val="0"/>
          <w:color w:val="000000"/>
          <w:sz w:val="22"/>
        </w:rPr>
        <w:t>Câu 5: A. on</w:t>
      </w:r>
    </w:p>
    <w:p>
      <w:pPr>
        <w:keepNext w:val="0"/>
        <w:spacing w:before="0" w:after="200" w:line="259" w:lineRule="auto"/>
      </w:pPr>
      <w:r>
        <w:rPr>
          <w:rFonts w:ascii="Arial" w:hAnsi="Arial"/>
          <w:b w:val="0"/>
          <w:i w:val="0"/>
          <w:color w:val="000000"/>
          <w:sz w:val="22"/>
        </w:rPr>
        <w:t>Giải thích: Tên được viết trên đồ vật; giới từ “on” được dùng với bề mặt của vật như “on an item”.</w:t>
      </w:r>
    </w:p>
    <w:p>
      <w:pPr>
        <w:keepNext/>
        <w:spacing w:before="0" w:after="60" w:line="259" w:lineRule="auto"/>
      </w:pPr>
      <w:r>
        <w:rPr>
          <w:rFonts w:ascii="Arial" w:hAnsi="Arial"/>
          <w:b w:val="0"/>
          <w:i w:val="0"/>
          <w:color w:val="000000"/>
          <w:sz w:val="22"/>
        </w:rPr>
        <w:t>Câu 6: B. unless</w:t>
      </w:r>
    </w:p>
    <w:p>
      <w:pPr>
        <w:keepNext w:val="0"/>
        <w:spacing w:before="0" w:after="200" w:line="259" w:lineRule="auto"/>
      </w:pPr>
      <w:r>
        <w:rPr>
          <w:rFonts w:ascii="Arial" w:hAnsi="Arial"/>
          <w:b w:val="0"/>
          <w:i w:val="0"/>
          <w:color w:val="000000"/>
          <w:sz w:val="22"/>
        </w:rPr>
        <w:t>Giải thích: Không được lấy đồ vật trừ khi nó thuộc về mình; “unless” nêu điều kiện ngoại lệ của nội quy.</w:t>
      </w:r>
    </w:p>
    <w:p>
      <w:pPr>
        <w:keepNext/>
        <w:spacing w:before="0" w:after="60" w:line="259" w:lineRule="auto"/>
      </w:pPr>
      <w:r>
        <w:rPr>
          <w:rFonts w:ascii="Arial" w:hAnsi="Arial"/>
          <w:b w:val="0"/>
          <w:i w:val="0"/>
          <w:color w:val="000000"/>
          <w:sz w:val="22"/>
        </w:rPr>
        <w:t>Câu 7: C. to</w:t>
      </w:r>
    </w:p>
    <w:p>
      <w:pPr>
        <w:keepNext w:val="0"/>
        <w:spacing w:before="0" w:after="200" w:line="259" w:lineRule="auto"/>
      </w:pPr>
      <w:r>
        <w:rPr>
          <w:rFonts w:ascii="Arial" w:hAnsi="Arial"/>
          <w:b w:val="0"/>
          <w:i w:val="0"/>
          <w:color w:val="000000"/>
          <w:sz w:val="22"/>
        </w:rPr>
        <w:t>Giải thích: Cấu trúc “hand something to somebody” nghĩa là đưa vật gì cho ai; đồ có giá trị cần được giao cho nhân viên.</w:t>
      </w:r>
    </w:p>
    <w:p>
      <w:pPr>
        <w:keepNext/>
        <w:spacing w:before="0" w:after="60" w:line="259" w:lineRule="auto"/>
      </w:pPr>
      <w:r>
        <w:rPr>
          <w:rFonts w:ascii="Arial" w:hAnsi="Arial"/>
          <w:b w:val="0"/>
          <w:i w:val="0"/>
          <w:color w:val="000000"/>
          <w:sz w:val="22"/>
        </w:rPr>
        <w:t>Câu 8: D. otherwise</w:t>
      </w:r>
    </w:p>
    <w:p>
      <w:pPr>
        <w:keepNext w:val="0"/>
        <w:spacing w:before="0" w:after="200" w:line="259" w:lineRule="auto"/>
      </w:pPr>
      <w:r>
        <w:rPr>
          <w:rFonts w:ascii="Arial" w:hAnsi="Arial"/>
          <w:b w:val="0"/>
          <w:i w:val="0"/>
          <w:color w:val="000000"/>
          <w:sz w:val="22"/>
        </w:rPr>
        <w:t>Giải thích: Nếu không kiểm tra thường xuyên, đồ không có người nhận có thể bị chuyển đi; “otherwise” diễn tả hậu quả trong điều kiện ngược lại.</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Y tá hỏi học sinh có thấy chóng mặt không (b); học sinh được hướng dẫn ngồi xuống (a); y tá đề nghị uống nước (c). Trình tự b – a – c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nói đã nhận được tin nhắn đến lấy bưu kiện (b); nhân viên yêu cầu giấy tờ (c); khách đưa giấy tờ (d); nhân viên chỉ chỗ ký nhận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Học sinh nói không thể tham dự nhóm học vào thứ Tư (b); bạn hỏi thứ Năm có được không (a); học sinh xác nhận (c); bạn hẹn gửi giờ cụ thể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Khách gọi món bánh mì (b); nhân viên hỏi loại bánh (a); khách chọn bánh nguyên cám (c); nhân viên hỏi thêm đồ uống (d). Vì vậy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yêu cầu đặt phòng thí nghiệm (b), nêu mục đích sử dụng (a), đề xuất thời gian (c), rồi nhờ người nhận xác nhận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Hướng dẫn giặt bắt đầu bằng phân loại quần áo (b), chọn chu trình (c), cho bột giặt (d), rồi nhấn nút khởi động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bức tường được sơn lại (b), nói về việc nghệ sĩ hỏi ý kiến cư dân (c), mô tả các biểu tượng trong thiết kế (d), rồi nêu tác dụng tạo bản sắc chung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Nhóm trao đổi ngôn ngữ chọn chủ đề (b), các cặp thảo luận (c), đổi vai cho nhau (d), rồi chia sẻ từ vựng mới (a). Thứ tự D mạch lạc.</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with</w:t>
      </w:r>
    </w:p>
    <w:p>
      <w:pPr>
        <w:keepNext w:val="0"/>
        <w:spacing w:before="0" w:after="200" w:line="259" w:lineRule="auto"/>
      </w:pPr>
      <w:r>
        <w:rPr>
          <w:rFonts w:ascii="Arial" w:hAnsi="Arial"/>
          <w:b w:val="0"/>
          <w:i w:val="0"/>
          <w:color w:val="000000"/>
          <w:sz w:val="22"/>
        </w:rPr>
        <w:t>Giải thích: Cấu trúc “replace something with something else” nghĩa là thay một điều bằng một điều khác; hành động cũ được thay bằng hành động lành mạnh hơn.</w:t>
      </w:r>
    </w:p>
    <w:p>
      <w:pPr>
        <w:keepNext/>
        <w:spacing w:before="0" w:after="60" w:line="259" w:lineRule="auto"/>
      </w:pPr>
      <w:r>
        <w:rPr>
          <w:rFonts w:ascii="Arial" w:hAnsi="Arial"/>
          <w:b w:val="0"/>
          <w:i w:val="0"/>
          <w:color w:val="000000"/>
          <w:sz w:val="22"/>
        </w:rPr>
        <w:t>Câu 18: B. of</w:t>
      </w:r>
    </w:p>
    <w:p>
      <w:pPr>
        <w:keepNext w:val="0"/>
        <w:spacing w:before="0" w:after="200" w:line="259" w:lineRule="auto"/>
      </w:pPr>
      <w:r>
        <w:rPr>
          <w:rFonts w:ascii="Arial" w:hAnsi="Arial"/>
          <w:b w:val="0"/>
          <w:i w:val="0"/>
          <w:color w:val="000000"/>
          <w:sz w:val="22"/>
        </w:rPr>
        <w:t>Giải thích: Cụm “remind somebody of something” nghĩa là nhắc ai nhớ về điều gì; người học cần nhớ lý do muốn thay đổi.</w:t>
      </w:r>
    </w:p>
    <w:p>
      <w:pPr>
        <w:keepNext/>
        <w:spacing w:before="0" w:after="60" w:line="259" w:lineRule="auto"/>
      </w:pPr>
      <w:r>
        <w:rPr>
          <w:rFonts w:ascii="Arial" w:hAnsi="Arial"/>
          <w:b w:val="0"/>
          <w:i w:val="0"/>
          <w:color w:val="000000"/>
          <w:sz w:val="22"/>
        </w:rPr>
        <w:t>Câu 19: C. where</w:t>
      </w:r>
    </w:p>
    <w:p>
      <w:pPr>
        <w:keepNext w:val="0"/>
        <w:spacing w:before="0" w:after="200" w:line="259" w:lineRule="auto"/>
      </w:pPr>
      <w:r>
        <w:rPr>
          <w:rFonts w:ascii="Arial" w:hAnsi="Arial"/>
          <w:b w:val="0"/>
          <w:i w:val="0"/>
          <w:color w:val="000000"/>
          <w:sz w:val="22"/>
        </w:rPr>
        <w:t>Giải thích: “Situations where...” chỉ những tình huống mà thói quen thường lặp lại; “where” nối danh từ với mệnh đề quan hệ phù hợp.</w:t>
      </w:r>
    </w:p>
    <w:p>
      <w:pPr>
        <w:keepNext/>
        <w:spacing w:before="0" w:after="60" w:line="259" w:lineRule="auto"/>
      </w:pPr>
      <w:r>
        <w:rPr>
          <w:rFonts w:ascii="Arial" w:hAnsi="Arial"/>
          <w:b w:val="0"/>
          <w:i w:val="0"/>
          <w:color w:val="000000"/>
          <w:sz w:val="22"/>
        </w:rPr>
        <w:t>Câu 20: D. for</w:t>
      </w:r>
    </w:p>
    <w:p>
      <w:pPr>
        <w:keepNext w:val="0"/>
        <w:spacing w:before="0" w:after="200" w:line="259" w:lineRule="auto"/>
      </w:pPr>
      <w:r>
        <w:rPr>
          <w:rFonts w:ascii="Arial" w:hAnsi="Arial"/>
          <w:b w:val="0"/>
          <w:i w:val="0"/>
          <w:color w:val="000000"/>
          <w:sz w:val="22"/>
        </w:rPr>
        <w:t>Giải thích: Cụm “ask somebody for support” nghĩa là yêu cầu ai đó hỗ trợ; “for” đi trước danh từ chỉ điều được yêu cầu.</w:t>
      </w:r>
    </w:p>
    <w:p>
      <w:pPr>
        <w:keepNext/>
        <w:spacing w:before="0" w:after="60" w:line="259" w:lineRule="auto"/>
      </w:pPr>
      <w:r>
        <w:rPr>
          <w:rFonts w:ascii="Arial" w:hAnsi="Arial"/>
          <w:b w:val="0"/>
          <w:i w:val="0"/>
          <w:color w:val="000000"/>
          <w:sz w:val="22"/>
        </w:rPr>
        <w:t>Câu 21: A. away from</w:t>
      </w:r>
    </w:p>
    <w:p>
      <w:pPr>
        <w:keepNext w:val="0"/>
        <w:spacing w:before="0" w:after="200" w:line="259" w:lineRule="auto"/>
      </w:pPr>
      <w:r>
        <w:rPr>
          <w:rFonts w:ascii="Arial" w:hAnsi="Arial"/>
          <w:b w:val="0"/>
          <w:i w:val="0"/>
          <w:color w:val="000000"/>
          <w:sz w:val="22"/>
        </w:rPr>
        <w:t>Giải thích: Các vật dễ cháy cần được giữ tránh xa máy sưởi; “away from” chỉ khoảng cách an toàn khỏi nguồn nhiệt.</w:t>
      </w:r>
    </w:p>
    <w:p>
      <w:pPr>
        <w:keepNext/>
        <w:spacing w:before="0" w:after="60" w:line="259" w:lineRule="auto"/>
      </w:pPr>
      <w:r>
        <w:rPr>
          <w:rFonts w:ascii="Arial" w:hAnsi="Arial"/>
          <w:b w:val="0"/>
          <w:i w:val="0"/>
          <w:color w:val="000000"/>
          <w:sz w:val="22"/>
        </w:rPr>
        <w:t>Câu 22: B. on</w:t>
      </w:r>
    </w:p>
    <w:p>
      <w:pPr>
        <w:keepNext w:val="0"/>
        <w:spacing w:before="0" w:after="200" w:line="259" w:lineRule="auto"/>
      </w:pPr>
      <w:r>
        <w:rPr>
          <w:rFonts w:ascii="Arial" w:hAnsi="Arial"/>
          <w:b w:val="0"/>
          <w:i w:val="0"/>
          <w:color w:val="000000"/>
          <w:sz w:val="22"/>
        </w:rPr>
        <w:t>Giải thích: “On the first day” được dùng với một ngày cụ thể; kiểm tra chuông báo khói vào ngày đầu tiên của mỗi tháng.</w:t>
      </w:r>
    </w:p>
    <w:p>
      <w:pPr>
        <w:keepNext/>
        <w:spacing w:before="0" w:after="60" w:line="259" w:lineRule="auto"/>
      </w:pPr>
      <w:r>
        <w:rPr>
          <w:rFonts w:ascii="Arial" w:hAnsi="Arial"/>
          <w:b w:val="0"/>
          <w:i w:val="0"/>
          <w:color w:val="000000"/>
          <w:sz w:val="22"/>
        </w:rPr>
        <w:t>Câu 23: C. in</w:t>
      </w:r>
    </w:p>
    <w:p>
      <w:pPr>
        <w:keepNext w:val="0"/>
        <w:spacing w:before="0" w:after="200" w:line="259" w:lineRule="auto"/>
      </w:pPr>
      <w:r>
        <w:rPr>
          <w:rFonts w:ascii="Arial" w:hAnsi="Arial"/>
          <w:b w:val="0"/>
          <w:i w:val="0"/>
          <w:color w:val="000000"/>
          <w:sz w:val="22"/>
        </w:rPr>
        <w:t>Giải thích: Chìa khóa được để trong một nơi dễ tìm; “in an easy-to-find place” chỉ vị trí của chìa khóa.</w:t>
      </w:r>
    </w:p>
    <w:p>
      <w:pPr>
        <w:keepNext/>
        <w:spacing w:before="0" w:after="60" w:line="259" w:lineRule="auto"/>
      </w:pPr>
      <w:r>
        <w:rPr>
          <w:rFonts w:ascii="Arial" w:hAnsi="Arial"/>
          <w:b w:val="0"/>
          <w:i w:val="0"/>
          <w:color w:val="000000"/>
          <w:sz w:val="22"/>
        </w:rPr>
        <w:t>Câu 24: D. if</w:t>
      </w:r>
    </w:p>
    <w:p>
      <w:pPr>
        <w:keepNext w:val="0"/>
        <w:spacing w:before="0" w:after="200" w:line="259" w:lineRule="auto"/>
      </w:pPr>
      <w:r>
        <w:rPr>
          <w:rFonts w:ascii="Arial" w:hAnsi="Arial"/>
          <w:b w:val="0"/>
          <w:i w:val="0"/>
          <w:color w:val="000000"/>
          <w:sz w:val="22"/>
        </w:rPr>
        <w:t>Giải thích: Gọi dịch vụ khẩn cấp khi nhìn thấy khói hoặc lửa; “if” đưa ra điều kiện cho hành động gọi.</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It supports plants and absorbs some rainwater.</w:t>
      </w:r>
    </w:p>
    <w:p>
      <w:pPr>
        <w:keepNext w:val="0"/>
        <w:spacing w:before="0" w:after="200" w:line="259" w:lineRule="auto"/>
      </w:pPr>
      <w:r>
        <w:rPr>
          <w:rFonts w:ascii="Arial" w:hAnsi="Arial"/>
          <w:b w:val="0"/>
          <w:i w:val="0"/>
          <w:color w:val="000000"/>
          <w:sz w:val="22"/>
        </w:rPr>
        <w:t>Giải thích: Đoạn 1 cho biết đất khỏe hỗ trợ cây và vườn, đồng thời hấp thụ một phần nước mưa; A nêu đúng chức năng được đề cập.</w:t>
      </w:r>
    </w:p>
    <w:p>
      <w:pPr>
        <w:keepNext/>
        <w:spacing w:before="0" w:after="60" w:line="259" w:lineRule="auto"/>
      </w:pPr>
      <w:r>
        <w:rPr>
          <w:rFonts w:ascii="Arial" w:hAnsi="Arial"/>
          <w:b w:val="0"/>
          <w:i w:val="0"/>
          <w:color w:val="000000"/>
          <w:sz w:val="22"/>
        </w:rPr>
        <w:t>Câu 26: B. The soil’s acidity, texture, and possible contamination.</w:t>
      </w:r>
    </w:p>
    <w:p>
      <w:pPr>
        <w:keepNext w:val="0"/>
        <w:spacing w:before="0" w:after="200" w:line="259" w:lineRule="auto"/>
      </w:pPr>
      <w:r>
        <w:rPr>
          <w:rFonts w:ascii="Arial" w:hAnsi="Arial"/>
          <w:b w:val="0"/>
          <w:i w:val="0"/>
          <w:color w:val="000000"/>
          <w:sz w:val="22"/>
        </w:rPr>
        <w:t>Giải thích: Đoạn 2 liệt kê ba yếu tố có thể được kiểm tra: độ chua, kết cấu và khả năng nhiễm bẩn của đất; B là thông tin trực tiếp.</w:t>
      </w:r>
    </w:p>
    <w:p>
      <w:pPr>
        <w:keepNext/>
        <w:spacing w:before="0" w:after="60" w:line="259" w:lineRule="auto"/>
      </w:pPr>
      <w:r>
        <w:rPr>
          <w:rFonts w:ascii="Arial" w:hAnsi="Arial"/>
          <w:b w:val="0"/>
          <w:i w:val="0"/>
          <w:color w:val="000000"/>
          <w:sz w:val="22"/>
        </w:rPr>
        <w:t>Câu 27: C. pressed tightly together</w:t>
      </w:r>
    </w:p>
    <w:p>
      <w:pPr>
        <w:keepNext w:val="0"/>
        <w:spacing w:before="0" w:after="200" w:line="259" w:lineRule="auto"/>
      </w:pPr>
      <w:r>
        <w:rPr>
          <w:rFonts w:ascii="Arial" w:hAnsi="Arial"/>
          <w:b w:val="0"/>
          <w:i w:val="0"/>
          <w:color w:val="000000"/>
          <w:sz w:val="22"/>
        </w:rPr>
        <w:t>Giải thích: Đất bị nén có các hạt nằm chặt vào nhau và thoát nước kém; “compacted” gần nghĩa với “pressed tightly together”.</w:t>
      </w:r>
    </w:p>
    <w:p>
      <w:pPr>
        <w:keepNext/>
        <w:spacing w:before="0" w:after="60" w:line="259" w:lineRule="auto"/>
      </w:pPr>
      <w:r>
        <w:rPr>
          <w:rFonts w:ascii="Arial" w:hAnsi="Arial"/>
          <w:b w:val="0"/>
          <w:i w:val="0"/>
          <w:color w:val="000000"/>
          <w:sz w:val="22"/>
        </w:rPr>
        <w:t>Câu 28: D. Small tests and gradual projects can help residents make realistic gardening decisions.</w:t>
      </w:r>
    </w:p>
    <w:p>
      <w:pPr>
        <w:keepNext w:val="0"/>
        <w:spacing w:before="0" w:after="200" w:line="259" w:lineRule="auto"/>
      </w:pPr>
      <w:r>
        <w:rPr>
          <w:rFonts w:ascii="Arial" w:hAnsi="Arial"/>
          <w:b w:val="0"/>
          <w:i w:val="0"/>
          <w:color w:val="000000"/>
          <w:sz w:val="22"/>
        </w:rPr>
        <w:t>Giải thích: Đoạn cuối nhấn mạnh thử nghiệm nhỏ giúp xác định điều khả thi và có thể bắt đầu bằng dải đất hoặc chậu cây; có thể suy ra kế hoạch từng bước giúp quyết định thực tế hơn.</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A realistic and adaptable sleep routine can support rest and should include attention to the pre-bed environment.</w:t>
      </w:r>
    </w:p>
    <w:p>
      <w:pPr>
        <w:keepNext w:val="0"/>
        <w:spacing w:before="0" w:after="200" w:line="259" w:lineRule="auto"/>
      </w:pPr>
      <w:r>
        <w:rPr>
          <w:rFonts w:ascii="Arial" w:hAnsi="Arial"/>
          <w:b w:val="0"/>
          <w:i w:val="0"/>
          <w:color w:val="000000"/>
          <w:sz w:val="22"/>
        </w:rPr>
        <w:t>Giải thích: Ba đoạn lần lượt nói về giờ ngủ ổn định nhưng thực tế, môi trường trước khi ngủ và khả năng quay lại nếp cũ sau một tối bất thường; A bao quát đúng các ý chính.</w:t>
      </w:r>
    </w:p>
    <w:p>
      <w:pPr>
        <w:keepNext/>
        <w:spacing w:before="0" w:after="60" w:line="259" w:lineRule="auto"/>
      </w:pPr>
      <w:r>
        <w:rPr>
          <w:rFonts w:ascii="Arial" w:hAnsi="Arial"/>
          <w:b w:val="0"/>
          <w:i w:val="0"/>
          <w:color w:val="000000"/>
          <w:sz w:val="22"/>
        </w:rPr>
        <w:t>Câu 30: B. regular and similar over time</w:t>
      </w:r>
    </w:p>
    <w:p>
      <w:pPr>
        <w:keepNext w:val="0"/>
        <w:spacing w:before="0" w:after="200" w:line="259" w:lineRule="auto"/>
      </w:pPr>
      <w:r>
        <w:rPr>
          <w:rFonts w:ascii="Arial" w:hAnsi="Arial"/>
          <w:b w:val="0"/>
          <w:i w:val="0"/>
          <w:color w:val="000000"/>
          <w:sz w:val="22"/>
        </w:rPr>
        <w:t>Giải thích: Một lịch ngủ consistent tạo ra mô hình ổn định với giờ đi ngủ và thức dậy tương đối giống nhau; B là nghĩa phù hợp.</w:t>
      </w:r>
    </w:p>
    <w:p>
      <w:pPr>
        <w:keepNext/>
        <w:spacing w:before="0" w:after="60" w:line="259" w:lineRule="auto"/>
      </w:pPr>
      <w:r>
        <w:rPr>
          <w:rFonts w:ascii="Arial" w:hAnsi="Arial"/>
          <w:b w:val="0"/>
          <w:i w:val="0"/>
          <w:color w:val="000000"/>
          <w:sz w:val="22"/>
        </w:rPr>
        <w:t>Câu 31: C. To signal that the day is ending and help the body prepare for rest.</w:t>
      </w:r>
    </w:p>
    <w:p>
      <w:pPr>
        <w:keepNext w:val="0"/>
        <w:spacing w:before="0" w:after="200" w:line="259" w:lineRule="auto"/>
      </w:pPr>
      <w:r>
        <w:rPr>
          <w:rFonts w:ascii="Arial" w:hAnsi="Arial"/>
          <w:b w:val="0"/>
          <w:i w:val="0"/>
          <w:color w:val="000000"/>
          <w:sz w:val="22"/>
        </w:rPr>
        <w:t>Giải thích: Đoạn 2 nói ánh sáng dịu và hoạt động yên tĩnh có thể báo hiệu ngày sắp kết thúc; mục đích là giúp cơ thể chuẩn bị nghỉ ngơi.</w:t>
      </w:r>
    </w:p>
    <w:p>
      <w:pPr>
        <w:keepNext/>
        <w:spacing w:before="0" w:after="60" w:line="259" w:lineRule="auto"/>
      </w:pPr>
      <w:r>
        <w:rPr>
          <w:rFonts w:ascii="Arial" w:hAnsi="Arial"/>
          <w:b w:val="0"/>
          <w:i w:val="0"/>
          <w:color w:val="000000"/>
          <w:sz w:val="22"/>
        </w:rPr>
        <w:t>Câu 32: D. A flexible routine may be more sustainable than an extremely strict one.</w:t>
      </w:r>
    </w:p>
    <w:p>
      <w:pPr>
        <w:keepNext w:val="0"/>
        <w:spacing w:before="0" w:after="200" w:line="259" w:lineRule="auto"/>
      </w:pPr>
      <w:r>
        <w:rPr>
          <w:rFonts w:ascii="Arial" w:hAnsi="Arial"/>
          <w:b w:val="0"/>
          <w:i w:val="0"/>
          <w:color w:val="000000"/>
          <w:sz w:val="22"/>
        </w:rPr>
        <w:t>Giải thích: Đoạn 1 gọi lịch thực tế là hữu ích, còn đoạn 3 khuyên quay lại nếp cũ sau một tối bất thường; có thể suy ra sự linh hoạt giúp duy trì thói quen lâu dài.</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but cautious about clarity, limits, and interpretation.</w:t>
      </w:r>
    </w:p>
    <w:p>
      <w:pPr>
        <w:keepNext w:val="0"/>
        <w:spacing w:before="0" w:after="200" w:line="259" w:lineRule="auto"/>
      </w:pPr>
      <w:r>
        <w:rPr>
          <w:rFonts w:ascii="Arial" w:hAnsi="Arial"/>
          <w:b w:val="0"/>
          <w:i w:val="0"/>
          <w:color w:val="000000"/>
          <w:sz w:val="22"/>
        </w:rPr>
        <w:t>Giải thích: Bài viết nêu lợi ích của dữ liệu mở nhưng cũng cảnh báo về ngày tháng, địa điểm, giới hạn và cách thu thập; thái độ là tích cực nhưng thận trọng.</w:t>
      </w:r>
    </w:p>
    <w:p>
      <w:pPr>
        <w:keepNext/>
        <w:spacing w:before="0" w:after="60" w:line="259" w:lineRule="auto"/>
      </w:pPr>
      <w:r>
        <w:rPr>
          <w:rFonts w:ascii="Arial" w:hAnsi="Arial"/>
          <w:b w:val="0"/>
          <w:i w:val="0"/>
          <w:color w:val="000000"/>
          <w:sz w:val="22"/>
        </w:rPr>
        <w:t>Câu 34: B. local groups</w:t>
      </w:r>
    </w:p>
    <w:p>
      <w:pPr>
        <w:keepNext w:val="0"/>
        <w:spacing w:before="0" w:after="200" w:line="259" w:lineRule="auto"/>
      </w:pPr>
      <w:r>
        <w:rPr>
          <w:rFonts w:ascii="Arial" w:hAnsi="Arial"/>
          <w:b w:val="0"/>
          <w:i w:val="0"/>
          <w:color w:val="000000"/>
          <w:sz w:val="22"/>
        </w:rPr>
        <w:t>Giải thích: Chủ thể của hành động so sánh và lập bản đồ là các nhóm địa phương được nêu ở câu trước; “They” quy chiếu về local groups.</w:t>
      </w:r>
    </w:p>
    <w:p>
      <w:pPr>
        <w:keepNext/>
        <w:spacing w:before="0" w:after="60" w:line="259" w:lineRule="auto"/>
      </w:pPr>
      <w:r>
        <w:rPr>
          <w:rFonts w:ascii="Arial" w:hAnsi="Arial"/>
          <w:b w:val="0"/>
          <w:i w:val="0"/>
          <w:color w:val="000000"/>
          <w:sz w:val="22"/>
        </w:rPr>
        <w:t>Câu 35: C. Using data responsibly requires both technical attention and clear explanation.</w:t>
      </w:r>
    </w:p>
    <w:p>
      <w:pPr>
        <w:keepNext w:val="0"/>
        <w:spacing w:before="0" w:after="200" w:line="259" w:lineRule="auto"/>
      </w:pPr>
      <w:r>
        <w:rPr>
          <w:rFonts w:ascii="Arial" w:hAnsi="Arial"/>
          <w:b w:val="0"/>
          <w:i w:val="0"/>
          <w:color w:val="000000"/>
          <w:sz w:val="22"/>
        </w:rPr>
        <w:t>Giải thích: Đoạn 2 yêu cầu kiểm tra ngày tháng và giới hạn, còn đoạn 3 yêu cầu xem ghi chú về cách thu thập; có thể suy ra sử dụng dữ liệu có trách nhiệm cần cả kiểm tra kỹ thuật và giải thích rõ ràng.</w:t>
      </w:r>
    </w:p>
    <w:p>
      <w:pPr>
        <w:keepNext/>
        <w:spacing w:before="0" w:after="60" w:line="259" w:lineRule="auto"/>
      </w:pPr>
      <w:r>
        <w:rPr>
          <w:rFonts w:ascii="Arial" w:hAnsi="Arial"/>
          <w:b w:val="0"/>
          <w:i w:val="0"/>
          <w:color w:val="000000"/>
          <w:sz w:val="22"/>
        </w:rPr>
        <w:t>Câu 36: D. To illustrate how supporting information helps users judge whether a conclusion is reasonable.</w:t>
      </w:r>
    </w:p>
    <w:p>
      <w:pPr>
        <w:keepNext w:val="0"/>
        <w:spacing w:before="0" w:after="200" w:line="259" w:lineRule="auto"/>
      </w:pPr>
      <w:r>
        <w:rPr>
          <w:rFonts w:ascii="Arial" w:hAnsi="Arial"/>
          <w:b w:val="0"/>
          <w:i w:val="0"/>
          <w:color w:val="000000"/>
          <w:sz w:val="22"/>
        </w:rPr>
        <w:t>Giải thích: Đoạn cuối nói một con số thiếu ngày hoặc địa điểm có thể gây hiểu lầm, còn ghi chú về cách thu thập giúp đánh giá kết luận; D nêu đúng mục đích.</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bổ sung vị trí thuận tiện ngay sau câu giới thiệu các trạm nước và trước khi mô tả sinh viên sử dụng chúng; vị trí [A] phù hợp.</w:t>
      </w:r>
    </w:p>
    <w:p>
      <w:pPr>
        <w:keepNext/>
        <w:spacing w:before="0" w:after="60" w:line="259" w:lineRule="auto"/>
      </w:pPr>
      <w:r>
        <w:rPr>
          <w:rFonts w:ascii="Arial" w:hAnsi="Arial"/>
          <w:b w:val="0"/>
          <w:i w:val="0"/>
          <w:color w:val="000000"/>
          <w:sz w:val="22"/>
        </w:rPr>
        <w:t>Câu 38: B. choosing double-sided printing instead of single-sided copies</w:t>
      </w:r>
    </w:p>
    <w:p>
      <w:pPr>
        <w:keepNext w:val="0"/>
        <w:spacing w:before="0" w:after="200" w:line="259" w:lineRule="auto"/>
      </w:pPr>
      <w:r>
        <w:rPr>
          <w:rFonts w:ascii="Arial" w:hAnsi="Arial"/>
          <w:b w:val="0"/>
          <w:i w:val="0"/>
          <w:color w:val="000000"/>
          <w:sz w:val="22"/>
        </w:rPr>
        <w:t>Giải thích: “This option” đứng sau việc lựa chọn in hai mặt thay vì in một mặt; phương án B nêu đúng lựa chọn giúp tiết kiệm giấy.</w:t>
      </w:r>
    </w:p>
    <w:p>
      <w:pPr>
        <w:keepNext/>
        <w:spacing w:before="0" w:after="60" w:line="259" w:lineRule="auto"/>
      </w:pPr>
      <w:r>
        <w:rPr>
          <w:rFonts w:ascii="Arial" w:hAnsi="Arial"/>
          <w:b w:val="0"/>
          <w:i w:val="0"/>
          <w:color w:val="000000"/>
          <w:sz w:val="22"/>
        </w:rPr>
        <w:t>Câu 39: C. To explain how planning can improve the benches’ long-term usefulness.</w:t>
      </w:r>
    </w:p>
    <w:p>
      <w:pPr>
        <w:keepNext w:val="0"/>
        <w:spacing w:before="0" w:after="200" w:line="259" w:lineRule="auto"/>
      </w:pPr>
      <w:r>
        <w:rPr>
          <w:rFonts w:ascii="Arial" w:hAnsi="Arial"/>
          <w:b w:val="0"/>
          <w:i w:val="0"/>
          <w:color w:val="000000"/>
          <w:sz w:val="22"/>
        </w:rPr>
        <w:t>Giải thích: Câu cuối tổng kết lợi ích của việc xem xét điểm dừng, bóng râm và vật liệu: ghế duy trì sự thoải mái và sử dụng được lâu hơn.</w:t>
      </w:r>
    </w:p>
    <w:p>
      <w:pPr>
        <w:keepNext/>
        <w:spacing w:before="0" w:after="60" w:line="259" w:lineRule="auto"/>
      </w:pPr>
      <w:r>
        <w:rPr>
          <w:rFonts w:ascii="Arial" w:hAnsi="Arial"/>
          <w:b w:val="0"/>
          <w:i w:val="0"/>
          <w:color w:val="000000"/>
          <w:sz w:val="22"/>
        </w:rPr>
        <w:t>Câu 40: D. However, the number of lamps is limited.</w:t>
      </w:r>
    </w:p>
    <w:p>
      <w:pPr>
        <w:keepNext w:val="0"/>
        <w:spacing w:before="0" w:after="200" w:line="259" w:lineRule="auto"/>
      </w:pPr>
      <w:r>
        <w:rPr>
          <w:rFonts w:ascii="Arial" w:hAnsi="Arial"/>
          <w:b w:val="0"/>
          <w:i w:val="0"/>
          <w:color w:val="000000"/>
          <w:sz w:val="22"/>
        </w:rPr>
        <w:t>Giải thích: “However” tạo sự tương phản giữa việc thư viện cho mượn đèn và thực tế số lượng đèn có hạn; câu sau nêu thêm thời hạn trả đèn.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