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79A8" w14:textId="58ACEF03" w:rsidR="00E41E39" w:rsidRDefault="00870AC2">
      <w:r>
        <w:fldChar w:fldCharType="begin"/>
      </w:r>
      <w:r>
        <w:instrText>HYPERLINK "</w:instrText>
      </w:r>
      <w:r w:rsidRPr="00870AC2">
        <w:instrText>https://www.autoscout24.it/annunci/citroen-c3-nuova-c3-turbo-100cv-you-benzina-bianco-cat_ma21mo18264-36594ee2-05c0-4b6f-903a-50fc29c0c12a?sort=standard&amp;desc=0&amp;position=1&amp;source_otp=nfm&amp;source=listpage_search-results&amp;order_bucket=0&amp;boost_level=t50&amp;applied_boost_level=t50&amp;relevance_adjustment=sponsored&amp;boosting_product=mia</w:instrText>
      </w:r>
      <w:r>
        <w:instrText>"</w:instrText>
      </w:r>
      <w:r>
        <w:fldChar w:fldCharType="separate"/>
      </w:r>
      <w:r w:rsidRPr="00F725E6">
        <w:rPr>
          <w:rStyle w:val="Collegamentoipertestuale"/>
        </w:rPr>
        <w:t>https://www.autoscout24.it/annunci/citroen-c3-nuova-c3-turbo-100cv-you-benzina-bianco-cat_ma21mo18264-36594ee2-05c0-4b6f-903a-50fc29c0c12a?sort=standard&amp;desc=0&amp;position=1&amp;source_otp=nfm&amp;source=listpage_search-results&amp;order_bucket=0&amp;boost_level=t50&amp;applied_boost_level=t50&amp;relevance_adjustment=sponsored&amp;boosting_product=mia</w:t>
      </w:r>
      <w:r>
        <w:fldChar w:fldCharType="end"/>
      </w:r>
    </w:p>
    <w:p w14:paraId="710A3DF3" w14:textId="77777777" w:rsidR="00870AC2" w:rsidRDefault="00870AC2"/>
    <w:p w14:paraId="058A9F02" w14:textId="089CAC22" w:rsidR="00870AC2" w:rsidRDefault="00870AC2">
      <w:r w:rsidRPr="00870AC2">
        <w:rPr>
          <w:noProof/>
        </w:rPr>
        <w:drawing>
          <wp:inline distT="0" distB="0" distL="0" distR="0" wp14:anchorId="7D8445F3" wp14:editId="567C84EB">
            <wp:extent cx="3524742" cy="1352739"/>
            <wp:effectExtent l="0" t="0" r="0" b="0"/>
            <wp:docPr id="14928916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91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4D8A" w14:textId="2A4330E9" w:rsidR="00870AC2" w:rsidRDefault="00870AC2">
      <w:r>
        <w:t>Marca, modello, versione, luogo dove si trova</w:t>
      </w:r>
    </w:p>
    <w:p w14:paraId="2A3B5C4F" w14:textId="77777777" w:rsidR="00870AC2" w:rsidRDefault="00870AC2"/>
    <w:p w14:paraId="3A764630" w14:textId="77777777" w:rsidR="00870AC2" w:rsidRDefault="00870AC2"/>
    <w:p w14:paraId="5CFCB0EE" w14:textId="5BEDC493" w:rsidR="00870AC2" w:rsidRDefault="00870AC2">
      <w:r w:rsidRPr="00870AC2">
        <w:rPr>
          <w:noProof/>
        </w:rPr>
        <w:drawing>
          <wp:inline distT="0" distB="0" distL="0" distR="0" wp14:anchorId="4B9B171D" wp14:editId="17D299F7">
            <wp:extent cx="4505954" cy="1095528"/>
            <wp:effectExtent l="0" t="0" r="9525" b="9525"/>
            <wp:docPr id="7891280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28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EAE2" w14:textId="2C047DD3" w:rsidR="00870AC2" w:rsidRDefault="00870AC2">
      <w:r>
        <w:t>Prezzo e storico prezzo che si trova aprendo il link “vedi dettagli prezzo”, sul sito è necessario fare il login per vederlo. Aggiungiamo anche un tag se si trova “prezzo con condizioni”</w:t>
      </w:r>
    </w:p>
    <w:p w14:paraId="3628B8FB" w14:textId="77777777" w:rsidR="00870AC2" w:rsidRDefault="00870AC2"/>
    <w:p w14:paraId="585065AD" w14:textId="3EF14E8B" w:rsidR="00870AC2" w:rsidRDefault="00870AC2">
      <w:r w:rsidRPr="00870AC2">
        <w:rPr>
          <w:noProof/>
        </w:rPr>
        <w:drawing>
          <wp:inline distT="0" distB="0" distL="0" distR="0" wp14:anchorId="4A5F05E9" wp14:editId="37599DA8">
            <wp:extent cx="6120130" cy="1838325"/>
            <wp:effectExtent l="0" t="0" r="0" b="9525"/>
            <wp:docPr id="19881241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24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41D8" w14:textId="28B9B84F" w:rsidR="00870AC2" w:rsidRDefault="00870AC2">
      <w:r>
        <w:t xml:space="preserve">Tutti i dettagli in questo blocco. Potrebbero esserci più dettagli in altri annunci quindi guardando agli annunci scaricati in questa sezione del </w:t>
      </w:r>
      <w:proofErr w:type="spellStart"/>
      <w:r>
        <w:t>json</w:t>
      </w:r>
      <w:proofErr w:type="spellEnd"/>
      <w:r>
        <w:t xml:space="preserve"> prenderei tutti i campi</w:t>
      </w:r>
    </w:p>
    <w:p w14:paraId="7998822F" w14:textId="77777777" w:rsidR="00870AC2" w:rsidRDefault="00870AC2"/>
    <w:p w14:paraId="792F8CBF" w14:textId="06254C67" w:rsidR="00870AC2" w:rsidRDefault="00870AC2">
      <w:r w:rsidRPr="00870AC2">
        <w:rPr>
          <w:noProof/>
        </w:rPr>
        <w:lastRenderedPageBreak/>
        <w:drawing>
          <wp:inline distT="0" distB="0" distL="0" distR="0" wp14:anchorId="5FF0C8DC" wp14:editId="335677AA">
            <wp:extent cx="4582164" cy="3077004"/>
            <wp:effectExtent l="0" t="0" r="8890" b="9525"/>
            <wp:docPr id="19326075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07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890B" w14:textId="6095A0B2" w:rsidR="00870AC2" w:rsidRDefault="00870AC2">
      <w:r>
        <w:t xml:space="preserve">I dettagli </w:t>
      </w:r>
      <w:proofErr w:type="gramStart"/>
      <w:r>
        <w:t>del venditori</w:t>
      </w:r>
      <w:proofErr w:type="gramEnd"/>
      <w:r>
        <w:t xml:space="preserve"> incluso nome (Cisa 2000 </w:t>
      </w:r>
      <w:proofErr w:type="spellStart"/>
      <w:r>
        <w:t>srl</w:t>
      </w:r>
      <w:proofErr w:type="spellEnd"/>
      <w:r>
        <w:t>) le stelle, il n di recensioni, la % di raccomandazione. I rivenditori dovrebbero andare su una tabella separata del DB per non avere queste info su tutte le auto del rivenditore</w:t>
      </w:r>
    </w:p>
    <w:p w14:paraId="04AF60E2" w14:textId="77777777" w:rsidR="00870AC2" w:rsidRDefault="00870AC2"/>
    <w:p w14:paraId="2A31E2F1" w14:textId="77777777" w:rsidR="00870AC2" w:rsidRDefault="00870AC2"/>
    <w:p w14:paraId="51BC9035" w14:textId="495EDD79" w:rsidR="00870AC2" w:rsidRDefault="00870AC2">
      <w:r w:rsidRPr="00870AC2">
        <w:rPr>
          <w:noProof/>
        </w:rPr>
        <w:lastRenderedPageBreak/>
        <w:drawing>
          <wp:inline distT="0" distB="0" distL="0" distR="0" wp14:anchorId="5763348A" wp14:editId="13E36ADA">
            <wp:extent cx="3962953" cy="8097380"/>
            <wp:effectExtent l="0" t="0" r="0" b="0"/>
            <wp:docPr id="7968224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22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F404" w14:textId="4B1344A4" w:rsidR="00870AC2" w:rsidRDefault="00870AC2">
      <w:r>
        <w:t xml:space="preserve">Tutte le info di questa sezione ad esclusione di “Acquista con fiducia”, advertisements. Anche in questo caso su altri modelli ci potrebbero essere più </w:t>
      </w:r>
      <w:proofErr w:type="gramStart"/>
      <w:r>
        <w:t>campi quindi</w:t>
      </w:r>
      <w:proofErr w:type="gramEnd"/>
      <w:r>
        <w:t xml:space="preserve"> va fatta un’analisi sui dati raccolti (decidi tu quanti) per vedere quali campi sono disponibili in queste sezioni su altri veicoli. </w:t>
      </w:r>
      <w:r w:rsidR="00736EED">
        <w:t xml:space="preserve"> Escludiamo per ora il campo di descrizione libera del venditore.</w:t>
      </w:r>
    </w:p>
    <w:p w14:paraId="6E712972" w14:textId="77777777" w:rsidR="00736EED" w:rsidRDefault="00736EED"/>
    <w:sectPr w:rsidR="00736E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C2"/>
    <w:rsid w:val="00736EED"/>
    <w:rsid w:val="007B4F65"/>
    <w:rsid w:val="00870AC2"/>
    <w:rsid w:val="009650D7"/>
    <w:rsid w:val="00D72E79"/>
    <w:rsid w:val="00E41E39"/>
    <w:rsid w:val="00FC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75221"/>
  <w15:chartTrackingRefBased/>
  <w15:docId w15:val="{38A27687-6E8D-4C99-9F34-4F0188FC3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7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7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70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7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70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7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7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7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7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70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70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70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70A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70A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70A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70A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70A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70A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7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7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7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7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7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70A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70A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70A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70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70A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70AC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70AC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70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Yocabe</dc:creator>
  <cp:keywords/>
  <dc:description/>
  <cp:lastModifiedBy>Admin Yocabe</cp:lastModifiedBy>
  <cp:revision>3</cp:revision>
  <dcterms:created xsi:type="dcterms:W3CDTF">2026-07-26T10:34:00Z</dcterms:created>
  <dcterms:modified xsi:type="dcterms:W3CDTF">2026-07-26T10:46:00Z</dcterms:modified>
</cp:coreProperties>
</file>