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A6A44" w14:textId="77777777" w:rsidR="00242DAA" w:rsidRPr="00242DAA" w:rsidRDefault="00242DAA" w:rsidP="00242DAA">
      <w:pPr>
        <w:spacing w:line="240" w:lineRule="auto"/>
        <w:ind w:firstLine="708"/>
        <w:jc w:val="center"/>
        <w:rPr>
          <w:rFonts w:ascii="Times New Roman" w:hAnsi="Times New Roman"/>
          <w:b/>
          <w:bCs/>
          <w:sz w:val="32"/>
          <w:szCs w:val="32"/>
        </w:rPr>
      </w:pPr>
      <w:r w:rsidRPr="00242DAA">
        <w:rPr>
          <w:rFonts w:ascii="Times New Roman" w:hAnsi="Times New Roman"/>
          <w:b/>
          <w:bCs/>
          <w:sz w:val="32"/>
          <w:szCs w:val="32"/>
        </w:rPr>
        <w:t>Protokol z laboratórnej práce</w:t>
      </w:r>
    </w:p>
    <w:p w14:paraId="542001DA" w14:textId="77777777" w:rsidR="00653DA5" w:rsidRDefault="006A2EA5" w:rsidP="006A2EA5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 w:rsidR="00653DA5" w:rsidRPr="00653DA5">
        <w:rPr>
          <w:rFonts w:ascii="Times New Roman" w:hAnsi="Times New Roman"/>
          <w:b/>
          <w:bCs/>
          <w:sz w:val="24"/>
          <w:szCs w:val="24"/>
        </w:rPr>
        <w:t>Separačné metódy</w:t>
      </w:r>
    </w:p>
    <w:p w14:paraId="054E1678" w14:textId="69C9DAD0" w:rsidR="00B83729" w:rsidRPr="00C312D4" w:rsidRDefault="006A2EA5" w:rsidP="00B83729">
      <w:pPr>
        <w:spacing w:line="240" w:lineRule="auto"/>
        <w:ind w:firstLine="708"/>
        <w:rPr>
          <w:rFonts w:ascii="Times New Roman" w:hAnsi="Times New Roman"/>
          <w:b/>
        </w:rPr>
      </w:pPr>
      <w:r w:rsidRPr="00C312D4">
        <w:rPr>
          <w:rFonts w:ascii="Times New Roman" w:hAnsi="Times New Roman"/>
        </w:rPr>
        <w:t>Úloha</w:t>
      </w:r>
      <w:r w:rsidR="00B83729">
        <w:rPr>
          <w:rFonts w:ascii="Times New Roman" w:hAnsi="Times New Roman"/>
        </w:rPr>
        <w:t xml:space="preserve"> č. 1</w:t>
      </w:r>
      <w:r w:rsidRPr="00C312D4">
        <w:rPr>
          <w:rFonts w:ascii="Times New Roman" w:hAnsi="Times New Roman"/>
        </w:rPr>
        <w:t>:</w:t>
      </w:r>
      <w:r w:rsidRPr="00C312D4">
        <w:rPr>
          <w:rFonts w:ascii="Times New Roman" w:hAnsi="Times New Roman"/>
        </w:rPr>
        <w:tab/>
      </w:r>
      <w:r w:rsidR="00B83729" w:rsidRPr="00B83729">
        <w:rPr>
          <w:rFonts w:ascii="Times New Roman" w:hAnsi="Times New Roman"/>
          <w:bCs/>
        </w:rPr>
        <w:t xml:space="preserve">Oddeľovanie zložiek </w:t>
      </w:r>
      <w:r w:rsidR="00B83729">
        <w:rPr>
          <w:rFonts w:ascii="Times New Roman" w:hAnsi="Times New Roman"/>
          <w:bCs/>
        </w:rPr>
        <w:t xml:space="preserve">heterogénnej </w:t>
      </w:r>
      <w:r w:rsidR="00B83729" w:rsidRPr="00B83729">
        <w:rPr>
          <w:rFonts w:ascii="Times New Roman" w:hAnsi="Times New Roman"/>
          <w:bCs/>
        </w:rPr>
        <w:t>zmesi filtráci</w:t>
      </w:r>
      <w:r w:rsidR="00B83729">
        <w:rPr>
          <w:rFonts w:ascii="Times New Roman" w:hAnsi="Times New Roman"/>
          <w:bCs/>
        </w:rPr>
        <w:t>ou.</w:t>
      </w:r>
    </w:p>
    <w:p w14:paraId="29D1C87A" w14:textId="19AD3669" w:rsidR="006A2EA5" w:rsidRPr="00C312D4" w:rsidRDefault="006A2EA5" w:rsidP="00B83729">
      <w:pPr>
        <w:spacing w:line="36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Chemikálie:</w:t>
      </w:r>
      <w:r w:rsidRPr="00C312D4">
        <w:rPr>
          <w:rFonts w:ascii="Times New Roman" w:hAnsi="Times New Roman"/>
        </w:rPr>
        <w:tab/>
      </w:r>
      <w:r w:rsidR="009F639C">
        <w:rPr>
          <w:rFonts w:ascii="Times New Roman" w:hAnsi="Times New Roman"/>
        </w:rPr>
        <w:t>piesok, voda</w:t>
      </w:r>
      <w:r w:rsidR="00B83729">
        <w:rPr>
          <w:rFonts w:ascii="Times New Roman" w:hAnsi="Times New Roman"/>
        </w:rPr>
        <w:t>.</w:t>
      </w:r>
    </w:p>
    <w:p w14:paraId="7004C01E" w14:textId="0464B191" w:rsidR="006A2EA5" w:rsidRPr="00C312D4" w:rsidRDefault="006A2EA5" w:rsidP="006A2EA5">
      <w:pPr>
        <w:spacing w:line="240" w:lineRule="auto"/>
        <w:ind w:left="2124" w:hanging="1416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Pomôcky:</w:t>
      </w:r>
      <w:r w:rsidRPr="00C312D4">
        <w:rPr>
          <w:rFonts w:ascii="Times New Roman" w:hAnsi="Times New Roman"/>
        </w:rPr>
        <w:tab/>
        <w:t>kadička (</w:t>
      </w:r>
      <w:r w:rsidR="00E957AD">
        <w:rPr>
          <w:rFonts w:ascii="Times New Roman" w:hAnsi="Times New Roman"/>
        </w:rPr>
        <w:t>3</w:t>
      </w:r>
      <w:r w:rsidRPr="00C312D4">
        <w:rPr>
          <w:rFonts w:ascii="Times New Roman" w:hAnsi="Times New Roman"/>
        </w:rPr>
        <w:t>ks),</w:t>
      </w:r>
      <w:r w:rsidR="00E957AD">
        <w:rPr>
          <w:rFonts w:ascii="Times New Roman" w:hAnsi="Times New Roman"/>
        </w:rPr>
        <w:t xml:space="preserve"> odmerný valec, pipeta,</w:t>
      </w:r>
      <w:r w:rsidRPr="00C312D4">
        <w:rPr>
          <w:rFonts w:ascii="Times New Roman" w:hAnsi="Times New Roman"/>
        </w:rPr>
        <w:t xml:space="preserve"> filtračný lievik, filtračný papier, sklenená tyčinka, stojan, svorka, kruh, lyžička, nožnice</w:t>
      </w:r>
      <w:r w:rsidR="00E957AD">
        <w:rPr>
          <w:rFonts w:ascii="Times New Roman" w:hAnsi="Times New Roman"/>
        </w:rPr>
        <w:t>.</w:t>
      </w:r>
      <w:r w:rsidRPr="00C312D4">
        <w:rPr>
          <w:rFonts w:ascii="Times New Roman" w:hAnsi="Times New Roman"/>
        </w:rPr>
        <w:tab/>
      </w:r>
    </w:p>
    <w:p w14:paraId="014B29E6" w14:textId="77777777" w:rsidR="00C3409F" w:rsidRPr="00C312D4" w:rsidRDefault="006A2EA5" w:rsidP="006A2EA5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Postup práce:</w:t>
      </w:r>
    </w:p>
    <w:p w14:paraId="3B931EB8" w14:textId="694D80E9" w:rsidR="00C3409F" w:rsidRPr="00C312D4" w:rsidRDefault="00B83729" w:rsidP="00C3409F">
      <w:pPr>
        <w:pStyle w:val="Odsekzoznamu"/>
        <w:numPr>
          <w:ilvl w:val="0"/>
          <w:numId w:val="1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Pripravte heterogénnu zmes. </w:t>
      </w:r>
      <w:r w:rsidR="006A2EA5" w:rsidRPr="00C312D4">
        <w:rPr>
          <w:rFonts w:ascii="Times New Roman" w:hAnsi="Times New Roman"/>
        </w:rPr>
        <w:t>V</w:t>
      </w:r>
      <w:r w:rsidR="00C3409F" w:rsidRPr="00C312D4">
        <w:rPr>
          <w:rFonts w:ascii="Times New Roman" w:hAnsi="Times New Roman"/>
        </w:rPr>
        <w:t> odmernom valci odmer</w:t>
      </w:r>
      <w:r>
        <w:rPr>
          <w:rFonts w:ascii="Times New Roman" w:hAnsi="Times New Roman"/>
        </w:rPr>
        <w:t>ajte</w:t>
      </w:r>
      <w:r w:rsidR="00C3409F" w:rsidRPr="00C312D4">
        <w:rPr>
          <w:rFonts w:ascii="Times New Roman" w:hAnsi="Times New Roman"/>
        </w:rPr>
        <w:t xml:space="preserve"> </w:t>
      </w:r>
      <w:r w:rsidR="00E957AD">
        <w:rPr>
          <w:rFonts w:ascii="Times New Roman" w:hAnsi="Times New Roman"/>
        </w:rPr>
        <w:t>25</w:t>
      </w:r>
      <w:r w:rsidR="00C3409F" w:rsidRPr="00C312D4">
        <w:rPr>
          <w:rFonts w:ascii="Times New Roman" w:hAnsi="Times New Roman"/>
        </w:rPr>
        <w:t xml:space="preserve"> ml vody a prelej</w:t>
      </w:r>
      <w:r>
        <w:rPr>
          <w:rFonts w:ascii="Times New Roman" w:hAnsi="Times New Roman"/>
        </w:rPr>
        <w:t>te</w:t>
      </w:r>
      <w:r w:rsidR="00C3409F" w:rsidRPr="00C312D4">
        <w:rPr>
          <w:rFonts w:ascii="Times New Roman" w:hAnsi="Times New Roman"/>
        </w:rPr>
        <w:t xml:space="preserve"> ju do kadičky.</w:t>
      </w:r>
    </w:p>
    <w:p w14:paraId="160E3B3C" w14:textId="5C6B9B20" w:rsidR="00C3409F" w:rsidRDefault="00C3409F" w:rsidP="00B83729">
      <w:pPr>
        <w:pStyle w:val="Odsekzoznamu"/>
        <w:spacing w:line="240" w:lineRule="auto"/>
        <w:ind w:left="142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Prid</w:t>
      </w:r>
      <w:r w:rsidR="00B83729">
        <w:rPr>
          <w:rFonts w:ascii="Times New Roman" w:hAnsi="Times New Roman"/>
        </w:rPr>
        <w:t>ajte</w:t>
      </w:r>
      <w:r w:rsidRPr="00C312D4">
        <w:rPr>
          <w:rFonts w:ascii="Times New Roman" w:hAnsi="Times New Roman"/>
        </w:rPr>
        <w:t xml:space="preserve"> lyžicu </w:t>
      </w:r>
      <w:r w:rsidR="00277955">
        <w:rPr>
          <w:rFonts w:ascii="Times New Roman" w:hAnsi="Times New Roman"/>
        </w:rPr>
        <w:t>piesku.</w:t>
      </w:r>
      <w:r w:rsidRPr="00C312D4">
        <w:rPr>
          <w:rFonts w:ascii="Times New Roman" w:hAnsi="Times New Roman"/>
        </w:rPr>
        <w:t xml:space="preserve"> Premie</w:t>
      </w:r>
      <w:r w:rsidR="00B83729">
        <w:rPr>
          <w:rFonts w:ascii="Times New Roman" w:hAnsi="Times New Roman"/>
        </w:rPr>
        <w:t>šajt</w:t>
      </w:r>
      <w:r w:rsidRPr="00C312D4">
        <w:rPr>
          <w:rFonts w:ascii="Times New Roman" w:hAnsi="Times New Roman"/>
        </w:rPr>
        <w:t>e.</w:t>
      </w:r>
    </w:p>
    <w:p w14:paraId="034FFFB7" w14:textId="5F95CDD0" w:rsidR="00C3409F" w:rsidRPr="00C312D4" w:rsidRDefault="00C3409F" w:rsidP="00C3409F">
      <w:pPr>
        <w:pStyle w:val="Odsekzoznamu"/>
        <w:numPr>
          <w:ilvl w:val="0"/>
          <w:numId w:val="1"/>
        </w:numPr>
        <w:spacing w:line="240" w:lineRule="auto"/>
        <w:rPr>
          <w:rFonts w:ascii="Times New Roman" w:hAnsi="Times New Roman"/>
        </w:rPr>
      </w:pPr>
      <w:r w:rsidRPr="00C312D4">
        <w:rPr>
          <w:rFonts w:ascii="Times New Roman" w:hAnsi="Times New Roman"/>
        </w:rPr>
        <w:t>Zostav</w:t>
      </w:r>
      <w:r w:rsidR="00B83729">
        <w:rPr>
          <w:rFonts w:ascii="Times New Roman" w:hAnsi="Times New Roman"/>
        </w:rPr>
        <w:t>te</w:t>
      </w:r>
      <w:r w:rsidRPr="00C312D4">
        <w:rPr>
          <w:rFonts w:ascii="Times New Roman" w:hAnsi="Times New Roman"/>
        </w:rPr>
        <w:t xml:space="preserve"> filtračnú aparatúru:</w:t>
      </w:r>
    </w:p>
    <w:p w14:paraId="2F11CAD3" w14:textId="77777777" w:rsidR="00C3409F" w:rsidRPr="00C312D4" w:rsidRDefault="00C3409F" w:rsidP="00C3409F">
      <w:pPr>
        <w:pStyle w:val="Odsekzoznamu"/>
        <w:numPr>
          <w:ilvl w:val="0"/>
          <w:numId w:val="2"/>
        </w:numPr>
        <w:spacing w:line="240" w:lineRule="auto"/>
        <w:rPr>
          <w:rFonts w:ascii="Times New Roman" w:hAnsi="Times New Roman"/>
        </w:rPr>
      </w:pPr>
      <w:r w:rsidRPr="00C312D4">
        <w:rPr>
          <w:rStyle w:val="fontstyle01"/>
          <w:sz w:val="22"/>
          <w:szCs w:val="22"/>
        </w:rPr>
        <w:t>Na stojan upevnite železný kruh.</w:t>
      </w:r>
    </w:p>
    <w:p w14:paraId="589ED519" w14:textId="77777777" w:rsidR="00C3409F" w:rsidRPr="00C312D4" w:rsidRDefault="00C3409F" w:rsidP="00C3409F">
      <w:pPr>
        <w:pStyle w:val="Odsekzoznamu"/>
        <w:numPr>
          <w:ilvl w:val="0"/>
          <w:numId w:val="2"/>
        </w:numPr>
        <w:spacing w:line="240" w:lineRule="auto"/>
        <w:rPr>
          <w:rFonts w:ascii="Times New Roman" w:hAnsi="Times New Roman"/>
        </w:rPr>
      </w:pPr>
      <w:r w:rsidRPr="00C312D4">
        <w:rPr>
          <w:rStyle w:val="fontstyle01"/>
          <w:sz w:val="22"/>
          <w:szCs w:val="22"/>
        </w:rPr>
        <w:t>Do železného kruhu vložte filtračný lievik.</w:t>
      </w:r>
    </w:p>
    <w:p w14:paraId="606205C2" w14:textId="77777777" w:rsidR="00C3409F" w:rsidRPr="00C312D4" w:rsidRDefault="00C3409F" w:rsidP="00C3409F">
      <w:pPr>
        <w:pStyle w:val="Odsekzoznamu"/>
        <w:numPr>
          <w:ilvl w:val="0"/>
          <w:numId w:val="2"/>
        </w:numPr>
        <w:spacing w:line="240" w:lineRule="auto"/>
        <w:rPr>
          <w:rFonts w:ascii="Times New Roman" w:hAnsi="Times New Roman"/>
        </w:rPr>
      </w:pPr>
      <w:r w:rsidRPr="00C312D4">
        <w:rPr>
          <w:rStyle w:val="fontstyle01"/>
          <w:sz w:val="22"/>
          <w:szCs w:val="22"/>
        </w:rPr>
        <w:t>Pod lievik položte kadičku tak, aby sa koniec lievika dotýkal steny kadičky.</w:t>
      </w:r>
    </w:p>
    <w:p w14:paraId="2B83CFF9" w14:textId="77777777" w:rsidR="00C3409F" w:rsidRPr="00C312D4" w:rsidRDefault="00C3409F" w:rsidP="00C3409F">
      <w:pPr>
        <w:pStyle w:val="Odsekzoznamu"/>
        <w:numPr>
          <w:ilvl w:val="0"/>
          <w:numId w:val="2"/>
        </w:numPr>
        <w:spacing w:line="240" w:lineRule="auto"/>
        <w:rPr>
          <w:rFonts w:ascii="Times New Roman" w:hAnsi="Times New Roman"/>
        </w:rPr>
      </w:pPr>
      <w:r w:rsidRPr="00C312D4">
        <w:rPr>
          <w:rStyle w:val="fontstyle01"/>
          <w:sz w:val="22"/>
          <w:szCs w:val="22"/>
        </w:rPr>
        <w:t>Zložte hladký filter z filtračného papiera.</w:t>
      </w:r>
    </w:p>
    <w:p w14:paraId="7ACE5DE4" w14:textId="77777777" w:rsidR="00176311" w:rsidRPr="00C312D4" w:rsidRDefault="00C3409F" w:rsidP="00C3409F">
      <w:pPr>
        <w:pStyle w:val="Odsekzoznamu"/>
        <w:numPr>
          <w:ilvl w:val="0"/>
          <w:numId w:val="2"/>
        </w:numPr>
        <w:spacing w:line="240" w:lineRule="auto"/>
        <w:rPr>
          <w:rFonts w:ascii="Times New Roman" w:hAnsi="Times New Roman"/>
        </w:rPr>
      </w:pPr>
      <w:r w:rsidRPr="00C312D4">
        <w:rPr>
          <w:rStyle w:val="fontstyle01"/>
          <w:sz w:val="22"/>
          <w:szCs w:val="22"/>
        </w:rPr>
        <w:t>Filter vložte do lievika.</w:t>
      </w:r>
    </w:p>
    <w:p w14:paraId="59F4FD3F" w14:textId="419C2F3A" w:rsidR="00176311" w:rsidRPr="00C312D4" w:rsidRDefault="00176311" w:rsidP="00C3409F">
      <w:pPr>
        <w:pStyle w:val="Odsekzoznamu"/>
        <w:numPr>
          <w:ilvl w:val="0"/>
          <w:numId w:val="2"/>
        </w:numPr>
        <w:spacing w:line="240" w:lineRule="auto"/>
        <w:rPr>
          <w:rFonts w:ascii="Times New Roman" w:hAnsi="Times New Roman"/>
        </w:rPr>
      </w:pPr>
      <w:r w:rsidRPr="00C312D4">
        <w:rPr>
          <w:rStyle w:val="fontstyle01"/>
          <w:sz w:val="22"/>
          <w:szCs w:val="22"/>
        </w:rPr>
        <w:t xml:space="preserve">Do filtračného lievika tyčinkou nalejte zmes </w:t>
      </w:r>
      <w:r w:rsidR="00C715A6">
        <w:rPr>
          <w:rStyle w:val="fontstyle01"/>
          <w:sz w:val="22"/>
          <w:szCs w:val="22"/>
        </w:rPr>
        <w:t>piesku a vody</w:t>
      </w:r>
      <w:r w:rsidRPr="00C312D4">
        <w:rPr>
          <w:rStyle w:val="fontstyle01"/>
          <w:sz w:val="22"/>
          <w:szCs w:val="22"/>
        </w:rPr>
        <w:t>.</w:t>
      </w:r>
    </w:p>
    <w:p w14:paraId="26A438D3" w14:textId="4B0E637C" w:rsidR="00C3409F" w:rsidRPr="00C312D4" w:rsidRDefault="00176311" w:rsidP="00C3409F">
      <w:pPr>
        <w:pStyle w:val="Odsekzoznamu"/>
        <w:numPr>
          <w:ilvl w:val="0"/>
          <w:numId w:val="2"/>
        </w:numPr>
        <w:spacing w:line="240" w:lineRule="auto"/>
        <w:rPr>
          <w:rFonts w:ascii="Times New Roman" w:hAnsi="Times New Roman"/>
        </w:rPr>
      </w:pPr>
      <w:r w:rsidRPr="00C312D4">
        <w:rPr>
          <w:rStyle w:val="fontstyle01"/>
          <w:sz w:val="22"/>
          <w:szCs w:val="22"/>
        </w:rPr>
        <w:t>Počkajte, kým sa neoddelí vo filtračnom papieriku piesok od</w:t>
      </w:r>
      <w:r w:rsidR="00C715A6">
        <w:rPr>
          <w:rStyle w:val="fontstyle01"/>
          <w:sz w:val="22"/>
          <w:szCs w:val="22"/>
        </w:rPr>
        <w:t xml:space="preserve"> vody</w:t>
      </w:r>
      <w:r w:rsidRPr="00C312D4">
        <w:rPr>
          <w:rStyle w:val="fontstyle01"/>
          <w:sz w:val="22"/>
          <w:szCs w:val="22"/>
        </w:rPr>
        <w:t>.</w:t>
      </w:r>
    </w:p>
    <w:p w14:paraId="0524AF74" w14:textId="77777777" w:rsidR="006A2EA5" w:rsidRPr="00C312D4" w:rsidRDefault="00176311" w:rsidP="00C3409F">
      <w:pPr>
        <w:pStyle w:val="Odsekzoznamu"/>
        <w:numPr>
          <w:ilvl w:val="0"/>
          <w:numId w:val="1"/>
        </w:numPr>
        <w:spacing w:line="240" w:lineRule="auto"/>
        <w:rPr>
          <w:rFonts w:ascii="Times New Roman" w:hAnsi="Times New Roman"/>
        </w:rPr>
      </w:pPr>
      <w:r w:rsidRPr="00C312D4">
        <w:rPr>
          <w:rFonts w:ascii="Times New Roman" w:hAnsi="Times New Roman"/>
          <w:bCs/>
          <w:color w:val="000000"/>
        </w:rPr>
        <w:t>Upracte si pracovný stôl a umyte použité pomôcky</w:t>
      </w:r>
      <w:r w:rsidR="00C312D4" w:rsidRPr="00C312D4">
        <w:rPr>
          <w:rFonts w:ascii="Times New Roman" w:hAnsi="Times New Roman"/>
          <w:bCs/>
          <w:color w:val="000000"/>
        </w:rPr>
        <w:t>.</w:t>
      </w:r>
    </w:p>
    <w:tbl>
      <w:tblPr>
        <w:tblStyle w:val="Mriekatabuky"/>
        <w:tblW w:w="104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1"/>
        <w:gridCol w:w="5241"/>
      </w:tblGrid>
      <w:tr w:rsidR="00176311" w:rsidRPr="00C312D4" w14:paraId="2929B48C" w14:textId="77777777" w:rsidTr="00C312D4">
        <w:trPr>
          <w:trHeight w:val="2976"/>
        </w:trPr>
        <w:tc>
          <w:tcPr>
            <w:tcW w:w="5241" w:type="dxa"/>
          </w:tcPr>
          <w:p w14:paraId="6B6B9C7A" w14:textId="77777777" w:rsidR="00176311" w:rsidRPr="00C312D4" w:rsidRDefault="00176311" w:rsidP="00176311">
            <w:pPr>
              <w:spacing w:line="240" w:lineRule="auto"/>
              <w:ind w:left="708"/>
              <w:rPr>
                <w:rFonts w:ascii="Times New Roman" w:hAnsi="Times New Roman"/>
                <w:i/>
              </w:rPr>
            </w:pPr>
            <w:r w:rsidRPr="00C312D4">
              <w:rPr>
                <w:rFonts w:ascii="Times New Roman" w:hAnsi="Times New Roman"/>
                <w:i/>
              </w:rPr>
              <w:t xml:space="preserve">Nákres filtračnej aparatúry </w:t>
            </w:r>
            <w:r w:rsidRPr="00C312D4">
              <w:rPr>
                <w:rFonts w:ascii="Times New Roman" w:hAnsi="Times New Roman"/>
                <w:i/>
                <w:color w:val="000000"/>
              </w:rPr>
              <w:t>(Chémia 1, 2010)</w:t>
            </w:r>
            <w:r w:rsidRPr="00C312D4">
              <w:rPr>
                <w:rFonts w:ascii="Times New Roman" w:hAnsi="Times New Roman"/>
                <w:i/>
              </w:rPr>
              <w:t>:</w:t>
            </w:r>
          </w:p>
          <w:p w14:paraId="1A5EDC06" w14:textId="77777777" w:rsidR="00176311" w:rsidRPr="00C312D4" w:rsidRDefault="00176311" w:rsidP="00176311">
            <w:pPr>
              <w:spacing w:line="240" w:lineRule="auto"/>
              <w:ind w:left="708"/>
              <w:rPr>
                <w:rFonts w:ascii="Times New Roman" w:hAnsi="Times New Roman"/>
                <w:i/>
              </w:rPr>
            </w:pPr>
            <w:r w:rsidRPr="00C312D4">
              <w:rPr>
                <w:rFonts w:ascii="Times New Roman" w:hAnsi="Times New Roman"/>
                <w:i/>
                <w:noProof/>
              </w:rPr>
              <w:drawing>
                <wp:inline distT="0" distB="0" distL="0" distR="0" wp14:anchorId="75372706" wp14:editId="5FE0FD26">
                  <wp:extent cx="1282700" cy="1776540"/>
                  <wp:effectExtent l="0" t="0" r="0" b="0"/>
                  <wp:docPr id="2" name="Obrázo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iltracia obr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680" cy="1795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1" w:type="dxa"/>
          </w:tcPr>
          <w:p w14:paraId="442B94A4" w14:textId="77777777" w:rsidR="00C312D4" w:rsidRDefault="00C312D4" w:rsidP="006A2EA5">
            <w:pPr>
              <w:spacing w:line="240" w:lineRule="auto"/>
              <w:rPr>
                <w:rFonts w:ascii="Times New Roman" w:hAnsi="Times New Roman"/>
                <w:i/>
              </w:rPr>
            </w:pPr>
          </w:p>
          <w:p w14:paraId="56F235D6" w14:textId="77777777" w:rsidR="00C312D4" w:rsidRDefault="00C312D4" w:rsidP="006A2EA5">
            <w:pPr>
              <w:spacing w:line="240" w:lineRule="auto"/>
              <w:rPr>
                <w:rFonts w:ascii="Times New Roman" w:hAnsi="Times New Roman"/>
                <w:i/>
              </w:rPr>
            </w:pPr>
          </w:p>
          <w:p w14:paraId="25083FEA" w14:textId="77777777" w:rsidR="00176311" w:rsidRPr="00C312D4" w:rsidRDefault="00176311" w:rsidP="006A2EA5">
            <w:pPr>
              <w:spacing w:line="240" w:lineRule="auto"/>
              <w:rPr>
                <w:rFonts w:ascii="Times New Roman" w:hAnsi="Times New Roman"/>
                <w:i/>
              </w:rPr>
            </w:pPr>
            <w:r w:rsidRPr="00C312D4">
              <w:rPr>
                <w:rFonts w:ascii="Times New Roman" w:hAnsi="Times New Roman"/>
                <w:i/>
              </w:rPr>
              <w:t xml:space="preserve">Skladanie hladkého filtra </w:t>
            </w:r>
            <w:r w:rsidRPr="00C312D4">
              <w:rPr>
                <w:rFonts w:ascii="Times New Roman" w:hAnsi="Times New Roman"/>
                <w:i/>
                <w:color w:val="000000"/>
              </w:rPr>
              <w:t>(Chémia 1, 2010)</w:t>
            </w:r>
            <w:r w:rsidRPr="00C312D4">
              <w:rPr>
                <w:rFonts w:ascii="Times New Roman" w:hAnsi="Times New Roman"/>
                <w:i/>
              </w:rPr>
              <w:t>:</w:t>
            </w:r>
          </w:p>
          <w:p w14:paraId="4888C06F" w14:textId="77777777" w:rsidR="00176311" w:rsidRPr="00C312D4" w:rsidRDefault="00C312D4" w:rsidP="006A2EA5">
            <w:pPr>
              <w:spacing w:line="240" w:lineRule="auto"/>
              <w:rPr>
                <w:rFonts w:ascii="Times New Roman" w:hAnsi="Times New Roman"/>
                <w:i/>
              </w:rPr>
            </w:pPr>
            <w:r w:rsidRPr="00C312D4">
              <w:rPr>
                <w:rFonts w:ascii="Times New Roman" w:hAnsi="Times New Roman"/>
                <w:i/>
                <w:noProof/>
              </w:rPr>
              <w:drawing>
                <wp:inline distT="0" distB="0" distL="0" distR="0" wp14:anchorId="555C9144" wp14:editId="5B3DBE36">
                  <wp:extent cx="2752725" cy="496222"/>
                  <wp:effectExtent l="0" t="0" r="0" b="0"/>
                  <wp:docPr id="4" name="Obrázo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s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783" cy="50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B46A7" w14:textId="77777777" w:rsidR="00176311" w:rsidRPr="00C312D4" w:rsidRDefault="00176311" w:rsidP="006A2EA5">
            <w:pPr>
              <w:spacing w:line="240" w:lineRule="auto"/>
              <w:rPr>
                <w:rFonts w:ascii="Times New Roman" w:hAnsi="Times New Roman"/>
                <w:i/>
              </w:rPr>
            </w:pPr>
          </w:p>
          <w:p w14:paraId="7FE256D2" w14:textId="77777777" w:rsidR="00176311" w:rsidRPr="00C312D4" w:rsidRDefault="00176311" w:rsidP="006A2EA5">
            <w:pPr>
              <w:spacing w:line="240" w:lineRule="auto"/>
              <w:rPr>
                <w:rFonts w:ascii="Times New Roman" w:hAnsi="Times New Roman"/>
                <w:i/>
              </w:rPr>
            </w:pPr>
          </w:p>
        </w:tc>
      </w:tr>
    </w:tbl>
    <w:p w14:paraId="400014E2" w14:textId="77777777" w:rsidR="00F14303" w:rsidRPr="00687BEA" w:rsidRDefault="00656EB5" w:rsidP="00C312D4">
      <w:pPr>
        <w:pStyle w:val="Normlnywebov"/>
        <w:spacing w:after="0"/>
        <w:ind w:firstLine="708"/>
        <w:rPr>
          <w:color w:val="000000" w:themeColor="text1"/>
          <w:sz w:val="22"/>
          <w:szCs w:val="22"/>
        </w:rPr>
      </w:pPr>
      <w:r w:rsidRPr="00687BEA">
        <w:rPr>
          <w:color w:val="000000" w:themeColor="text1"/>
          <w:sz w:val="22"/>
          <w:szCs w:val="22"/>
        </w:rPr>
        <w:t>Princíp:</w:t>
      </w:r>
    </w:p>
    <w:p w14:paraId="5E2DFA84" w14:textId="33ABE31B" w:rsidR="00DD2754" w:rsidRDefault="004747BD" w:rsidP="00277955">
      <w:pPr>
        <w:pStyle w:val="Normlnywebov"/>
        <w:spacing w:after="0" w:line="360" w:lineRule="auto"/>
        <w:ind w:left="708"/>
        <w:rPr>
          <w:color w:val="000000" w:themeColor="text1"/>
          <w:sz w:val="22"/>
          <w:szCs w:val="22"/>
        </w:rPr>
      </w:pPr>
      <w:r w:rsidRPr="00687BEA">
        <w:rPr>
          <w:color w:val="000000" w:themeColor="text1"/>
          <w:sz w:val="22"/>
          <w:szCs w:val="22"/>
        </w:rPr>
        <w:t>Všetky telesá sú tvorené </w:t>
      </w:r>
      <w:r w:rsidRPr="00687BEA">
        <w:rPr>
          <w:rStyle w:val="Vrazn"/>
          <w:b w:val="0"/>
          <w:color w:val="000000" w:themeColor="text1"/>
          <w:sz w:val="22"/>
          <w:szCs w:val="22"/>
        </w:rPr>
        <w:t>látkami</w:t>
      </w:r>
      <w:r w:rsidRPr="00687BEA">
        <w:rPr>
          <w:color w:val="000000" w:themeColor="text1"/>
          <w:sz w:val="22"/>
          <w:szCs w:val="22"/>
        </w:rPr>
        <w:t xml:space="preserve">. </w:t>
      </w:r>
      <w:r w:rsidR="00F14303" w:rsidRPr="00687BEA">
        <w:rPr>
          <w:color w:val="000000" w:themeColor="text1"/>
          <w:sz w:val="22"/>
          <w:szCs w:val="22"/>
        </w:rPr>
        <w:t xml:space="preserve">Chemicky čisté látky sú tvorené z rovnakých častíc. </w:t>
      </w:r>
      <w:r w:rsidRPr="00687BEA">
        <w:rPr>
          <w:rStyle w:val="Vrazn"/>
          <w:b w:val="0"/>
          <w:color w:val="000000" w:themeColor="text1"/>
          <w:sz w:val="22"/>
          <w:szCs w:val="22"/>
        </w:rPr>
        <w:t xml:space="preserve">Zmiešaním dvoch alebo viacerých </w:t>
      </w:r>
      <w:r w:rsidR="00F14303" w:rsidRPr="00687BEA">
        <w:rPr>
          <w:rStyle w:val="Vrazn"/>
          <w:b w:val="0"/>
          <w:color w:val="000000" w:themeColor="text1"/>
          <w:sz w:val="22"/>
          <w:szCs w:val="22"/>
        </w:rPr>
        <w:t xml:space="preserve">chemicky čistých </w:t>
      </w:r>
      <w:r w:rsidRPr="00687BEA">
        <w:rPr>
          <w:rStyle w:val="Vrazn"/>
          <w:b w:val="0"/>
          <w:color w:val="000000" w:themeColor="text1"/>
          <w:sz w:val="22"/>
          <w:szCs w:val="22"/>
        </w:rPr>
        <w:t xml:space="preserve">látok vzniká </w:t>
      </w:r>
      <w:r w:rsidRPr="00C715A6">
        <w:rPr>
          <w:rStyle w:val="Vrazn"/>
          <w:bCs w:val="0"/>
          <w:color w:val="000000" w:themeColor="text1"/>
          <w:sz w:val="22"/>
          <w:szCs w:val="22"/>
        </w:rPr>
        <w:t>zmes</w:t>
      </w:r>
      <w:r w:rsidRPr="00687BEA">
        <w:rPr>
          <w:rStyle w:val="Vrazn"/>
          <w:b w:val="0"/>
          <w:color w:val="000000" w:themeColor="text1"/>
          <w:sz w:val="22"/>
          <w:szCs w:val="22"/>
        </w:rPr>
        <w:t>. Podľa zloženia rozlišujeme homogénne a heterogénne zmesi. Homogénna zmes</w:t>
      </w:r>
      <w:r w:rsidR="00F14303" w:rsidRPr="00687BEA">
        <w:rPr>
          <w:rStyle w:val="Vrazn"/>
          <w:b w:val="0"/>
          <w:color w:val="000000" w:themeColor="text1"/>
          <w:sz w:val="22"/>
          <w:szCs w:val="22"/>
        </w:rPr>
        <w:t xml:space="preserve"> (roztok)</w:t>
      </w:r>
      <w:r w:rsidRPr="00687BEA">
        <w:rPr>
          <w:rStyle w:val="Vrazn"/>
          <w:b w:val="0"/>
          <w:color w:val="000000" w:themeColor="text1"/>
          <w:sz w:val="22"/>
          <w:szCs w:val="22"/>
        </w:rPr>
        <w:t> </w:t>
      </w:r>
      <w:r w:rsidRPr="00687BEA">
        <w:rPr>
          <w:color w:val="000000" w:themeColor="text1"/>
          <w:sz w:val="22"/>
          <w:szCs w:val="22"/>
        </w:rPr>
        <w:t>má vo všetkých svojich častiach rovnaké fyzikálne vlastnosti a jej zložky v rovnakom skupenstve</w:t>
      </w:r>
      <w:r w:rsidR="00F14303" w:rsidRPr="00687BEA">
        <w:rPr>
          <w:color w:val="000000" w:themeColor="text1"/>
          <w:sz w:val="22"/>
          <w:szCs w:val="22"/>
        </w:rPr>
        <w:t xml:space="preserve"> (napr. vodný </w:t>
      </w:r>
      <w:r w:rsidRPr="00687BEA">
        <w:rPr>
          <w:color w:val="000000" w:themeColor="text1"/>
          <w:sz w:val="22"/>
          <w:szCs w:val="22"/>
        </w:rPr>
        <w:t>roztok</w:t>
      </w:r>
      <w:r w:rsidR="00277955">
        <w:rPr>
          <w:color w:val="000000" w:themeColor="text1"/>
          <w:sz w:val="22"/>
          <w:szCs w:val="22"/>
        </w:rPr>
        <w:t xml:space="preserve"> chloridu sodného</w:t>
      </w:r>
      <w:r w:rsidR="00F14303" w:rsidRPr="00687BEA">
        <w:rPr>
          <w:color w:val="000000" w:themeColor="text1"/>
          <w:sz w:val="22"/>
          <w:szCs w:val="22"/>
        </w:rPr>
        <w:t>).</w:t>
      </w:r>
      <w:r w:rsidRPr="00687BEA">
        <w:rPr>
          <w:color w:val="000000" w:themeColor="text1"/>
          <w:sz w:val="22"/>
          <w:szCs w:val="22"/>
        </w:rPr>
        <w:t xml:space="preserve"> </w:t>
      </w:r>
      <w:r w:rsidRPr="00687BEA">
        <w:rPr>
          <w:rStyle w:val="Vrazn"/>
          <w:b w:val="0"/>
          <w:color w:val="000000" w:themeColor="text1"/>
          <w:sz w:val="22"/>
          <w:szCs w:val="22"/>
        </w:rPr>
        <w:t>Heterogénna zmes </w:t>
      </w:r>
      <w:r w:rsidRPr="00687BEA">
        <w:rPr>
          <w:color w:val="000000" w:themeColor="text1"/>
          <w:sz w:val="22"/>
          <w:szCs w:val="22"/>
        </w:rPr>
        <w:t>má vo svojich rôznych častiach odlišné fyzikálne vlastnosti</w:t>
      </w:r>
      <w:r w:rsidR="00F14303" w:rsidRPr="00687BEA">
        <w:rPr>
          <w:color w:val="000000" w:themeColor="text1"/>
          <w:sz w:val="22"/>
          <w:szCs w:val="22"/>
        </w:rPr>
        <w:t xml:space="preserve"> (napr. zmes piesku a vody).</w:t>
      </w:r>
    </w:p>
    <w:p w14:paraId="07C8DF21" w14:textId="414CF1D7" w:rsidR="00C715A6" w:rsidRPr="00687BEA" w:rsidRDefault="00C715A6" w:rsidP="00277955">
      <w:pPr>
        <w:pStyle w:val="Normlnywebov"/>
        <w:spacing w:after="0" w:line="360" w:lineRule="auto"/>
        <w:ind w:left="708"/>
        <w:rPr>
          <w:color w:val="000000" w:themeColor="text1"/>
          <w:sz w:val="22"/>
          <w:szCs w:val="22"/>
        </w:rPr>
      </w:pPr>
      <w:r>
        <w:rPr>
          <w:rStyle w:val="Vrazn"/>
          <w:b w:val="0"/>
          <w:color w:val="000000" w:themeColor="text1"/>
          <w:sz w:val="22"/>
          <w:szCs w:val="22"/>
        </w:rPr>
        <w:t>Z</w:t>
      </w:r>
      <w:r w:rsidRPr="00687BEA">
        <w:rPr>
          <w:rStyle w:val="Vrazn"/>
          <w:b w:val="0"/>
          <w:color w:val="000000" w:themeColor="text1"/>
          <w:sz w:val="22"/>
          <w:szCs w:val="22"/>
        </w:rPr>
        <w:t>ložky</w:t>
      </w:r>
      <w:r>
        <w:rPr>
          <w:rStyle w:val="Vrazn"/>
          <w:b w:val="0"/>
          <w:color w:val="000000" w:themeColor="text1"/>
          <w:sz w:val="22"/>
          <w:szCs w:val="22"/>
        </w:rPr>
        <w:t xml:space="preserve"> zmesí</w:t>
      </w:r>
      <w:r w:rsidRPr="00687BEA">
        <w:rPr>
          <w:rStyle w:val="Vrazn"/>
          <w:b w:val="0"/>
          <w:color w:val="000000" w:themeColor="text1"/>
          <w:sz w:val="22"/>
          <w:szCs w:val="22"/>
        </w:rPr>
        <w:t xml:space="preserve"> možno od seba oddeliť </w:t>
      </w:r>
      <w:r w:rsidRPr="006301A0">
        <w:rPr>
          <w:rStyle w:val="Vrazn"/>
          <w:bCs w:val="0"/>
          <w:color w:val="000000" w:themeColor="text1"/>
          <w:sz w:val="22"/>
          <w:szCs w:val="22"/>
        </w:rPr>
        <w:t>fyzikálno-chemickými metódami</w:t>
      </w:r>
      <w:r>
        <w:rPr>
          <w:rStyle w:val="Vrazn"/>
          <w:b w:val="0"/>
          <w:color w:val="000000" w:themeColor="text1"/>
          <w:sz w:val="22"/>
          <w:szCs w:val="22"/>
        </w:rPr>
        <w:t xml:space="preserve"> na základe ich odlišných vlastností. Najbežnejšie používané separačné metódy sú: </w:t>
      </w:r>
      <w:r w:rsidR="006301A0">
        <w:rPr>
          <w:rStyle w:val="Vrazn"/>
          <w:b w:val="0"/>
          <w:color w:val="000000" w:themeColor="text1"/>
          <w:sz w:val="22"/>
          <w:szCs w:val="22"/>
        </w:rPr>
        <w:t>usadzovanie</w:t>
      </w:r>
      <w:r w:rsidR="004F3928">
        <w:rPr>
          <w:rStyle w:val="Vrazn"/>
          <w:b w:val="0"/>
          <w:color w:val="000000" w:themeColor="text1"/>
          <w:sz w:val="22"/>
          <w:szCs w:val="22"/>
        </w:rPr>
        <w:t xml:space="preserve">, </w:t>
      </w:r>
      <w:r>
        <w:rPr>
          <w:rStyle w:val="Vrazn"/>
          <w:b w:val="0"/>
          <w:color w:val="000000" w:themeColor="text1"/>
          <w:sz w:val="22"/>
          <w:szCs w:val="22"/>
        </w:rPr>
        <w:t>filtrácia, destilácia, odparovanie, kryštalizácia.</w:t>
      </w:r>
    </w:p>
    <w:p w14:paraId="1A625C42" w14:textId="77777777" w:rsidR="006301A0" w:rsidRPr="006301A0" w:rsidRDefault="006301A0" w:rsidP="006301A0">
      <w:pPr>
        <w:pStyle w:val="Normlnywebov"/>
        <w:shd w:val="clear" w:color="auto" w:fill="FFFFFF"/>
        <w:spacing w:before="0" w:beforeAutospacing="0" w:after="0" w:afterAutospacing="0" w:line="360" w:lineRule="auto"/>
        <w:ind w:left="720"/>
        <w:rPr>
          <w:color w:val="000000" w:themeColor="text1"/>
          <w:sz w:val="22"/>
          <w:szCs w:val="22"/>
        </w:rPr>
      </w:pPr>
      <w:r w:rsidRPr="006301A0">
        <w:rPr>
          <w:b/>
          <w:bCs/>
          <w:color w:val="000000" w:themeColor="text1"/>
          <w:sz w:val="22"/>
          <w:szCs w:val="22"/>
        </w:rPr>
        <w:t xml:space="preserve">Usadzovanie </w:t>
      </w:r>
      <w:r w:rsidRPr="006301A0">
        <w:rPr>
          <w:color w:val="000000" w:themeColor="text1"/>
          <w:sz w:val="22"/>
          <w:szCs w:val="22"/>
        </w:rPr>
        <w:t>(sedimentácia) –</w:t>
      </w:r>
      <w:r w:rsidRPr="006301A0">
        <w:rPr>
          <w:b/>
          <w:bCs/>
          <w:color w:val="000000" w:themeColor="text1"/>
          <w:sz w:val="22"/>
          <w:szCs w:val="22"/>
        </w:rPr>
        <w:t> </w:t>
      </w:r>
      <w:r w:rsidRPr="006301A0">
        <w:rPr>
          <w:color w:val="000000" w:themeColor="text1"/>
          <w:sz w:val="22"/>
          <w:szCs w:val="22"/>
        </w:rPr>
        <w:t>metóda, pri ktorej oddeľujeme tuhé alebo kvapalné látky od kvapalín na základe ich rozdielnej hustoty.</w:t>
      </w:r>
    </w:p>
    <w:p w14:paraId="24F080AF" w14:textId="0EC56C12" w:rsidR="00656EB5" w:rsidRPr="006301A0" w:rsidRDefault="00656EB5" w:rsidP="00277955">
      <w:pPr>
        <w:pStyle w:val="Normlnywebov"/>
        <w:spacing w:after="0" w:line="360" w:lineRule="auto"/>
        <w:ind w:left="708"/>
        <w:rPr>
          <w:color w:val="343131"/>
          <w:sz w:val="22"/>
          <w:szCs w:val="22"/>
        </w:rPr>
      </w:pPr>
      <w:r w:rsidRPr="006301A0">
        <w:rPr>
          <w:b/>
          <w:sz w:val="22"/>
          <w:szCs w:val="22"/>
        </w:rPr>
        <w:lastRenderedPageBreak/>
        <w:t>Filtrácia</w:t>
      </w:r>
      <w:r w:rsidR="0002351D" w:rsidRPr="006301A0">
        <w:rPr>
          <w:sz w:val="22"/>
          <w:szCs w:val="22"/>
        </w:rPr>
        <w:t xml:space="preserve"> </w:t>
      </w:r>
      <w:r w:rsidR="004F3928" w:rsidRPr="006301A0">
        <w:rPr>
          <w:sz w:val="22"/>
          <w:szCs w:val="22"/>
        </w:rPr>
        <w:t xml:space="preserve">– </w:t>
      </w:r>
      <w:r w:rsidRPr="006301A0">
        <w:rPr>
          <w:sz w:val="22"/>
          <w:szCs w:val="22"/>
        </w:rPr>
        <w:t>metóda, pri ktorej sa oddeľujú tuhé látky od kvapalín alebo plynov na základe rozdielnej veľkosti častíc/skupenstva.</w:t>
      </w:r>
      <w:r w:rsidR="00F14303" w:rsidRPr="006301A0">
        <w:rPr>
          <w:sz w:val="22"/>
          <w:szCs w:val="22"/>
        </w:rPr>
        <w:t xml:space="preserve"> Oddelená kvapalina sa nazýva filtrát. Filtráciu často oddeľujeme </w:t>
      </w:r>
      <w:r w:rsidR="00F14303" w:rsidRPr="006301A0">
        <w:rPr>
          <w:bCs/>
          <w:sz w:val="22"/>
          <w:szCs w:val="22"/>
        </w:rPr>
        <w:t>suspenzie</w:t>
      </w:r>
      <w:r w:rsidR="006301A0" w:rsidRPr="006301A0">
        <w:rPr>
          <w:sz w:val="22"/>
          <w:szCs w:val="22"/>
        </w:rPr>
        <w:t>.</w:t>
      </w:r>
    </w:p>
    <w:p w14:paraId="4B9EFA1E" w14:textId="2D40F408" w:rsidR="004F3928" w:rsidRPr="006301A0" w:rsidRDefault="004F3928" w:rsidP="004F3928">
      <w:pPr>
        <w:pStyle w:val="Normlnywebov"/>
        <w:shd w:val="clear" w:color="auto" w:fill="FFFFFF"/>
        <w:spacing w:before="0" w:beforeAutospacing="0" w:after="0" w:afterAutospacing="0" w:line="360" w:lineRule="auto"/>
        <w:ind w:left="708"/>
        <w:rPr>
          <w:color w:val="000000" w:themeColor="text1"/>
          <w:sz w:val="22"/>
          <w:szCs w:val="22"/>
        </w:rPr>
      </w:pPr>
      <w:r w:rsidRPr="006301A0">
        <w:rPr>
          <w:b/>
          <w:bCs/>
          <w:color w:val="000000" w:themeColor="text1"/>
          <w:sz w:val="22"/>
          <w:szCs w:val="22"/>
        </w:rPr>
        <w:t>Odparovanie – </w:t>
      </w:r>
      <w:r w:rsidRPr="006301A0">
        <w:rPr>
          <w:color w:val="000000" w:themeColor="text1"/>
          <w:sz w:val="22"/>
          <w:szCs w:val="22"/>
        </w:rPr>
        <w:t>metóda, pri ktorej</w:t>
      </w:r>
      <w:r w:rsidRPr="006301A0">
        <w:rPr>
          <w:b/>
          <w:bCs/>
          <w:color w:val="000000" w:themeColor="text1"/>
          <w:sz w:val="22"/>
          <w:szCs w:val="22"/>
        </w:rPr>
        <w:t xml:space="preserve"> </w:t>
      </w:r>
      <w:r w:rsidRPr="006301A0">
        <w:rPr>
          <w:color w:val="000000" w:themeColor="text1"/>
          <w:sz w:val="22"/>
          <w:szCs w:val="22"/>
        </w:rPr>
        <w:t>oddeľujeme tuhú látku od kvapalnej odparovaním na základe rozdielnej teploty varu.</w:t>
      </w:r>
    </w:p>
    <w:p w14:paraId="79D9CB6C" w14:textId="2CEE220C" w:rsidR="004F3928" w:rsidRPr="006301A0" w:rsidRDefault="004F3928" w:rsidP="004F3928">
      <w:pPr>
        <w:pStyle w:val="Normlnywebov"/>
        <w:shd w:val="clear" w:color="auto" w:fill="FFFFFF"/>
        <w:spacing w:before="0" w:beforeAutospacing="0" w:after="0" w:afterAutospacing="0" w:line="360" w:lineRule="auto"/>
        <w:ind w:left="720"/>
        <w:rPr>
          <w:color w:val="000000" w:themeColor="text1"/>
          <w:sz w:val="22"/>
          <w:szCs w:val="22"/>
        </w:rPr>
      </w:pPr>
    </w:p>
    <w:p w14:paraId="1068CF4C" w14:textId="2FDEA25C" w:rsidR="004F3928" w:rsidRPr="006301A0" w:rsidRDefault="004F3928" w:rsidP="004F3928">
      <w:pPr>
        <w:pStyle w:val="Normlnywebov"/>
        <w:shd w:val="clear" w:color="auto" w:fill="FFFFFF"/>
        <w:spacing w:before="0" w:beforeAutospacing="0" w:after="0" w:afterAutospacing="0" w:line="360" w:lineRule="auto"/>
        <w:ind w:left="720"/>
        <w:rPr>
          <w:color w:val="000000" w:themeColor="text1"/>
          <w:sz w:val="22"/>
          <w:szCs w:val="22"/>
        </w:rPr>
      </w:pPr>
      <w:r w:rsidRPr="006301A0">
        <w:rPr>
          <w:b/>
          <w:bCs/>
          <w:color w:val="000000" w:themeColor="text1"/>
          <w:sz w:val="22"/>
          <w:szCs w:val="22"/>
        </w:rPr>
        <w:t>Destilácia – </w:t>
      </w:r>
      <w:r w:rsidRPr="006301A0">
        <w:rPr>
          <w:color w:val="000000" w:themeColor="text1"/>
          <w:sz w:val="22"/>
          <w:szCs w:val="22"/>
        </w:rPr>
        <w:t>metóda, pri ktorej oddeľujeme kvapalinu od inej kvapaliny na základe ich rozdielnej teploty varu. Metóda je založená na rôznych teplotách varu oddeľovaných zložiek.</w:t>
      </w:r>
    </w:p>
    <w:p w14:paraId="2013DF4A" w14:textId="77777777" w:rsidR="004F3928" w:rsidRPr="006301A0" w:rsidRDefault="004F3928" w:rsidP="004F3928">
      <w:pPr>
        <w:pStyle w:val="Normlnywebov"/>
        <w:shd w:val="clear" w:color="auto" w:fill="FFFFFF"/>
        <w:spacing w:before="0" w:beforeAutospacing="0" w:after="0" w:afterAutospacing="0" w:line="360" w:lineRule="auto"/>
        <w:ind w:left="720"/>
        <w:rPr>
          <w:color w:val="000000" w:themeColor="text1"/>
          <w:sz w:val="22"/>
          <w:szCs w:val="22"/>
        </w:rPr>
      </w:pPr>
    </w:p>
    <w:p w14:paraId="19FBA5C2" w14:textId="77777777" w:rsidR="004F3928" w:rsidRPr="006301A0" w:rsidRDefault="004F3928" w:rsidP="004F3928">
      <w:pPr>
        <w:pStyle w:val="Normlnywebov"/>
        <w:shd w:val="clear" w:color="auto" w:fill="FFFFFF"/>
        <w:spacing w:before="0" w:beforeAutospacing="0" w:after="0" w:afterAutospacing="0" w:line="360" w:lineRule="auto"/>
        <w:ind w:left="720"/>
        <w:rPr>
          <w:color w:val="000000" w:themeColor="text1"/>
          <w:sz w:val="22"/>
          <w:szCs w:val="22"/>
        </w:rPr>
      </w:pPr>
      <w:r w:rsidRPr="006301A0">
        <w:rPr>
          <w:b/>
          <w:bCs/>
          <w:color w:val="000000" w:themeColor="text1"/>
          <w:sz w:val="22"/>
          <w:szCs w:val="22"/>
        </w:rPr>
        <w:t>Kryštalizácia – </w:t>
      </w:r>
      <w:r w:rsidRPr="006301A0">
        <w:rPr>
          <w:color w:val="000000" w:themeColor="text1"/>
          <w:sz w:val="22"/>
          <w:szCs w:val="22"/>
        </w:rPr>
        <w:t>metóda, pri ktorej oddeľujeme rozpustená tuhá látka od rozpúšťadla ochladením nasýteného roztoku. Kryštalizácia je založená na schopnosti tuhej látky vytvárať kryštály.</w:t>
      </w:r>
    </w:p>
    <w:p w14:paraId="49389011" w14:textId="77777777" w:rsidR="004F3928" w:rsidRPr="000723B1" w:rsidRDefault="004F3928" w:rsidP="004F3928">
      <w:pPr>
        <w:pStyle w:val="Normlnywebov"/>
        <w:shd w:val="clear" w:color="auto" w:fill="FFFFFF"/>
        <w:spacing w:before="0" w:beforeAutospacing="0" w:after="0" w:afterAutospacing="0" w:line="360" w:lineRule="auto"/>
        <w:ind w:left="720"/>
        <w:rPr>
          <w:color w:val="000000" w:themeColor="text1"/>
          <w:sz w:val="22"/>
          <w:szCs w:val="22"/>
        </w:rPr>
      </w:pPr>
    </w:p>
    <w:p w14:paraId="43CB61A3" w14:textId="75C5E347" w:rsidR="00DD2754" w:rsidRDefault="006A2EA5" w:rsidP="006301A0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Pozorovanie:</w:t>
      </w:r>
    </w:p>
    <w:p w14:paraId="6C6D80D4" w14:textId="77777777" w:rsidR="00DD2754" w:rsidRDefault="00DD2754" w:rsidP="00DD2754">
      <w:pPr>
        <w:spacing w:line="240" w:lineRule="auto"/>
        <w:ind w:firstLine="708"/>
        <w:rPr>
          <w:rFonts w:ascii="Times New Roman" w:hAnsi="Times New Roman"/>
        </w:rPr>
      </w:pPr>
    </w:p>
    <w:p w14:paraId="3FF44452" w14:textId="77777777" w:rsidR="00DD2754" w:rsidRDefault="00DD2754" w:rsidP="00DD2754">
      <w:pPr>
        <w:spacing w:line="240" w:lineRule="auto"/>
        <w:ind w:firstLine="708"/>
        <w:rPr>
          <w:rFonts w:ascii="Times New Roman" w:hAnsi="Times New Roman"/>
        </w:rPr>
      </w:pPr>
    </w:p>
    <w:p w14:paraId="18EDC8A5" w14:textId="43AD04BE" w:rsidR="005063F8" w:rsidRDefault="006A2EA5" w:rsidP="00DD2754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Záver:</w:t>
      </w:r>
      <w:r w:rsidRPr="00C312D4">
        <w:rPr>
          <w:rFonts w:ascii="Times New Roman" w:hAnsi="Times New Roman"/>
        </w:rPr>
        <w:tab/>
      </w:r>
    </w:p>
    <w:p w14:paraId="5F9BC0DE" w14:textId="7542E84D" w:rsidR="006301A0" w:rsidRDefault="006301A0" w:rsidP="00DD2754">
      <w:pPr>
        <w:spacing w:line="240" w:lineRule="auto"/>
        <w:ind w:firstLine="708"/>
        <w:rPr>
          <w:rFonts w:ascii="Times New Roman" w:hAnsi="Times New Roman"/>
        </w:rPr>
      </w:pPr>
    </w:p>
    <w:p w14:paraId="22D6C224" w14:textId="23E2B5C6" w:rsidR="006301A0" w:rsidRDefault="006301A0" w:rsidP="00DD2754">
      <w:pPr>
        <w:spacing w:line="240" w:lineRule="auto"/>
        <w:ind w:firstLine="708"/>
        <w:rPr>
          <w:rFonts w:ascii="Times New Roman" w:hAnsi="Times New Roman"/>
        </w:rPr>
      </w:pPr>
    </w:p>
    <w:p w14:paraId="5C24DCFA" w14:textId="77777777" w:rsidR="006301A0" w:rsidRDefault="006301A0" w:rsidP="006301A0">
      <w:pPr>
        <w:spacing w:line="360" w:lineRule="auto"/>
        <w:ind w:firstLine="708"/>
        <w:rPr>
          <w:rFonts w:ascii="Times New Roman" w:hAnsi="Times New Roman"/>
          <w:bCs/>
        </w:rPr>
      </w:pPr>
      <w:r w:rsidRPr="00C312D4">
        <w:rPr>
          <w:rFonts w:ascii="Times New Roman" w:hAnsi="Times New Roman"/>
        </w:rPr>
        <w:t>Úloha</w:t>
      </w:r>
      <w:r>
        <w:rPr>
          <w:rFonts w:ascii="Times New Roman" w:hAnsi="Times New Roman"/>
        </w:rPr>
        <w:t xml:space="preserve"> č. 2</w:t>
      </w:r>
      <w:r w:rsidRPr="00C312D4">
        <w:rPr>
          <w:rFonts w:ascii="Times New Roman" w:hAnsi="Times New Roman"/>
        </w:rPr>
        <w:t>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Cs/>
        </w:rPr>
        <w:t>Navrhnite spôsob separácie zložiek zo zmesí:</w:t>
      </w:r>
    </w:p>
    <w:p w14:paraId="0D3E47AD" w14:textId="77777777" w:rsidR="006301A0" w:rsidRPr="009F639C" w:rsidRDefault="006301A0" w:rsidP="006301A0">
      <w:pPr>
        <w:pStyle w:val="Odsekzoznamu"/>
        <w:numPr>
          <w:ilvl w:val="0"/>
          <w:numId w:val="4"/>
        </w:numPr>
        <w:spacing w:line="360" w:lineRule="auto"/>
        <w:rPr>
          <w:rFonts w:ascii="Times New Roman" w:hAnsi="Times New Roman"/>
          <w:b/>
        </w:rPr>
      </w:pPr>
      <w:r w:rsidRPr="009F639C">
        <w:rPr>
          <w:rFonts w:ascii="Times New Roman" w:hAnsi="Times New Roman"/>
          <w:bCs/>
        </w:rPr>
        <w:t>etanol</w:t>
      </w:r>
      <w:r>
        <w:rPr>
          <w:rFonts w:ascii="Times New Roman" w:hAnsi="Times New Roman"/>
          <w:bCs/>
        </w:rPr>
        <w:t xml:space="preserve"> a voda</w:t>
      </w:r>
      <w:r w:rsidRPr="009F639C">
        <w:rPr>
          <w:rFonts w:ascii="Times New Roman" w:hAnsi="Times New Roman"/>
          <w:bCs/>
        </w:rPr>
        <w:t>,</w:t>
      </w:r>
    </w:p>
    <w:p w14:paraId="29507E0F" w14:textId="77777777" w:rsidR="006301A0" w:rsidRPr="009F639C" w:rsidRDefault="006301A0" w:rsidP="006301A0">
      <w:pPr>
        <w:pStyle w:val="Odsekzoznamu"/>
        <w:numPr>
          <w:ilvl w:val="0"/>
          <w:numId w:val="4"/>
        </w:numPr>
        <w:spacing w:line="360" w:lineRule="auto"/>
        <w:rPr>
          <w:rFonts w:ascii="Times New Roman" w:hAnsi="Times New Roman"/>
          <w:b/>
        </w:rPr>
      </w:pPr>
      <w:r w:rsidRPr="009F639C">
        <w:rPr>
          <w:rFonts w:ascii="Times New Roman" w:hAnsi="Times New Roman"/>
          <w:bCs/>
        </w:rPr>
        <w:t>slaná voda.</w:t>
      </w:r>
    </w:p>
    <w:p w14:paraId="4B642679" w14:textId="77777777" w:rsidR="006301A0" w:rsidRPr="00C312D4" w:rsidRDefault="006301A0" w:rsidP="00DD2754">
      <w:pPr>
        <w:spacing w:line="240" w:lineRule="auto"/>
        <w:ind w:firstLine="708"/>
        <w:rPr>
          <w:rFonts w:ascii="Times New Roman" w:hAnsi="Times New Roman"/>
        </w:rPr>
      </w:pPr>
    </w:p>
    <w:sectPr w:rsidR="006301A0" w:rsidRPr="00C312D4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F645AF7"/>
    <w:multiLevelType w:val="hybridMultilevel"/>
    <w:tmpl w:val="B0600844"/>
    <w:lvl w:ilvl="0" w:tplc="FFFFFFFF">
      <w:start w:val="1"/>
      <w:numFmt w:val="lowerLetter"/>
      <w:lvlText w:val="%1)"/>
      <w:lvlJc w:val="left"/>
      <w:pPr>
        <w:ind w:left="2844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3564" w:hanging="360"/>
      </w:pPr>
    </w:lvl>
    <w:lvl w:ilvl="2" w:tplc="FFFFFFFF" w:tentative="1">
      <w:start w:val="1"/>
      <w:numFmt w:val="lowerRoman"/>
      <w:lvlText w:val="%3."/>
      <w:lvlJc w:val="right"/>
      <w:pPr>
        <w:ind w:left="4284" w:hanging="180"/>
      </w:pPr>
    </w:lvl>
    <w:lvl w:ilvl="3" w:tplc="FFFFFFFF" w:tentative="1">
      <w:start w:val="1"/>
      <w:numFmt w:val="decimal"/>
      <w:lvlText w:val="%4."/>
      <w:lvlJc w:val="left"/>
      <w:pPr>
        <w:ind w:left="5004" w:hanging="360"/>
      </w:pPr>
    </w:lvl>
    <w:lvl w:ilvl="4" w:tplc="FFFFFFFF" w:tentative="1">
      <w:start w:val="1"/>
      <w:numFmt w:val="lowerLetter"/>
      <w:lvlText w:val="%5."/>
      <w:lvlJc w:val="left"/>
      <w:pPr>
        <w:ind w:left="5724" w:hanging="360"/>
      </w:pPr>
    </w:lvl>
    <w:lvl w:ilvl="5" w:tplc="FFFFFFFF" w:tentative="1">
      <w:start w:val="1"/>
      <w:numFmt w:val="lowerRoman"/>
      <w:lvlText w:val="%6."/>
      <w:lvlJc w:val="right"/>
      <w:pPr>
        <w:ind w:left="6444" w:hanging="180"/>
      </w:pPr>
    </w:lvl>
    <w:lvl w:ilvl="6" w:tplc="FFFFFFFF" w:tentative="1">
      <w:start w:val="1"/>
      <w:numFmt w:val="decimal"/>
      <w:lvlText w:val="%7."/>
      <w:lvlJc w:val="left"/>
      <w:pPr>
        <w:ind w:left="7164" w:hanging="360"/>
      </w:pPr>
    </w:lvl>
    <w:lvl w:ilvl="7" w:tplc="FFFFFFFF" w:tentative="1">
      <w:start w:val="1"/>
      <w:numFmt w:val="lowerLetter"/>
      <w:lvlText w:val="%8."/>
      <w:lvlJc w:val="left"/>
      <w:pPr>
        <w:ind w:left="7884" w:hanging="360"/>
      </w:pPr>
    </w:lvl>
    <w:lvl w:ilvl="8" w:tplc="FFFFFFFF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2" w15:restartNumberingAfterBreak="0">
    <w:nsid w:val="3D3A09D2"/>
    <w:multiLevelType w:val="hybridMultilevel"/>
    <w:tmpl w:val="3036EBCE"/>
    <w:lvl w:ilvl="0" w:tplc="D07A78A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u w:val="none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3A6304"/>
    <w:multiLevelType w:val="hybridMultilevel"/>
    <w:tmpl w:val="B0600844"/>
    <w:lvl w:ilvl="0" w:tplc="041B0017">
      <w:start w:val="1"/>
      <w:numFmt w:val="lowerLetter"/>
      <w:lvlText w:val="%1)"/>
      <w:lvlJc w:val="left"/>
      <w:pPr>
        <w:ind w:left="2844" w:hanging="360"/>
      </w:pPr>
      <w:rPr>
        <w:b w:val="0"/>
        <w:bCs/>
      </w:rPr>
    </w:lvl>
    <w:lvl w:ilvl="1" w:tplc="041B0019" w:tentative="1">
      <w:start w:val="1"/>
      <w:numFmt w:val="lowerLetter"/>
      <w:lvlText w:val="%2."/>
      <w:lvlJc w:val="left"/>
      <w:pPr>
        <w:ind w:left="3564" w:hanging="360"/>
      </w:pPr>
    </w:lvl>
    <w:lvl w:ilvl="2" w:tplc="041B001B" w:tentative="1">
      <w:start w:val="1"/>
      <w:numFmt w:val="lowerRoman"/>
      <w:lvlText w:val="%3."/>
      <w:lvlJc w:val="right"/>
      <w:pPr>
        <w:ind w:left="4284" w:hanging="180"/>
      </w:pPr>
    </w:lvl>
    <w:lvl w:ilvl="3" w:tplc="041B000F" w:tentative="1">
      <w:start w:val="1"/>
      <w:numFmt w:val="decimal"/>
      <w:lvlText w:val="%4."/>
      <w:lvlJc w:val="left"/>
      <w:pPr>
        <w:ind w:left="5004" w:hanging="360"/>
      </w:pPr>
    </w:lvl>
    <w:lvl w:ilvl="4" w:tplc="041B0019" w:tentative="1">
      <w:start w:val="1"/>
      <w:numFmt w:val="lowerLetter"/>
      <w:lvlText w:val="%5."/>
      <w:lvlJc w:val="left"/>
      <w:pPr>
        <w:ind w:left="5724" w:hanging="360"/>
      </w:pPr>
    </w:lvl>
    <w:lvl w:ilvl="5" w:tplc="041B001B" w:tentative="1">
      <w:start w:val="1"/>
      <w:numFmt w:val="lowerRoman"/>
      <w:lvlText w:val="%6."/>
      <w:lvlJc w:val="right"/>
      <w:pPr>
        <w:ind w:left="6444" w:hanging="180"/>
      </w:pPr>
    </w:lvl>
    <w:lvl w:ilvl="6" w:tplc="041B000F" w:tentative="1">
      <w:start w:val="1"/>
      <w:numFmt w:val="decimal"/>
      <w:lvlText w:val="%7."/>
      <w:lvlJc w:val="left"/>
      <w:pPr>
        <w:ind w:left="7164" w:hanging="360"/>
      </w:pPr>
    </w:lvl>
    <w:lvl w:ilvl="7" w:tplc="041B0019" w:tentative="1">
      <w:start w:val="1"/>
      <w:numFmt w:val="lowerLetter"/>
      <w:lvlText w:val="%8."/>
      <w:lvlJc w:val="left"/>
      <w:pPr>
        <w:ind w:left="7884" w:hanging="360"/>
      </w:pPr>
    </w:lvl>
    <w:lvl w:ilvl="8" w:tplc="041B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4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920604939">
    <w:abstractNumId w:val="0"/>
  </w:num>
  <w:num w:numId="2" w16cid:durableId="1371606605">
    <w:abstractNumId w:val="4"/>
  </w:num>
  <w:num w:numId="3" w16cid:durableId="524490415">
    <w:abstractNumId w:val="3"/>
  </w:num>
  <w:num w:numId="4" w16cid:durableId="1108087638">
    <w:abstractNumId w:val="1"/>
  </w:num>
  <w:num w:numId="5" w16cid:durableId="1542473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A5"/>
    <w:rsid w:val="00013246"/>
    <w:rsid w:val="0002351D"/>
    <w:rsid w:val="00176311"/>
    <w:rsid w:val="0022552B"/>
    <w:rsid w:val="00242DAA"/>
    <w:rsid w:val="00277955"/>
    <w:rsid w:val="004747BD"/>
    <w:rsid w:val="004F3928"/>
    <w:rsid w:val="005063F8"/>
    <w:rsid w:val="006301A0"/>
    <w:rsid w:val="00653DA5"/>
    <w:rsid w:val="00656EB5"/>
    <w:rsid w:val="00687BEA"/>
    <w:rsid w:val="006A2EA5"/>
    <w:rsid w:val="009148F0"/>
    <w:rsid w:val="009F639C"/>
    <w:rsid w:val="00B83729"/>
    <w:rsid w:val="00C312D4"/>
    <w:rsid w:val="00C3409F"/>
    <w:rsid w:val="00C715A6"/>
    <w:rsid w:val="00D425B8"/>
    <w:rsid w:val="00DB07CB"/>
    <w:rsid w:val="00DD2754"/>
    <w:rsid w:val="00E957AD"/>
    <w:rsid w:val="00EF3CAD"/>
    <w:rsid w:val="00F1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B1849"/>
  <w15:chartTrackingRefBased/>
  <w15:docId w15:val="{1D061CE4-FFE6-4711-A642-0E8B4C328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6A2EA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C3409F"/>
    <w:pPr>
      <w:ind w:left="720"/>
      <w:contextualSpacing/>
    </w:pPr>
  </w:style>
  <w:style w:type="character" w:customStyle="1" w:styleId="fontstyle01">
    <w:name w:val="fontstyle01"/>
    <w:basedOn w:val="Predvolenpsmoodseku"/>
    <w:rsid w:val="00C3409F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Mriekatabuky">
    <w:name w:val="Table Grid"/>
    <w:basedOn w:val="Normlnatabuka"/>
    <w:uiPriority w:val="39"/>
    <w:rsid w:val="00176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razn">
    <w:name w:val="Strong"/>
    <w:basedOn w:val="Predvolenpsmoodseku"/>
    <w:uiPriority w:val="22"/>
    <w:qFormat/>
    <w:rsid w:val="004747BD"/>
    <w:rPr>
      <w:b/>
      <w:bCs/>
    </w:rPr>
  </w:style>
  <w:style w:type="paragraph" w:styleId="Normlnywebov">
    <w:name w:val="Normal (Web)"/>
    <w:basedOn w:val="Normlny"/>
    <w:uiPriority w:val="99"/>
    <w:unhideWhenUsed/>
    <w:rsid w:val="004747B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2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Livia Horehajova</cp:lastModifiedBy>
  <cp:revision>2</cp:revision>
  <cp:lastPrinted>2018-10-20T11:09:00Z</cp:lastPrinted>
  <dcterms:created xsi:type="dcterms:W3CDTF">2026-03-25T14:22:00Z</dcterms:created>
  <dcterms:modified xsi:type="dcterms:W3CDTF">2026-03-25T14:22:00Z</dcterms:modified>
</cp:coreProperties>
</file>