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E6E4" w14:textId="77777777" w:rsidR="00824F7A" w:rsidRPr="00824F7A" w:rsidRDefault="00824F7A" w:rsidP="00824F7A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824F7A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663FD85C" w14:textId="77777777" w:rsidR="00824F7A" w:rsidRDefault="00824F7A" w:rsidP="00AE3256">
      <w:pPr>
        <w:spacing w:line="240" w:lineRule="auto"/>
        <w:ind w:firstLine="708"/>
        <w:rPr>
          <w:rFonts w:ascii="Times New Roman" w:hAnsi="Times New Roman"/>
        </w:rPr>
      </w:pPr>
    </w:p>
    <w:p w14:paraId="5A008C6D" w14:textId="7A9FF9D2" w:rsidR="003A1B31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9268D4" w:rsidRPr="00C8608E">
        <w:rPr>
          <w:rFonts w:ascii="Times New Roman" w:hAnsi="Times New Roman"/>
          <w:b/>
          <w:sz w:val="24"/>
          <w:szCs w:val="24"/>
        </w:rPr>
        <w:t>Elektrolýza</w:t>
      </w:r>
      <w:r w:rsidR="00C8608E">
        <w:rPr>
          <w:rFonts w:ascii="Times New Roman" w:hAnsi="Times New Roman"/>
          <w:b/>
          <w:sz w:val="24"/>
          <w:szCs w:val="24"/>
        </w:rPr>
        <w:t xml:space="preserve"> roztoku </w:t>
      </w:r>
      <w:proofErr w:type="spellStart"/>
      <w:r w:rsidR="00C8608E">
        <w:rPr>
          <w:rFonts w:ascii="Times New Roman" w:hAnsi="Times New Roman"/>
          <w:b/>
          <w:sz w:val="24"/>
          <w:szCs w:val="24"/>
        </w:rPr>
        <w:t>NaCl</w:t>
      </w:r>
      <w:proofErr w:type="spellEnd"/>
    </w:p>
    <w:p w14:paraId="0239FAEA" w14:textId="77777777" w:rsidR="009268D4" w:rsidRDefault="00AE3256" w:rsidP="009268D4">
      <w:pPr>
        <w:pStyle w:val="TextMaturita"/>
        <w:numPr>
          <w:ilvl w:val="0"/>
          <w:numId w:val="0"/>
        </w:numPr>
        <w:ind w:firstLine="708"/>
      </w:pPr>
      <w:r w:rsidRPr="00AE3256">
        <w:t>Úloha:</w:t>
      </w:r>
      <w:r w:rsidR="00FF4498">
        <w:tab/>
      </w:r>
      <w:r w:rsidR="004968AC">
        <w:tab/>
      </w:r>
      <w:r w:rsidR="009268D4" w:rsidRPr="00FE6AB4">
        <w:t xml:space="preserve">Zrealizujte elektrolýzu roztoku </w:t>
      </w:r>
      <w:proofErr w:type="spellStart"/>
      <w:r w:rsidR="009268D4" w:rsidRPr="00FE6AB4">
        <w:t>Na</w:t>
      </w:r>
      <w:r w:rsidR="009268D4">
        <w:t>Cl</w:t>
      </w:r>
      <w:proofErr w:type="spellEnd"/>
      <w:r w:rsidR="009268D4">
        <w:t xml:space="preserve"> v jednoduchom </w:t>
      </w:r>
      <w:proofErr w:type="spellStart"/>
      <w:r w:rsidR="009268D4">
        <w:t>elektrolyzéry</w:t>
      </w:r>
      <w:proofErr w:type="spellEnd"/>
      <w:r w:rsidR="009268D4">
        <w:t>.</w:t>
      </w:r>
    </w:p>
    <w:p w14:paraId="62182A15" w14:textId="5CEDC6FC" w:rsidR="00AE3256" w:rsidRPr="00C8608E" w:rsidRDefault="009268D4" w:rsidP="00C8608E">
      <w:pPr>
        <w:pStyle w:val="TextMaturita"/>
        <w:numPr>
          <w:ilvl w:val="0"/>
          <w:numId w:val="0"/>
        </w:numPr>
        <w:ind w:left="2124"/>
      </w:pPr>
      <w:r w:rsidRPr="00FE6AB4">
        <w:t>Napíšte chemickými rovnicami</w:t>
      </w:r>
      <w:r>
        <w:t xml:space="preserve">, </w:t>
      </w:r>
      <w:r w:rsidRPr="00FE6AB4">
        <w:t>aké deje prebiehajú na elektródach. Určte, na ktorej elektróde prebieha oxidácia a na ktorej redukcia.</w:t>
      </w:r>
    </w:p>
    <w:p w14:paraId="54134477" w14:textId="3F851A47" w:rsidR="00AE3256" w:rsidRDefault="00AE3256" w:rsidP="00AE3256">
      <w:pPr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</w:r>
      <w:r w:rsidR="00C8608E" w:rsidRPr="00BE3121">
        <w:rPr>
          <w:rFonts w:ascii="Times New Roman" w:hAnsi="Times New Roman"/>
        </w:rPr>
        <w:t xml:space="preserve">vodný roztok </w:t>
      </w:r>
      <w:proofErr w:type="spellStart"/>
      <w:r w:rsidR="00C8608E" w:rsidRPr="00BE3121">
        <w:rPr>
          <w:rFonts w:ascii="Times New Roman" w:hAnsi="Times New Roman"/>
        </w:rPr>
        <w:t>NaCl</w:t>
      </w:r>
      <w:proofErr w:type="spellEnd"/>
      <w:r w:rsidR="00C8608E" w:rsidRPr="00BE3121">
        <w:rPr>
          <w:rFonts w:ascii="Times New Roman" w:hAnsi="Times New Roman"/>
        </w:rPr>
        <w:t>, feno</w:t>
      </w:r>
      <w:r w:rsidR="00C8608E">
        <w:rPr>
          <w:rFonts w:ascii="Times New Roman" w:hAnsi="Times New Roman"/>
        </w:rPr>
        <w:t>l</w:t>
      </w:r>
      <w:r w:rsidR="00C8608E" w:rsidRPr="00BE3121">
        <w:rPr>
          <w:rFonts w:ascii="Times New Roman" w:hAnsi="Times New Roman"/>
        </w:rPr>
        <w:t>ftaleín</w:t>
      </w:r>
      <w:r w:rsidR="00C8608E">
        <w:rPr>
          <w:rFonts w:ascii="Times New Roman" w:hAnsi="Times New Roman"/>
        </w:rPr>
        <w:t>.</w:t>
      </w:r>
    </w:p>
    <w:p w14:paraId="02366519" w14:textId="77777777" w:rsidR="00AE3256" w:rsidRPr="00AE3256" w:rsidRDefault="00AE3256" w:rsidP="00AE3256">
      <w:pPr>
        <w:contextualSpacing/>
        <w:rPr>
          <w:rFonts w:cs="Tahoma"/>
        </w:rPr>
      </w:pPr>
    </w:p>
    <w:p w14:paraId="7BD117B7" w14:textId="212F13C5" w:rsidR="00AE3256" w:rsidRPr="00AE3256" w:rsidRDefault="00AE3256" w:rsidP="00AE3256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proofErr w:type="spellStart"/>
      <w:r w:rsidR="00C8608E" w:rsidRPr="00C8608E">
        <w:rPr>
          <w:rFonts w:ascii="Times New Roman" w:hAnsi="Times New Roman"/>
        </w:rPr>
        <w:t>elektrolyzér</w:t>
      </w:r>
      <w:proofErr w:type="spellEnd"/>
      <w:r w:rsidR="00C8608E" w:rsidRPr="00C8608E">
        <w:rPr>
          <w:rFonts w:ascii="Times New Roman" w:hAnsi="Times New Roman"/>
        </w:rPr>
        <w:t>, vodiče, žiarovka, baterka, medená elektróda, uhlíková elektróda, suchý článok 4,5</w:t>
      </w:r>
      <w:r w:rsidR="00C8608E">
        <w:rPr>
          <w:rFonts w:ascii="Times New Roman" w:hAnsi="Times New Roman"/>
        </w:rPr>
        <w:t xml:space="preserve"> </w:t>
      </w:r>
      <w:r w:rsidR="00C8608E" w:rsidRPr="00C8608E">
        <w:rPr>
          <w:rFonts w:ascii="Times New Roman" w:hAnsi="Times New Roman"/>
        </w:rPr>
        <w:t>V, stojan na žiarovku</w:t>
      </w:r>
      <w:r w:rsidR="00C8608E">
        <w:rPr>
          <w:rFonts w:ascii="Times New Roman" w:hAnsi="Times New Roman"/>
        </w:rPr>
        <w:t>.</w:t>
      </w:r>
    </w:p>
    <w:p w14:paraId="3785C781" w14:textId="546648FE" w:rsidR="00AE3256" w:rsidRDefault="00C8608E" w:rsidP="00AE3256">
      <w:pPr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Nákres aparatúry: </w:t>
      </w:r>
    </w:p>
    <w:p w14:paraId="730B2631" w14:textId="30FD0824" w:rsidR="00D73696" w:rsidRDefault="00D73696" w:rsidP="00D73696">
      <w:pPr>
        <w:ind w:left="708"/>
        <w:contextualSpacing/>
        <w:jc w:val="center"/>
        <w:rPr>
          <w:rFonts w:ascii="Times New Roman" w:hAnsi="Times New Roman"/>
        </w:rPr>
      </w:pPr>
      <w:r w:rsidRPr="009948BE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62E1156" wp14:editId="148ED9E4">
            <wp:extent cx="2495550" cy="1581057"/>
            <wp:effectExtent l="0" t="0" r="0" b="635"/>
            <wp:docPr id="9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073" cy="158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7D87" w14:textId="77777777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5EAF5CF8" w14:textId="77777777" w:rsidR="00D73696" w:rsidRPr="00BE3121" w:rsidRDefault="00D73696" w:rsidP="00D73696">
      <w:pPr>
        <w:pStyle w:val="Labky"/>
        <w:numPr>
          <w:ilvl w:val="0"/>
          <w:numId w:val="8"/>
        </w:numPr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 xml:space="preserve">Zostrojíme aparatúru podľa nákresu, vaničku naplníme s roztokom </w:t>
      </w:r>
      <w:proofErr w:type="spellStart"/>
      <w:r w:rsidRPr="00BE3121">
        <w:rPr>
          <w:rFonts w:ascii="Times New Roman" w:hAnsi="Times New Roman"/>
          <w:b w:val="0"/>
        </w:rPr>
        <w:t>NaCl</w:t>
      </w:r>
      <w:proofErr w:type="spellEnd"/>
      <w:r w:rsidRPr="00BE3121">
        <w:rPr>
          <w:rFonts w:ascii="Times New Roman" w:hAnsi="Times New Roman"/>
          <w:b w:val="0"/>
        </w:rPr>
        <w:t xml:space="preserve"> do viac ako polovice objemu.</w:t>
      </w:r>
    </w:p>
    <w:p w14:paraId="5C322C71" w14:textId="18B18018" w:rsidR="00D73696" w:rsidRPr="00BE3121" w:rsidRDefault="00D73696" w:rsidP="00D73696">
      <w:pPr>
        <w:pStyle w:val="Labky"/>
        <w:numPr>
          <w:ilvl w:val="0"/>
          <w:numId w:val="8"/>
        </w:numPr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 xml:space="preserve">Do roztoku </w:t>
      </w:r>
      <w:proofErr w:type="spellStart"/>
      <w:r w:rsidRPr="00BE3121">
        <w:rPr>
          <w:rFonts w:ascii="Times New Roman" w:hAnsi="Times New Roman"/>
          <w:b w:val="0"/>
        </w:rPr>
        <w:t>NaCl</w:t>
      </w:r>
      <w:proofErr w:type="spellEnd"/>
      <w:r w:rsidRPr="00BE3121">
        <w:rPr>
          <w:rFonts w:ascii="Times New Roman" w:hAnsi="Times New Roman"/>
          <w:b w:val="0"/>
        </w:rPr>
        <w:t xml:space="preserve"> pridáme pár kvapiek </w:t>
      </w:r>
      <w:proofErr w:type="spellStart"/>
      <w:r w:rsidRPr="00BE3121">
        <w:rPr>
          <w:rFonts w:ascii="Times New Roman" w:hAnsi="Times New Roman"/>
          <w:b w:val="0"/>
        </w:rPr>
        <w:t>fenoftaleínu</w:t>
      </w:r>
      <w:proofErr w:type="spellEnd"/>
      <w:r>
        <w:rPr>
          <w:rFonts w:ascii="Times New Roman" w:hAnsi="Times New Roman"/>
          <w:b w:val="0"/>
        </w:rPr>
        <w:t>.</w:t>
      </w:r>
    </w:p>
    <w:p w14:paraId="31F83BF4" w14:textId="1597399F" w:rsidR="00D73696" w:rsidRPr="00D73696" w:rsidRDefault="00D73696" w:rsidP="00D73696">
      <w:pPr>
        <w:pStyle w:val="Labky"/>
        <w:numPr>
          <w:ilvl w:val="0"/>
          <w:numId w:val="8"/>
        </w:numPr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>Zapojíme zdroj jednosmerného elektrického prúdu a po 5 minútach odpojíme.</w:t>
      </w:r>
    </w:p>
    <w:p w14:paraId="1E273F54" w14:textId="1B269393" w:rsidR="00AE3256" w:rsidRPr="00AE3256" w:rsidRDefault="00AE3256" w:rsidP="00AE3256">
      <w:pPr>
        <w:pStyle w:val="Normlnywebov"/>
        <w:spacing w:after="0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74D599E6" w14:textId="2E52F9D2" w:rsidR="00925590" w:rsidRDefault="00925590" w:rsidP="00925590">
      <w:pPr>
        <w:spacing w:after="60" w:line="360" w:lineRule="auto"/>
        <w:ind w:left="708"/>
        <w:rPr>
          <w:rFonts w:ascii="Times New Roman" w:hAnsi="Times New Roman"/>
        </w:rPr>
      </w:pPr>
      <w:r w:rsidRPr="009948BE">
        <w:rPr>
          <w:rFonts w:ascii="Times New Roman" w:hAnsi="Times New Roman"/>
          <w:b/>
          <w:bCs/>
        </w:rPr>
        <w:t>Elektrolýza</w:t>
      </w:r>
      <w:r>
        <w:rPr>
          <w:rFonts w:ascii="Times New Roman" w:hAnsi="Times New Roman"/>
          <w:b/>
          <w:bCs/>
        </w:rPr>
        <w:t xml:space="preserve"> </w:t>
      </w:r>
      <w:r w:rsidRPr="009948BE">
        <w:rPr>
          <w:rFonts w:ascii="Times New Roman" w:hAnsi="Times New Roman"/>
        </w:rPr>
        <w:t xml:space="preserve">- </w:t>
      </w:r>
      <w:proofErr w:type="spellStart"/>
      <w:r w:rsidRPr="009948BE">
        <w:rPr>
          <w:rFonts w:ascii="Times New Roman" w:hAnsi="Times New Roman"/>
        </w:rPr>
        <w:t>redoxné</w:t>
      </w:r>
      <w:proofErr w:type="spellEnd"/>
      <w:r w:rsidRPr="009948BE">
        <w:rPr>
          <w:rFonts w:ascii="Times New Roman" w:hAnsi="Times New Roman"/>
        </w:rPr>
        <w:t xml:space="preserve"> reakcie, ktoré prebiehajú pri prechode jednosmerného elektrického prúdu roztokom </w:t>
      </w:r>
      <w:r>
        <w:rPr>
          <w:rFonts w:ascii="Times New Roman" w:hAnsi="Times New Roman"/>
        </w:rPr>
        <w:t>a</w:t>
      </w:r>
      <w:r w:rsidRPr="009948BE">
        <w:rPr>
          <w:rFonts w:ascii="Times New Roman" w:hAnsi="Times New Roman"/>
        </w:rPr>
        <w:t>lebo taveninou. Pri elektrolýze dochádza k rozkladu chemických látok jednosmerným elektrickým prúdom.</w:t>
      </w:r>
    </w:p>
    <w:p w14:paraId="4046B12D" w14:textId="77777777" w:rsidR="00925590" w:rsidRPr="009948BE" w:rsidRDefault="00925590" w:rsidP="00925590">
      <w:pPr>
        <w:spacing w:after="60" w:line="360" w:lineRule="auto"/>
        <w:ind w:left="708"/>
        <w:rPr>
          <w:rFonts w:ascii="Times New Roman" w:hAnsi="Times New Roman"/>
        </w:rPr>
      </w:pPr>
    </w:p>
    <w:p w14:paraId="0D290BF7" w14:textId="77777777" w:rsidR="00D73696" w:rsidRPr="009948BE" w:rsidRDefault="00D73696" w:rsidP="00D73696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>Vodný roztok chloridu sodného obsahuje sodné katióny Na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9948BE">
        <w:rPr>
          <w:rFonts w:ascii="Times New Roman" w:hAnsi="Times New Roman" w:cs="Times New Roman"/>
          <w:color w:val="000000" w:themeColor="text1"/>
        </w:rPr>
        <w:t xml:space="preserve"> a </w:t>
      </w:r>
      <w:proofErr w:type="spellStart"/>
      <w:r w:rsidRPr="009948BE">
        <w:rPr>
          <w:rFonts w:ascii="Times New Roman" w:hAnsi="Times New Roman" w:cs="Times New Roman"/>
          <w:color w:val="000000" w:themeColor="text1"/>
        </w:rPr>
        <w:t>chloridové</w:t>
      </w:r>
      <w:proofErr w:type="spellEnd"/>
      <w:r w:rsidRPr="009948BE">
        <w:rPr>
          <w:rFonts w:ascii="Times New Roman" w:hAnsi="Times New Roman" w:cs="Times New Roman"/>
          <w:color w:val="000000" w:themeColor="text1"/>
        </w:rPr>
        <w:t xml:space="preserve"> anióny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. </w:t>
      </w:r>
    </w:p>
    <w:p w14:paraId="7ABCC317" w14:textId="77777777" w:rsidR="00D73696" w:rsidRPr="009948BE" w:rsidRDefault="00D73696" w:rsidP="00D73696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>Ióny Na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 xml:space="preserve">+ </w:t>
      </w:r>
      <w:r w:rsidRPr="009948BE">
        <w:rPr>
          <w:rFonts w:ascii="Times New Roman" w:hAnsi="Times New Roman" w:cs="Times New Roman"/>
          <w:color w:val="000000" w:themeColor="text1"/>
        </w:rPr>
        <w:t xml:space="preserve">sú priťahované k zápornej elektróde –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katóde</w:t>
      </w:r>
      <w:r w:rsidRPr="009948BE">
        <w:rPr>
          <w:rFonts w:ascii="Times New Roman" w:hAnsi="Times New Roman" w:cs="Times New Roman"/>
          <w:color w:val="000000" w:themeColor="text1"/>
        </w:rPr>
        <w:t>. Katióny Na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 xml:space="preserve">+ </w:t>
      </w:r>
      <w:r w:rsidRPr="009948BE">
        <w:rPr>
          <w:rFonts w:ascii="Times New Roman" w:hAnsi="Times New Roman" w:cs="Times New Roman"/>
          <w:color w:val="000000" w:themeColor="text1"/>
        </w:rPr>
        <w:t>prijímajú na katóde po jednom elektróne a menia sa na atómy sodíka. Atómy sodíka následne reagujú s vodou za vzniku hydroxidu sodného (roztok)  a plynného vodíka.</w:t>
      </w:r>
    </w:p>
    <w:p w14:paraId="19E4806D" w14:textId="05D94384" w:rsidR="00842BBF" w:rsidRDefault="00D73696" w:rsidP="00824F7A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>Anióny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sú priťahované kladnou elektródou –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anódou</w:t>
      </w:r>
      <w:r w:rsidRPr="009948BE">
        <w:rPr>
          <w:rFonts w:ascii="Times New Roman" w:hAnsi="Times New Roman" w:cs="Times New Roman"/>
          <w:color w:val="000000" w:themeColor="text1"/>
        </w:rPr>
        <w:t>, na anóde anióny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odovzdávajú elektróny. Odovzdaním jedného elektrónu anóde vznikne z aniónu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atóm chlóru. Vzniknuté atómy chlóru spolu reagujú a vytvoria molekuly chlóru Cl</w:t>
      </w:r>
      <w:r w:rsidRPr="009948BE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9948BE">
        <w:rPr>
          <w:rFonts w:ascii="Times New Roman" w:hAnsi="Times New Roman" w:cs="Times New Roman"/>
          <w:color w:val="000000" w:themeColor="text1"/>
        </w:rPr>
        <w:t>.</w:t>
      </w:r>
    </w:p>
    <w:p w14:paraId="0E7210D3" w14:textId="77777777" w:rsidR="00925590" w:rsidRDefault="00925590" w:rsidP="00D73696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</w:p>
    <w:p w14:paraId="460CF70B" w14:textId="77777777" w:rsidR="00824F7A" w:rsidRDefault="00824F7A" w:rsidP="00D73696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</w:p>
    <w:p w14:paraId="7160FA96" w14:textId="77777777" w:rsidR="00824F7A" w:rsidRDefault="00824F7A" w:rsidP="00D73696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</w:p>
    <w:p w14:paraId="58E2AEC1" w14:textId="7A6E37D6" w:rsidR="00D73696" w:rsidRPr="009948BE" w:rsidRDefault="00D73696" w:rsidP="00D73696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proofErr w:type="spellStart"/>
      <w:r w:rsidRPr="009948BE">
        <w:rPr>
          <w:rFonts w:ascii="Times New Roman" w:hAnsi="Times New Roman" w:cs="Times New Roman"/>
          <w:color w:val="000000" w:themeColor="text1"/>
        </w:rPr>
        <w:lastRenderedPageBreak/>
        <w:t>Redoxné</w:t>
      </w:r>
      <w:proofErr w:type="spellEnd"/>
      <w:r w:rsidRPr="009948BE">
        <w:rPr>
          <w:rFonts w:ascii="Times New Roman" w:hAnsi="Times New Roman" w:cs="Times New Roman"/>
          <w:color w:val="000000" w:themeColor="text1"/>
        </w:rPr>
        <w:t xml:space="preserve"> deje</w:t>
      </w:r>
      <w:r w:rsidR="00842BBF">
        <w:rPr>
          <w:rFonts w:ascii="Times New Roman" w:hAnsi="Times New Roman" w:cs="Times New Roman"/>
          <w:color w:val="000000" w:themeColor="text1"/>
        </w:rPr>
        <w:t>:</w:t>
      </w:r>
    </w:p>
    <w:p w14:paraId="0B56FDAE" w14:textId="77777777" w:rsidR="00D73696" w:rsidRPr="009948BE" w:rsidRDefault="00D73696" w:rsidP="00925590">
      <w:pPr>
        <w:pStyle w:val="Zarkazkladnhotextu"/>
        <w:spacing w:after="60" w:line="360" w:lineRule="auto"/>
        <w:ind w:firstLine="425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>KATÓDA:</w:t>
      </w:r>
      <w:r w:rsidRPr="009948BE">
        <w:rPr>
          <w:rFonts w:ascii="Times New Roman" w:hAnsi="Times New Roman" w:cs="Times New Roman"/>
          <w:color w:val="000000" w:themeColor="text1"/>
        </w:rPr>
        <w:tab/>
        <w:t>Na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9948BE">
        <w:rPr>
          <w:rFonts w:ascii="Times New Roman" w:hAnsi="Times New Roman" w:cs="Times New Roman"/>
          <w:color w:val="000000" w:themeColor="text1"/>
        </w:rPr>
        <w:t xml:space="preserve"> + 1 e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→ Na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0</w:t>
      </w:r>
      <w:r w:rsidRPr="009948BE">
        <w:rPr>
          <w:rFonts w:ascii="Times New Roman" w:hAnsi="Times New Roman" w:cs="Times New Roman"/>
          <w:color w:val="000000" w:themeColor="text1"/>
        </w:rPr>
        <w:tab/>
        <w:t>- redukcia</w:t>
      </w:r>
    </w:p>
    <w:p w14:paraId="234EAE57" w14:textId="77777777" w:rsidR="00D73696" w:rsidRPr="009948BE" w:rsidRDefault="00D73696" w:rsidP="00925590">
      <w:pPr>
        <w:pStyle w:val="Zarkazkladnhotextu"/>
        <w:spacing w:after="60" w:line="360" w:lineRule="auto"/>
        <w:ind w:left="1416" w:firstLine="708"/>
        <w:rPr>
          <w:rFonts w:ascii="Times New Roman" w:hAnsi="Times New Roman" w:cs="Times New Roman"/>
          <w:color w:val="000000" w:themeColor="text1"/>
          <w:vertAlign w:val="subscript"/>
        </w:rPr>
      </w:pPr>
      <w:r w:rsidRPr="009948BE">
        <w:rPr>
          <w:rFonts w:ascii="Times New Roman" w:hAnsi="Times New Roman" w:cs="Times New Roman"/>
          <w:color w:val="000000" w:themeColor="text1"/>
        </w:rPr>
        <w:t>Následne na katóde prebehne reakcia: 2 Na + 2 H</w:t>
      </w:r>
      <w:r w:rsidRPr="009948BE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9948BE">
        <w:rPr>
          <w:rFonts w:ascii="Times New Roman" w:hAnsi="Times New Roman" w:cs="Times New Roman"/>
          <w:color w:val="000000" w:themeColor="text1"/>
        </w:rPr>
        <w:t xml:space="preserve">O → 2 </w:t>
      </w:r>
      <w:proofErr w:type="spellStart"/>
      <w:r w:rsidRPr="009948BE">
        <w:rPr>
          <w:rFonts w:ascii="Times New Roman" w:hAnsi="Times New Roman" w:cs="Times New Roman"/>
          <w:color w:val="000000" w:themeColor="text1"/>
        </w:rPr>
        <w:t>NaOH</w:t>
      </w:r>
      <w:proofErr w:type="spellEnd"/>
      <w:r w:rsidRPr="009948BE">
        <w:rPr>
          <w:rFonts w:ascii="Times New Roman" w:hAnsi="Times New Roman" w:cs="Times New Roman"/>
          <w:color w:val="000000" w:themeColor="text1"/>
        </w:rPr>
        <w:t xml:space="preserve"> + H</w:t>
      </w:r>
      <w:r w:rsidRPr="009948BE">
        <w:rPr>
          <w:rFonts w:ascii="Times New Roman" w:hAnsi="Times New Roman" w:cs="Times New Roman"/>
          <w:color w:val="000000" w:themeColor="text1"/>
          <w:vertAlign w:val="subscript"/>
        </w:rPr>
        <w:t>2</w:t>
      </w:r>
    </w:p>
    <w:p w14:paraId="1C8306F1" w14:textId="77777777" w:rsidR="00D73696" w:rsidRPr="009948BE" w:rsidRDefault="00D73696" w:rsidP="00925590">
      <w:pPr>
        <w:pStyle w:val="Zarkazkladnhotextu"/>
        <w:spacing w:after="60" w:line="360" w:lineRule="auto"/>
        <w:ind w:left="1416" w:firstLine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 xml:space="preserve">Dominantnou redukciou na katóde je preto </w:t>
      </w:r>
      <w:proofErr w:type="spellStart"/>
      <w:r w:rsidRPr="009948BE">
        <w:rPr>
          <w:rFonts w:ascii="Times New Roman" w:hAnsi="Times New Roman" w:cs="Times New Roman"/>
          <w:color w:val="000000" w:themeColor="text1"/>
        </w:rPr>
        <w:t>polreakcia</w:t>
      </w:r>
      <w:proofErr w:type="spellEnd"/>
      <w:r w:rsidRPr="009948BE">
        <w:rPr>
          <w:rFonts w:ascii="Times New Roman" w:hAnsi="Times New Roman" w:cs="Times New Roman"/>
          <w:color w:val="000000" w:themeColor="text1"/>
        </w:rPr>
        <w:t xml:space="preserve">: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2 H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>+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 xml:space="preserve"> + 2 e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 xml:space="preserve"> → H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bscript"/>
        </w:rPr>
        <w:t>2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>0</w:t>
      </w:r>
    </w:p>
    <w:p w14:paraId="69ADFC07" w14:textId="77777777" w:rsidR="00D73696" w:rsidRPr="009948BE" w:rsidRDefault="00D73696" w:rsidP="00925590">
      <w:pPr>
        <w:pStyle w:val="Zarkazkladnhotextu"/>
        <w:spacing w:after="60" w:line="360" w:lineRule="auto"/>
        <w:ind w:firstLine="425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>ANÓDA:</w:t>
      </w:r>
      <w:r w:rsidRPr="009948BE">
        <w:rPr>
          <w:rFonts w:ascii="Times New Roman" w:hAnsi="Times New Roman" w:cs="Times New Roman"/>
          <w:color w:val="000000" w:themeColor="text1"/>
        </w:rPr>
        <w:tab/>
        <w:t>2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- 2 e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→ Cl</w:t>
      </w:r>
      <w:r w:rsidRPr="009948BE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0</w:t>
      </w:r>
      <w:r w:rsidRPr="009948BE">
        <w:rPr>
          <w:rFonts w:ascii="Times New Roman" w:hAnsi="Times New Roman" w:cs="Times New Roman"/>
          <w:color w:val="000000" w:themeColor="text1"/>
        </w:rPr>
        <w:tab/>
        <w:t>- oxidácia</w:t>
      </w:r>
    </w:p>
    <w:p w14:paraId="0AC4A887" w14:textId="77777777" w:rsidR="00925590" w:rsidRDefault="00925590" w:rsidP="00D73696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b/>
          <w:bCs/>
          <w:color w:val="000000" w:themeColor="text1"/>
        </w:rPr>
      </w:pPr>
    </w:p>
    <w:p w14:paraId="52AA8663" w14:textId="48FC1BD5" w:rsidR="00D73696" w:rsidRPr="00925590" w:rsidRDefault="00D73696" w:rsidP="00D73696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b/>
          <w:bCs/>
          <w:color w:val="000000" w:themeColor="text1"/>
        </w:rPr>
      </w:pPr>
      <w:r w:rsidRPr="00925590">
        <w:rPr>
          <w:rFonts w:ascii="Times New Roman" w:hAnsi="Times New Roman" w:cs="Times New Roman"/>
          <w:b/>
          <w:bCs/>
          <w:color w:val="000000" w:themeColor="text1"/>
        </w:rPr>
        <w:t>Na katóde sa vždy uskutočňuje redukcia, na anóde oxidácia.</w:t>
      </w:r>
    </w:p>
    <w:p w14:paraId="7E7C188E" w14:textId="77777777" w:rsidR="006A3316" w:rsidRDefault="006A3316" w:rsidP="00BF69B7">
      <w:pPr>
        <w:spacing w:line="240" w:lineRule="auto"/>
        <w:rPr>
          <w:rFonts w:ascii="Times New Roman" w:hAnsi="Times New Roman"/>
        </w:rPr>
      </w:pPr>
    </w:p>
    <w:p w14:paraId="190E30DF" w14:textId="622D3BAE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0CFE0A6E" w14:textId="6CFF92E9" w:rsidR="006A3316" w:rsidRDefault="006A3316" w:rsidP="00AE3256">
      <w:pPr>
        <w:spacing w:line="240" w:lineRule="auto"/>
        <w:ind w:firstLine="708"/>
        <w:rPr>
          <w:rFonts w:ascii="Times New Roman" w:hAnsi="Times New Roman"/>
        </w:rPr>
      </w:pPr>
    </w:p>
    <w:p w14:paraId="23B3E9E9" w14:textId="48214D76" w:rsidR="006A34B3" w:rsidRDefault="006A34B3" w:rsidP="00AE3256">
      <w:pPr>
        <w:spacing w:line="240" w:lineRule="auto"/>
        <w:ind w:firstLine="708"/>
        <w:rPr>
          <w:rFonts w:ascii="Times New Roman" w:hAnsi="Times New Roman"/>
        </w:rPr>
      </w:pPr>
    </w:p>
    <w:p w14:paraId="40A57C16" w14:textId="27963821" w:rsidR="006A34B3" w:rsidRDefault="006A34B3" w:rsidP="00AE3256">
      <w:pPr>
        <w:spacing w:line="240" w:lineRule="auto"/>
        <w:ind w:firstLine="708"/>
        <w:rPr>
          <w:rFonts w:ascii="Times New Roman" w:hAnsi="Times New Roman"/>
        </w:rPr>
      </w:pPr>
    </w:p>
    <w:p w14:paraId="48F3FF30" w14:textId="5391ACED" w:rsidR="006A34B3" w:rsidRDefault="006A34B3" w:rsidP="00AE3256">
      <w:pPr>
        <w:spacing w:line="240" w:lineRule="auto"/>
        <w:ind w:firstLine="708"/>
        <w:rPr>
          <w:rFonts w:ascii="Times New Roman" w:hAnsi="Times New Roman"/>
        </w:rPr>
      </w:pPr>
    </w:p>
    <w:p w14:paraId="16A3EDCC" w14:textId="77777777" w:rsidR="006A34B3" w:rsidRPr="00AE3256" w:rsidRDefault="006A34B3" w:rsidP="00AE3256">
      <w:pPr>
        <w:spacing w:line="240" w:lineRule="auto"/>
        <w:ind w:firstLine="708"/>
        <w:rPr>
          <w:rFonts w:ascii="Times New Roman" w:hAnsi="Times New Roman"/>
        </w:rPr>
      </w:pPr>
    </w:p>
    <w:p w14:paraId="4B802535" w14:textId="77777777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</w:p>
    <w:p w14:paraId="02A30F2E" w14:textId="77777777" w:rsidR="006A3316" w:rsidRDefault="006A3316" w:rsidP="007F7A4F">
      <w:pPr>
        <w:spacing w:line="240" w:lineRule="auto"/>
        <w:ind w:left="708"/>
        <w:rPr>
          <w:rFonts w:ascii="Times New Roman" w:hAnsi="Times New Roman"/>
        </w:rPr>
      </w:pPr>
    </w:p>
    <w:p w14:paraId="06AE0AE2" w14:textId="6F65AC28" w:rsidR="005063F8" w:rsidRDefault="00AE3256" w:rsidP="007F7A4F">
      <w:pPr>
        <w:spacing w:line="240" w:lineRule="auto"/>
        <w:ind w:left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Záver:</w:t>
      </w:r>
      <w:r w:rsidRPr="00AE3256">
        <w:rPr>
          <w:rFonts w:ascii="Times New Roman" w:hAnsi="Times New Roman"/>
        </w:rPr>
        <w:tab/>
      </w:r>
    </w:p>
    <w:p w14:paraId="1E316902" w14:textId="77777777" w:rsidR="00BF69B7" w:rsidRPr="009948BE" w:rsidRDefault="00BF69B7" w:rsidP="00BF69B7">
      <w:pPr>
        <w:pStyle w:val="Zarkazkladnhotextu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 xml:space="preserve">Produkty elektrolýzy vodného roztoku chloridu sodného sú molekuly plynného chlóru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Cl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bscript"/>
        </w:rPr>
        <w:t xml:space="preserve">2 </w:t>
      </w:r>
      <w:r w:rsidRPr="009948BE">
        <w:rPr>
          <w:rFonts w:ascii="Times New Roman" w:hAnsi="Times New Roman" w:cs="Times New Roman"/>
          <w:color w:val="000000" w:themeColor="text1"/>
        </w:rPr>
        <w:t xml:space="preserve">(uvoľňuje sa na anóde), molekuly plynného vodíka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H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bscript"/>
        </w:rPr>
        <w:t xml:space="preserve">2 </w:t>
      </w:r>
      <w:r w:rsidRPr="009948BE">
        <w:rPr>
          <w:rFonts w:ascii="Times New Roman" w:hAnsi="Times New Roman" w:cs="Times New Roman"/>
          <w:color w:val="000000" w:themeColor="text1"/>
        </w:rPr>
        <w:t>(uvoľňuje sa na katóde) a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 xml:space="preserve"> roztok hydroxidu sodného </w:t>
      </w:r>
      <w:proofErr w:type="spellStart"/>
      <w:r w:rsidRPr="009948BE">
        <w:rPr>
          <w:rFonts w:ascii="Times New Roman" w:hAnsi="Times New Roman" w:cs="Times New Roman"/>
          <w:b/>
          <w:bCs/>
          <w:color w:val="000000" w:themeColor="text1"/>
        </w:rPr>
        <w:t>NaOH</w:t>
      </w:r>
      <w:proofErr w:type="spellEnd"/>
      <w:r w:rsidRPr="009948B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948BE">
        <w:rPr>
          <w:rFonts w:ascii="Times New Roman" w:hAnsi="Times New Roman" w:cs="Times New Roman"/>
          <w:color w:val="000000" w:themeColor="text1"/>
        </w:rPr>
        <w:t>(vytvára sa v okolí katódy).</w:t>
      </w:r>
    </w:p>
    <w:p w14:paraId="2A8A7EDB" w14:textId="77777777" w:rsidR="00BF69B7" w:rsidRDefault="00BF69B7" w:rsidP="007F7A4F">
      <w:pPr>
        <w:spacing w:line="240" w:lineRule="auto"/>
        <w:ind w:left="708"/>
        <w:rPr>
          <w:rFonts w:ascii="Times New Roman" w:hAnsi="Times New Roman"/>
        </w:rPr>
      </w:pPr>
    </w:p>
    <w:sectPr w:rsidR="00BF69B7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690278E"/>
    <w:multiLevelType w:val="hybridMultilevel"/>
    <w:tmpl w:val="4FA4D57A"/>
    <w:lvl w:ilvl="0" w:tplc="041B000F">
      <w:start w:val="1"/>
      <w:numFmt w:val="decimal"/>
      <w:lvlText w:val="%1."/>
      <w:lvlJc w:val="left"/>
      <w:pPr>
        <w:ind w:left="1068" w:hanging="360"/>
      </w:pPr>
      <w:rPr>
        <w:rFonts w:cs="Times New Roman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6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6199183">
    <w:abstractNumId w:val="3"/>
  </w:num>
  <w:num w:numId="2" w16cid:durableId="917249727">
    <w:abstractNumId w:val="7"/>
  </w:num>
  <w:num w:numId="3" w16cid:durableId="272634759">
    <w:abstractNumId w:val="6"/>
  </w:num>
  <w:num w:numId="4" w16cid:durableId="2114130613">
    <w:abstractNumId w:val="4"/>
  </w:num>
  <w:num w:numId="5" w16cid:durableId="1961106230">
    <w:abstractNumId w:val="1"/>
  </w:num>
  <w:num w:numId="6" w16cid:durableId="1396120522">
    <w:abstractNumId w:val="0"/>
  </w:num>
  <w:num w:numId="7" w16cid:durableId="1317609382">
    <w:abstractNumId w:val="2"/>
  </w:num>
  <w:num w:numId="8" w16cid:durableId="666153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2619E7"/>
    <w:rsid w:val="00263ED9"/>
    <w:rsid w:val="003A1B31"/>
    <w:rsid w:val="004968AC"/>
    <w:rsid w:val="005063F8"/>
    <w:rsid w:val="006A3316"/>
    <w:rsid w:val="006A34B3"/>
    <w:rsid w:val="006B6F64"/>
    <w:rsid w:val="007F7546"/>
    <w:rsid w:val="007F7A4F"/>
    <w:rsid w:val="00824F7A"/>
    <w:rsid w:val="00842BBF"/>
    <w:rsid w:val="00925590"/>
    <w:rsid w:val="009268D4"/>
    <w:rsid w:val="00AE3256"/>
    <w:rsid w:val="00B81DC5"/>
    <w:rsid w:val="00BF69B7"/>
    <w:rsid w:val="00C472FF"/>
    <w:rsid w:val="00C5610F"/>
    <w:rsid w:val="00C8608E"/>
    <w:rsid w:val="00D425B8"/>
    <w:rsid w:val="00D73696"/>
    <w:rsid w:val="00E10F6A"/>
    <w:rsid w:val="00E21250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TextMaturita">
    <w:name w:val="Text Maturita"/>
    <w:basedOn w:val="Normlny"/>
    <w:link w:val="TextMaturitaChar"/>
    <w:qFormat/>
    <w:rsid w:val="009268D4"/>
    <w:pPr>
      <w:widowControl w:val="0"/>
      <w:numPr>
        <w:numId w:val="7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Predvolenpsmoodseku"/>
    <w:link w:val="TextMaturita"/>
    <w:rsid w:val="009268D4"/>
    <w:rPr>
      <w:rFonts w:ascii="Times New Roman" w:hAnsi="Times New Roman" w:cs="Times New Roman"/>
      <w:sz w:val="24"/>
      <w:szCs w:val="24"/>
    </w:rPr>
  </w:style>
  <w:style w:type="paragraph" w:customStyle="1" w:styleId="Labky">
    <w:name w:val="Labáky"/>
    <w:basedOn w:val="Normlny"/>
    <w:uiPriority w:val="99"/>
    <w:rsid w:val="00D73696"/>
    <w:rPr>
      <w:rFonts w:ascii="Rockwell" w:eastAsia="Times New Roman" w:hAnsi="Rockwell"/>
      <w:b/>
      <w:lang w:eastAsia="sk-SK"/>
    </w:rPr>
  </w:style>
  <w:style w:type="paragraph" w:styleId="Zarkazkladnhotextu">
    <w:name w:val="Body Text Indent"/>
    <w:basedOn w:val="Normlny"/>
    <w:link w:val="ZarkazkladnhotextuChar"/>
    <w:uiPriority w:val="99"/>
    <w:unhideWhenUsed/>
    <w:rsid w:val="00D73696"/>
    <w:pPr>
      <w:spacing w:after="120" w:line="259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ZarkazkladnhotextuChar">
    <w:name w:val="Zarážka základného textu Char"/>
    <w:basedOn w:val="Predvolenpsmoodseku"/>
    <w:link w:val="Zarkazkladnhotextu"/>
    <w:uiPriority w:val="99"/>
    <w:rsid w:val="00D73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3</cp:revision>
  <dcterms:created xsi:type="dcterms:W3CDTF">2026-03-25T14:04:00Z</dcterms:created>
  <dcterms:modified xsi:type="dcterms:W3CDTF">2026-03-25T14:04:00Z</dcterms:modified>
</cp:coreProperties>
</file>