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b w:val="1"/>
        </w:rPr>
      </w:pPr>
      <w:r w:rsidDel="00000000" w:rsidR="00000000" w:rsidRPr="00000000">
        <w:rPr>
          <w:b w:val="1"/>
          <w:rtl w:val="0"/>
        </w:rPr>
        <w:t xml:space="preserve">Machine Learning Techniques for identification for commanalites and shared origin of scripts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Abstract</w:t>
      </w:r>
    </w:p>
    <w:p w:rsidR="00000000" w:rsidDel="00000000" w:rsidP="00000000" w:rsidRDefault="00000000" w:rsidRPr="00000000">
      <w:pPr>
        <w:contextualSpacing w:val="0"/>
        <w:jc w:val="both"/>
        <w:rPr/>
      </w:pPr>
      <w:r w:rsidDel="00000000" w:rsidR="00000000" w:rsidRPr="00000000">
        <w:rPr>
          <w:rtl w:val="0"/>
        </w:rPr>
        <w:t xml:space="preserve">Understanding unknown scripts, finding their origin and relating the similarity has intrigued many linguistics. Many languages share a common origin in their scripts differing only by small percentages. A scientific approach is being taken here to measure the similarity between different language scripts. Machine Learning techniques such as neural networks are used to measure similarity between given set of scripts. From the similarity, origin of the script can be inferred. This in turn can reduce the wrong predictions done by neural networks owing to greater similarity </w:t>
      </w:r>
    </w:p>
    <w:p w:rsidR="00000000" w:rsidDel="00000000" w:rsidP="00000000" w:rsidRDefault="00000000" w:rsidRPr="00000000">
      <w:pPr>
        <w:contextualSpacing w:val="0"/>
        <w:jc w:val="both"/>
        <w:rPr/>
      </w:pPr>
      <w:r w:rsidDel="00000000" w:rsidR="00000000" w:rsidRPr="00000000">
        <w:rPr>
          <w:rtl w:val="0"/>
        </w:rPr>
      </w:r>
    </w:p>
    <w:p w:rsidR="00000000" w:rsidDel="00000000" w:rsidP="00000000" w:rsidRDefault="00000000" w:rsidRPr="00000000">
      <w:pPr>
        <w:contextualSpacing w:val="0"/>
        <w:jc w:val="both"/>
        <w:rPr>
          <w:b w:val="1"/>
        </w:rPr>
      </w:pPr>
      <w:r w:rsidDel="00000000" w:rsidR="00000000" w:rsidRPr="00000000">
        <w:rPr>
          <w:rtl w:val="0"/>
        </w:rPr>
        <w:t xml:space="preserve">Identification of handwritten text and printed text has been done using image processing and Optical Character Recognition. Here we try to find the similarity in those characters given that a character belongs to a particular language. </w:t>
      </w:r>
      <w:r w:rsidDel="00000000" w:rsidR="00000000" w:rsidRPr="00000000">
        <w:rPr>
          <w:rtl w:val="0"/>
        </w:rPr>
      </w:r>
    </w:p>
    <w:p w:rsidR="00000000" w:rsidDel="00000000" w:rsidP="00000000" w:rsidRDefault="00000000" w:rsidRPr="00000000">
      <w:pPr>
        <w:contextualSpacing w:val="0"/>
        <w:jc w:val="both"/>
        <w:rPr>
          <w:b w:val="1"/>
        </w:rPr>
      </w:pPr>
      <w:r w:rsidDel="00000000" w:rsidR="00000000" w:rsidRPr="00000000">
        <w:rPr>
          <w:rtl w:val="0"/>
        </w:rPr>
      </w:r>
    </w:p>
    <w:p w:rsidR="00000000" w:rsidDel="00000000" w:rsidP="00000000" w:rsidRDefault="00000000" w:rsidRPr="00000000">
      <w:pPr>
        <w:contextualSpacing w:val="0"/>
        <w:jc w:val="both"/>
        <w:rPr/>
      </w:pPr>
      <w:r w:rsidDel="00000000" w:rsidR="00000000" w:rsidRPr="00000000">
        <w:rPr>
          <w:b w:val="1"/>
          <w:rtl w:val="0"/>
        </w:rPr>
        <w:t xml:space="preserve">Planned approach: </w:t>
      </w:r>
      <w:r w:rsidDel="00000000" w:rsidR="00000000" w:rsidRPr="00000000">
        <w:rPr>
          <w:rtl w:val="0"/>
        </w:rPr>
        <w:t xml:space="preserve">To begin with, I would like to start with these methods. Based on the results we can try other options. </w:t>
      </w:r>
    </w:p>
    <w:p w:rsidR="00000000" w:rsidDel="00000000" w:rsidP="00000000" w:rsidRDefault="00000000" w:rsidRPr="00000000">
      <w:pPr>
        <w:contextualSpacing w:val="0"/>
        <w:jc w:val="both"/>
        <w:rPr/>
      </w:pPr>
      <w:r w:rsidDel="00000000" w:rsidR="00000000" w:rsidRPr="00000000">
        <w:rPr>
          <w:rtl w:val="0"/>
        </w:rPr>
      </w:r>
    </w:p>
    <w:p w:rsidR="00000000" w:rsidDel="00000000" w:rsidP="00000000" w:rsidRDefault="00000000" w:rsidRPr="00000000">
      <w:pPr>
        <w:contextualSpacing w:val="0"/>
        <w:jc w:val="both"/>
        <w:rPr/>
      </w:pPr>
      <w:r w:rsidDel="00000000" w:rsidR="00000000" w:rsidRPr="00000000">
        <w:rPr>
          <w:b w:val="1"/>
          <w:rtl w:val="0"/>
        </w:rPr>
        <w:t xml:space="preserve">Neural networks : </w:t>
      </w:r>
      <w:r w:rsidDel="00000000" w:rsidR="00000000" w:rsidRPr="00000000">
        <w:rPr>
          <w:rtl w:val="0"/>
        </w:rPr>
        <w:t xml:space="preserve">The network of nodes with one feeding another, is useful in learning complex logic. There are two types of neural networks feed forward and recurrent. In the feed forward network, there is no memory to any node. Each node, in a feed forward network has only one input. In the case of a convolutional network, nodes have an input from the history in addition to the current input. Here we use recurrent neural network because the network needs to refer to its previous input to find out the similarity and the match percentage. As an outcome the network must predict the match percentage between the current character and the previous character. A drawback of convolution network is that it is very slow. </w:t>
      </w:r>
    </w:p>
    <w:p w:rsidR="00000000" w:rsidDel="00000000" w:rsidP="00000000" w:rsidRDefault="00000000" w:rsidRPr="00000000">
      <w:pPr>
        <w:contextualSpacing w:val="0"/>
        <w:jc w:val="both"/>
        <w:rPr/>
      </w:pPr>
      <w:r w:rsidDel="00000000" w:rsidR="00000000" w:rsidRPr="00000000">
        <w:rPr>
          <w:rtl w:val="0"/>
        </w:rPr>
        <w:t xml:space="preserve">  </w:t>
      </w:r>
    </w:p>
    <w:p w:rsidR="00000000" w:rsidDel="00000000" w:rsidP="00000000" w:rsidRDefault="00000000" w:rsidRPr="00000000">
      <w:pPr>
        <w:contextualSpacing w:val="0"/>
        <w:jc w:val="both"/>
        <w:rPr/>
      </w:pPr>
      <w:r w:rsidDel="00000000" w:rsidR="00000000" w:rsidRPr="00000000">
        <w:rPr>
          <w:b w:val="1"/>
          <w:rtl w:val="0"/>
        </w:rPr>
        <w:t xml:space="preserve">PCA: </w:t>
      </w:r>
      <w:r w:rsidDel="00000000" w:rsidR="00000000" w:rsidRPr="00000000">
        <w:rPr>
          <w:rtl w:val="0"/>
        </w:rPr>
        <w:t xml:space="preserve">In the process of analysis, the given character or the image is broken into vectors. These are high dimensional vectors. To find a pattern in a high dimensional data is difficult and hence the dimension is reduced ensuring that the pattern is preserved. In other words, principal component analysis is used for better representation of a given character. </w:t>
      </w:r>
    </w:p>
    <w:p w:rsidR="00000000" w:rsidDel="00000000" w:rsidP="00000000" w:rsidRDefault="00000000" w:rsidRPr="00000000">
      <w:pPr>
        <w:contextualSpacing w:val="0"/>
        <w:jc w:val="both"/>
        <w:rPr/>
      </w:pPr>
      <w:r w:rsidDel="00000000" w:rsidR="00000000" w:rsidRPr="00000000">
        <w:rPr>
          <w:rtl w:val="0"/>
        </w:rPr>
        <w:t xml:space="preserve">The input data may not be the same image or character using which the network was trained. It may differ in a way that it may be skewed, scaled or in a different shape al together. PCA helps in these cases as the reduction in dimension maps down to almost similar patterns that other forms of the same image would produce. The data whose dimension is thus reduced, is given as an input to the neural network. </w:t>
      </w:r>
    </w:p>
    <w:p w:rsidR="00000000" w:rsidDel="00000000" w:rsidP="00000000" w:rsidRDefault="00000000" w:rsidRPr="00000000">
      <w:pPr>
        <w:contextualSpacing w:val="0"/>
        <w:jc w:val="both"/>
        <w:rPr/>
      </w:pPr>
      <w:r w:rsidDel="00000000" w:rsidR="00000000" w:rsidRPr="00000000">
        <w:rPr>
          <w:rtl w:val="0"/>
        </w:rPr>
      </w:r>
    </w:p>
    <w:p w:rsidR="00000000" w:rsidDel="00000000" w:rsidP="00000000" w:rsidRDefault="00000000" w:rsidRPr="00000000">
      <w:pPr>
        <w:contextualSpacing w:val="0"/>
        <w:jc w:val="both"/>
        <w:rPr/>
      </w:pPr>
      <w:r w:rsidDel="00000000" w:rsidR="00000000" w:rsidRPr="00000000">
        <w:rPr>
          <w:rtl w:val="0"/>
        </w:rPr>
        <w:t xml:space="preserve">The process of dimension reduction involves eigenvectors and eigenvalues. These are similar to factors for a given number in number system. Just in the way 12 can be represented as 4*3 or 6*2, the given data can be represented using different combinations of eigenvalues and vectors. This method can give a common pattern with any number of dimensions. A drawback is that pattern might not be a best estimate since its based on different possibility of eigenvalues and vectors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SVM : </w:t>
      </w:r>
      <w:r w:rsidDel="00000000" w:rsidR="00000000" w:rsidRPr="00000000">
        <w:rPr>
          <w:rtl w:val="0"/>
        </w:rPr>
        <w:t xml:space="preserve">support vector machine is a binary classification method. Based on the distance between the features and a chosen plain, this method classifies the data. Here the distance can be used as a commonality criteria. There are multiple plains which could divide the data into chosen segments. The plain which has the biggest margin is chosen as the dividing plain. This method works well for character classification. Image are used to generate the weight vector. Weight vector consists of the distance between the given point and the plane that divides the points.  The best division is with the minimum weight vector. Weight vector also contributes to find out the similarity. The draw back of this method is that it is not a very generic approach and might not work for all the input cases.</w:t>
      </w:r>
      <w:r w:rsidDel="00000000" w:rsidR="00000000" w:rsidRPr="00000000">
        <w:rPr>
          <w:rtl w:val="0"/>
        </w:rPr>
      </w:r>
    </w:p>
    <w:sectPr>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_GB"/>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