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88910" w14:textId="77777777" w:rsidR="00A405E4" w:rsidRPr="00A405E4" w:rsidRDefault="00A405E4" w:rsidP="00A405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405E4">
        <w:rPr>
          <w:rFonts w:ascii="Times New Roman" w:hAnsi="Times New Roman" w:cs="Times New Roman"/>
          <w:b/>
          <w:bCs/>
          <w:sz w:val="36"/>
          <w:szCs w:val="36"/>
        </w:rPr>
        <w:t>Exploratory Data Analysis Report</w:t>
      </w:r>
    </w:p>
    <w:p w14:paraId="5E0EF7EA" w14:textId="77777777" w:rsidR="00A405E4" w:rsidRPr="00A405E4" w:rsidRDefault="00A405E4" w:rsidP="00A405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405E4">
        <w:rPr>
          <w:rFonts w:ascii="Times New Roman" w:hAnsi="Times New Roman" w:cs="Times New Roman"/>
          <w:b/>
          <w:bCs/>
          <w:sz w:val="36"/>
          <w:szCs w:val="36"/>
        </w:rPr>
        <w:t>Business Insights</w:t>
      </w:r>
    </w:p>
    <w:p w14:paraId="7F49A252" w14:textId="270FB8EC" w:rsidR="00A405E4" w:rsidRDefault="00A405E4" w:rsidP="00A405E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05E4">
        <w:rPr>
          <w:rFonts w:ascii="Times New Roman" w:hAnsi="Times New Roman" w:cs="Times New Roman"/>
          <w:b/>
          <w:bCs/>
          <w:sz w:val="32"/>
          <w:szCs w:val="32"/>
        </w:rPr>
        <w:t>Customer Purchasing Patterns</w:t>
      </w:r>
      <w:r w:rsidRPr="00A405E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A405E4">
        <w:rPr>
          <w:rFonts w:ascii="Times New Roman" w:hAnsi="Times New Roman" w:cs="Times New Roman"/>
          <w:sz w:val="28"/>
          <w:szCs w:val="28"/>
        </w:rPr>
        <w:t xml:space="preserve"> Analysis of transaction frequency, value, and timing reveals that our most valuable customers make purchases every 2-3 weeks, with average order values 40% higher than the general customer base. Understanding this pattern enables targeted marketing campaigns and inventory management optimization.</w:t>
      </w:r>
    </w:p>
    <w:p w14:paraId="0DEB3BE9" w14:textId="77777777" w:rsidR="00A405E4" w:rsidRPr="00A405E4" w:rsidRDefault="00A405E4" w:rsidP="00A405E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E52D95" w14:textId="77D07E1E" w:rsidR="00A405E4" w:rsidRDefault="00A405E4" w:rsidP="00A405E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05E4">
        <w:rPr>
          <w:rFonts w:ascii="Times New Roman" w:hAnsi="Times New Roman" w:cs="Times New Roman"/>
          <w:b/>
          <w:bCs/>
          <w:sz w:val="32"/>
          <w:szCs w:val="32"/>
        </w:rPr>
        <w:t>Regional Performance Disparities</w:t>
      </w:r>
      <w:r w:rsidRPr="00A405E4">
        <w:rPr>
          <w:rFonts w:ascii="Times New Roman" w:hAnsi="Times New Roman" w:cs="Times New Roman"/>
          <w:sz w:val="28"/>
          <w:szCs w:val="28"/>
        </w:rPr>
        <w:t>:</w:t>
      </w:r>
      <w:r w:rsidRPr="00A405E4">
        <w:rPr>
          <w:rFonts w:ascii="Times New Roman" w:hAnsi="Times New Roman" w:cs="Times New Roman"/>
          <w:sz w:val="28"/>
          <w:szCs w:val="28"/>
        </w:rPr>
        <w:t xml:space="preserve"> Our analysis shows significant regional variations in customer </w:t>
      </w:r>
      <w:proofErr w:type="spellStart"/>
      <w:r w:rsidRPr="00A405E4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A405E4">
        <w:rPr>
          <w:rFonts w:ascii="Times New Roman" w:hAnsi="Times New Roman" w:cs="Times New Roman"/>
          <w:sz w:val="28"/>
          <w:szCs w:val="28"/>
        </w:rPr>
        <w:t>. Asian markets demonstrate 25% higher customer retention rates and 15% higher average order values compared to other regions, suggesting an opportunity to apply successful Asian market strategies globally.</w:t>
      </w:r>
    </w:p>
    <w:p w14:paraId="5C999B19" w14:textId="77777777" w:rsidR="00A405E4" w:rsidRDefault="00A405E4" w:rsidP="00A405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89C00D" w14:textId="77777777" w:rsidR="00A405E4" w:rsidRPr="00A405E4" w:rsidRDefault="00A405E4" w:rsidP="00A405E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128877" w14:textId="134503C5" w:rsidR="00A405E4" w:rsidRDefault="00A405E4" w:rsidP="00A405E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05E4">
        <w:rPr>
          <w:rFonts w:ascii="Times New Roman" w:hAnsi="Times New Roman" w:cs="Times New Roman"/>
          <w:b/>
          <w:bCs/>
          <w:sz w:val="32"/>
          <w:szCs w:val="32"/>
        </w:rPr>
        <w:t xml:space="preserve">Product Category </w:t>
      </w:r>
      <w:proofErr w:type="gramStart"/>
      <w:r w:rsidRPr="00A405E4">
        <w:rPr>
          <w:rFonts w:ascii="Times New Roman" w:hAnsi="Times New Roman" w:cs="Times New Roman"/>
          <w:b/>
          <w:bCs/>
          <w:sz w:val="32"/>
          <w:szCs w:val="32"/>
        </w:rPr>
        <w:t>Performance</w:t>
      </w:r>
      <w:r w:rsidRPr="00A405E4">
        <w:rPr>
          <w:rFonts w:ascii="Times New Roman" w:hAnsi="Times New Roman" w:cs="Times New Roman"/>
          <w:sz w:val="28"/>
          <w:szCs w:val="28"/>
        </w:rPr>
        <w:t xml:space="preserve"> </w:t>
      </w:r>
      <w:r w:rsidRPr="00A405E4">
        <w:rPr>
          <w:rFonts w:ascii="Times New Roman" w:hAnsi="Times New Roman" w:cs="Times New Roman"/>
          <w:sz w:val="28"/>
          <w:szCs w:val="28"/>
        </w:rPr>
        <w:t>:</w:t>
      </w:r>
      <w:r w:rsidRPr="00A405E4">
        <w:rPr>
          <w:rFonts w:ascii="Times New Roman" w:hAnsi="Times New Roman" w:cs="Times New Roman"/>
          <w:sz w:val="28"/>
          <w:szCs w:val="28"/>
        </w:rPr>
        <w:t>Electronics</w:t>
      </w:r>
      <w:proofErr w:type="gramEnd"/>
      <w:r w:rsidRPr="00A405E4">
        <w:rPr>
          <w:rFonts w:ascii="Times New Roman" w:hAnsi="Times New Roman" w:cs="Times New Roman"/>
          <w:sz w:val="28"/>
          <w:szCs w:val="28"/>
        </w:rPr>
        <w:t xml:space="preserve"> and fashion categories show strong cross-selling potential, with 65% of customers who purchase electronics making a fashion purchase within 30 days. This insight can drive targeted product recommendations and bundle offerings.</w:t>
      </w:r>
    </w:p>
    <w:p w14:paraId="27F678BA" w14:textId="77777777" w:rsidR="00A405E4" w:rsidRPr="00A405E4" w:rsidRDefault="00A405E4" w:rsidP="00A405E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F0A272E" w14:textId="426D76BB" w:rsidR="00A405E4" w:rsidRDefault="00A405E4" w:rsidP="00A405E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05E4">
        <w:rPr>
          <w:rFonts w:ascii="Times New Roman" w:hAnsi="Times New Roman" w:cs="Times New Roman"/>
          <w:b/>
          <w:bCs/>
          <w:sz w:val="32"/>
          <w:szCs w:val="32"/>
        </w:rPr>
        <w:t>Customer Lifecycle Value</w:t>
      </w:r>
      <w:r w:rsidRPr="00A405E4">
        <w:rPr>
          <w:rFonts w:ascii="Times New Roman" w:hAnsi="Times New Roman" w:cs="Times New Roman"/>
          <w:sz w:val="28"/>
          <w:szCs w:val="28"/>
        </w:rPr>
        <w:t>:</w:t>
      </w:r>
      <w:r w:rsidRPr="00A405E4">
        <w:rPr>
          <w:rFonts w:ascii="Times New Roman" w:hAnsi="Times New Roman" w:cs="Times New Roman"/>
          <w:sz w:val="28"/>
          <w:szCs w:val="28"/>
        </w:rPr>
        <w:t xml:space="preserve"> Data indicates that customers who make a second purchase within 14 days of their first transaction have a 3x higher lifetime value. This suggests a critical window for engagement and retention strategies immediately following initial purchases.</w:t>
      </w:r>
    </w:p>
    <w:p w14:paraId="521B8A2A" w14:textId="77777777" w:rsidR="00A405E4" w:rsidRDefault="00A405E4" w:rsidP="00A405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2135D8" w14:textId="77777777" w:rsidR="00A405E4" w:rsidRPr="00A405E4" w:rsidRDefault="00A405E4" w:rsidP="00A405E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38DE367" w14:textId="7C70BAB2" w:rsidR="00A405E4" w:rsidRPr="00A405E4" w:rsidRDefault="00A405E4" w:rsidP="00A405E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05E4">
        <w:rPr>
          <w:rFonts w:ascii="Times New Roman" w:hAnsi="Times New Roman" w:cs="Times New Roman"/>
          <w:b/>
          <w:bCs/>
          <w:sz w:val="32"/>
          <w:szCs w:val="32"/>
        </w:rPr>
        <w:t xml:space="preserve">Seasonal Buying </w:t>
      </w:r>
      <w:proofErr w:type="gramStart"/>
      <w:r w:rsidRPr="00A405E4">
        <w:rPr>
          <w:rFonts w:ascii="Times New Roman" w:hAnsi="Times New Roman" w:cs="Times New Roman"/>
          <w:b/>
          <w:bCs/>
          <w:sz w:val="32"/>
          <w:szCs w:val="32"/>
        </w:rPr>
        <w:t>Trends</w:t>
      </w:r>
      <w:r w:rsidRPr="00A405E4">
        <w:rPr>
          <w:rFonts w:ascii="Times New Roman" w:hAnsi="Times New Roman" w:cs="Times New Roman"/>
          <w:sz w:val="28"/>
          <w:szCs w:val="28"/>
        </w:rPr>
        <w:t xml:space="preserve"> </w:t>
      </w:r>
      <w:r w:rsidRPr="00A405E4">
        <w:rPr>
          <w:rFonts w:ascii="Times New Roman" w:hAnsi="Times New Roman" w:cs="Times New Roman"/>
          <w:sz w:val="28"/>
          <w:szCs w:val="28"/>
        </w:rPr>
        <w:t>:</w:t>
      </w:r>
      <w:r w:rsidRPr="00A405E4">
        <w:rPr>
          <w:rFonts w:ascii="Times New Roman" w:hAnsi="Times New Roman" w:cs="Times New Roman"/>
          <w:sz w:val="28"/>
          <w:szCs w:val="28"/>
        </w:rPr>
        <w:t>Transaction</w:t>
      </w:r>
      <w:proofErr w:type="gramEnd"/>
      <w:r w:rsidRPr="00A405E4">
        <w:rPr>
          <w:rFonts w:ascii="Times New Roman" w:hAnsi="Times New Roman" w:cs="Times New Roman"/>
          <w:sz w:val="28"/>
          <w:szCs w:val="28"/>
        </w:rPr>
        <w:t xml:space="preserve"> data reveals distinct seasonal patterns, with a 40% increase in average order value during holiday seasons. This insight can inform inventory planning, marketing campaigns, and seasonal staffing requirements.</w:t>
      </w:r>
    </w:p>
    <w:p w14:paraId="11E7C5E5" w14:textId="77777777" w:rsidR="00A405E4" w:rsidRPr="00A405E4" w:rsidRDefault="00A405E4" w:rsidP="00A405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A304E" w14:textId="77777777" w:rsidR="00A405E4" w:rsidRDefault="00A405E4" w:rsidP="00A405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59E280" w14:textId="05906047" w:rsidR="00A405E4" w:rsidRPr="00A405E4" w:rsidRDefault="00A405E4" w:rsidP="00A405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405E4">
        <w:rPr>
          <w:rFonts w:ascii="Times New Roman" w:hAnsi="Times New Roman" w:cs="Times New Roman"/>
          <w:b/>
          <w:bCs/>
          <w:sz w:val="36"/>
          <w:szCs w:val="36"/>
        </w:rPr>
        <w:lastRenderedPageBreak/>
        <w:t>Supporting Data Visualizations</w:t>
      </w:r>
      <w:r w:rsidRPr="00A405E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CC32F17" w14:textId="28B96C7F" w:rsidR="00966106" w:rsidRDefault="00A405E4">
      <w:r>
        <w:rPr>
          <w:noProof/>
        </w:rPr>
        <w:drawing>
          <wp:inline distT="0" distB="0" distL="0" distR="0" wp14:anchorId="58952E72" wp14:editId="051511ED">
            <wp:extent cx="6263640" cy="3550920"/>
            <wp:effectExtent l="0" t="0" r="3810" b="0"/>
            <wp:docPr id="70552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AA0C" w14:textId="77777777" w:rsidR="00A405E4" w:rsidRDefault="00A405E4"/>
    <w:p w14:paraId="5BCCF97B" w14:textId="77777777" w:rsidR="00A405E4" w:rsidRDefault="00A405E4"/>
    <w:p w14:paraId="4A12026B" w14:textId="4720ED16" w:rsidR="00A405E4" w:rsidRDefault="00A405E4">
      <w:r>
        <w:rPr>
          <w:noProof/>
        </w:rPr>
        <w:drawing>
          <wp:inline distT="0" distB="0" distL="0" distR="0" wp14:anchorId="2D9E8D72" wp14:editId="0984C3BF">
            <wp:extent cx="6195060" cy="4023360"/>
            <wp:effectExtent l="0" t="0" r="0" b="0"/>
            <wp:docPr id="1906609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1202" w14:textId="2DF88CAC" w:rsidR="00A405E4" w:rsidRDefault="00A405E4">
      <w:r>
        <w:rPr>
          <w:noProof/>
        </w:rPr>
        <w:lastRenderedPageBreak/>
        <w:drawing>
          <wp:inline distT="0" distB="0" distL="0" distR="0" wp14:anchorId="1E47D0A4" wp14:editId="492F257E">
            <wp:extent cx="6080760" cy="3817620"/>
            <wp:effectExtent l="0" t="0" r="0" b="0"/>
            <wp:docPr id="1311765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00CB" w14:textId="77777777" w:rsidR="00A405E4" w:rsidRDefault="00A405E4"/>
    <w:p w14:paraId="53D02DEB" w14:textId="56E5557C" w:rsidR="00A405E4" w:rsidRDefault="00A405E4">
      <w:r>
        <w:rPr>
          <w:noProof/>
        </w:rPr>
        <w:drawing>
          <wp:inline distT="0" distB="0" distL="0" distR="0" wp14:anchorId="7887C5F4" wp14:editId="5CCAD974">
            <wp:extent cx="6217920" cy="2903220"/>
            <wp:effectExtent l="0" t="0" r="0" b="0"/>
            <wp:docPr id="881548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5E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02ECF" w14:textId="77777777" w:rsidR="0072522F" w:rsidRDefault="0072522F" w:rsidP="00A405E4">
      <w:pPr>
        <w:spacing w:after="0" w:line="240" w:lineRule="auto"/>
      </w:pPr>
      <w:r>
        <w:separator/>
      </w:r>
    </w:p>
  </w:endnote>
  <w:endnote w:type="continuationSeparator" w:id="0">
    <w:p w14:paraId="3074DBF3" w14:textId="77777777" w:rsidR="0072522F" w:rsidRDefault="0072522F" w:rsidP="00A40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B2E22" w14:textId="77777777" w:rsidR="0072522F" w:rsidRDefault="0072522F" w:rsidP="00A405E4">
      <w:pPr>
        <w:spacing w:after="0" w:line="240" w:lineRule="auto"/>
      </w:pPr>
      <w:r>
        <w:separator/>
      </w:r>
    </w:p>
  </w:footnote>
  <w:footnote w:type="continuationSeparator" w:id="0">
    <w:p w14:paraId="6B8F1770" w14:textId="77777777" w:rsidR="0072522F" w:rsidRDefault="0072522F" w:rsidP="00A40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DA6D6" w14:textId="5ECBECCA" w:rsidR="00A405E4" w:rsidRDefault="00A405E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D624E8" wp14:editId="1A527E7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A32BC9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   </w:t>
    </w:r>
  </w:p>
  <w:p w14:paraId="128B1EDD" w14:textId="77777777" w:rsidR="00A405E4" w:rsidRDefault="00A40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F2A97"/>
    <w:multiLevelType w:val="multilevel"/>
    <w:tmpl w:val="28D0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325C9"/>
    <w:multiLevelType w:val="multilevel"/>
    <w:tmpl w:val="7DA0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539629">
    <w:abstractNumId w:val="1"/>
  </w:num>
  <w:num w:numId="2" w16cid:durableId="185900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39"/>
    <w:rsid w:val="0000212F"/>
    <w:rsid w:val="002430CC"/>
    <w:rsid w:val="00373F40"/>
    <w:rsid w:val="006473B3"/>
    <w:rsid w:val="0072522F"/>
    <w:rsid w:val="00966106"/>
    <w:rsid w:val="00A405E4"/>
    <w:rsid w:val="00F1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F662D"/>
  <w15:chartTrackingRefBased/>
  <w15:docId w15:val="{35212DC5-1603-4518-8F03-CE61CBD4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F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0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5E4"/>
  </w:style>
  <w:style w:type="paragraph" w:styleId="Footer">
    <w:name w:val="footer"/>
    <w:basedOn w:val="Normal"/>
    <w:link w:val="FooterChar"/>
    <w:uiPriority w:val="99"/>
    <w:unhideWhenUsed/>
    <w:rsid w:val="00A40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1324</Characters>
  <Application>Microsoft Office Word</Application>
  <DocSecurity>0</DocSecurity>
  <Lines>40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Vyshnavi</dc:creator>
  <cp:keywords/>
  <dc:description/>
  <cp:lastModifiedBy>M Vyshnavi</cp:lastModifiedBy>
  <cp:revision>3</cp:revision>
  <dcterms:created xsi:type="dcterms:W3CDTF">2025-01-29T16:14:00Z</dcterms:created>
  <dcterms:modified xsi:type="dcterms:W3CDTF">2025-01-29T16:25:00Z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dfca0b4bb1cff416d5c1974b8a788718072957135eeee804eeea69a577225c16</vt:lpwstr>
  </property>
</Properties>
</file>