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77DA1" w14:textId="77777777" w:rsidR="00B068D1" w:rsidRDefault="005B779B">
      <w:pPr>
        <w:spacing w:after="0" w:line="259" w:lineRule="auto"/>
        <w:jc w:val="center"/>
        <w:rPr>
          <w:rFonts w:ascii="Arial" w:eastAsia="Arial" w:hAnsi="Arial" w:cs="Arial"/>
          <w:b/>
        </w:rPr>
      </w:pPr>
      <w:r>
        <w:rPr>
          <w:rFonts w:ascii="Arial" w:eastAsia="Arial" w:hAnsi="Arial" w:cs="Arial"/>
          <w:b/>
        </w:rPr>
        <w:t>Project Design Phase-II</w:t>
      </w:r>
    </w:p>
    <w:p w14:paraId="273B4A4E" w14:textId="77777777" w:rsidR="00B068D1" w:rsidRDefault="005B779B">
      <w:pPr>
        <w:spacing w:after="0" w:line="259" w:lineRule="auto"/>
        <w:jc w:val="center"/>
        <w:rPr>
          <w:rFonts w:ascii="Calibri" w:eastAsia="Calibri" w:hAnsi="Calibri" w:cs="Calibri"/>
          <w:b/>
          <w:sz w:val="28"/>
        </w:rPr>
      </w:pPr>
      <w:r>
        <w:rPr>
          <w:rFonts w:ascii="Calibri" w:eastAsia="Calibri" w:hAnsi="Calibri" w:cs="Calibri"/>
          <w:b/>
          <w:sz w:val="28"/>
        </w:rPr>
        <w:t xml:space="preserve">Smart  Sorting : Transfer Learning For Identifying </w:t>
      </w:r>
    </w:p>
    <w:p w14:paraId="289E4A62" w14:textId="77777777" w:rsidR="00B068D1" w:rsidRDefault="005B779B">
      <w:pPr>
        <w:spacing w:after="0" w:line="259" w:lineRule="auto"/>
        <w:jc w:val="center"/>
        <w:rPr>
          <w:rFonts w:ascii="Arial" w:eastAsia="Arial" w:hAnsi="Arial" w:cs="Arial"/>
          <w:b/>
        </w:rPr>
      </w:pPr>
      <w:r>
        <w:rPr>
          <w:rFonts w:ascii="Calibri" w:eastAsia="Calibri" w:hAnsi="Calibri" w:cs="Calibri"/>
          <w:b/>
          <w:sz w:val="28"/>
        </w:rPr>
        <w:t>Rotten Fruits and Vegetables</w:t>
      </w:r>
    </w:p>
    <w:p w14:paraId="5B986658" w14:textId="77777777" w:rsidR="00B068D1" w:rsidRDefault="005B779B">
      <w:pPr>
        <w:spacing w:after="0" w:line="259" w:lineRule="auto"/>
        <w:jc w:val="center"/>
        <w:rPr>
          <w:rFonts w:ascii="Arial" w:eastAsia="Arial" w:hAnsi="Arial" w:cs="Arial"/>
          <w:b/>
        </w:rPr>
      </w:pPr>
      <w:r>
        <w:rPr>
          <w:rFonts w:ascii="Arial" w:eastAsia="Arial" w:hAnsi="Arial" w:cs="Arial"/>
          <w:b/>
        </w:rPr>
        <w:t>(Data Flow Diagram &amp; User Stories)</w:t>
      </w:r>
    </w:p>
    <w:p w14:paraId="009B2885" w14:textId="77777777" w:rsidR="00B068D1" w:rsidRDefault="00B068D1">
      <w:pPr>
        <w:spacing w:after="0" w:line="259" w:lineRule="auto"/>
        <w:jc w:val="center"/>
        <w:rPr>
          <w:rFonts w:ascii="Arial" w:eastAsia="Arial" w:hAnsi="Arial" w:cs="Arial"/>
          <w:b/>
          <w:sz w:val="22"/>
        </w:rPr>
      </w:pPr>
    </w:p>
    <w:tbl>
      <w:tblPr>
        <w:tblW w:w="0" w:type="auto"/>
        <w:jc w:val="center"/>
        <w:tblCellMar>
          <w:left w:w="10" w:type="dxa"/>
          <w:right w:w="10" w:type="dxa"/>
        </w:tblCellMar>
        <w:tblLook w:val="04A0" w:firstRow="1" w:lastRow="0" w:firstColumn="1" w:lastColumn="0" w:noHBand="0" w:noVBand="1"/>
      </w:tblPr>
      <w:tblGrid>
        <w:gridCol w:w="4447"/>
        <w:gridCol w:w="4795"/>
      </w:tblGrid>
      <w:tr w:rsidR="00B068D1" w14:paraId="36E55353"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E3508" w14:textId="77777777" w:rsidR="00B068D1" w:rsidRDefault="005B779B">
            <w:pPr>
              <w:spacing w:after="0" w:line="240" w:lineRule="auto"/>
              <w:rPr>
                <w:sz w:val="22"/>
              </w:rPr>
            </w:pPr>
            <w:r>
              <w:rPr>
                <w:rFonts w:ascii="Arial" w:eastAsia="Arial" w:hAnsi="Arial" w:cs="Arial"/>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54F06" w14:textId="77777777" w:rsidR="00B068D1" w:rsidRDefault="005B779B">
            <w:pPr>
              <w:spacing w:after="0" w:line="240" w:lineRule="auto"/>
              <w:rPr>
                <w:rFonts w:ascii="Calibri" w:eastAsia="Calibri" w:hAnsi="Calibri" w:cs="Calibri"/>
                <w:sz w:val="22"/>
              </w:rPr>
            </w:pPr>
            <w:r>
              <w:rPr>
                <w:rFonts w:ascii="Calibri" w:eastAsia="Calibri" w:hAnsi="Calibri" w:cs="Calibri"/>
                <w:sz w:val="22"/>
              </w:rPr>
              <w:t>27 June 2025</w:t>
            </w:r>
          </w:p>
        </w:tc>
      </w:tr>
      <w:tr w:rsidR="00B068D1" w14:paraId="408ADCEE"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A6F32" w14:textId="77777777" w:rsidR="00B068D1" w:rsidRDefault="005B779B">
            <w:pPr>
              <w:spacing w:after="0" w:line="240" w:lineRule="auto"/>
              <w:rPr>
                <w:sz w:val="22"/>
              </w:rPr>
            </w:pPr>
            <w:r>
              <w:rPr>
                <w:rFonts w:ascii="Arial" w:eastAsia="Arial" w:hAnsi="Arial" w:cs="Arial"/>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8950E" w14:textId="57CBEDA9" w:rsidR="00B068D1" w:rsidRDefault="005B779B">
            <w:pPr>
              <w:spacing w:after="0" w:line="240" w:lineRule="auto"/>
              <w:rPr>
                <w:rFonts w:ascii="Calibri" w:eastAsia="Calibri" w:hAnsi="Calibri" w:cs="Calibri"/>
                <w:sz w:val="22"/>
              </w:rPr>
            </w:pPr>
            <w:r>
              <w:rPr>
                <w:rFonts w:ascii="Calibri" w:eastAsia="Calibri" w:hAnsi="Calibri" w:cs="Calibri"/>
                <w:sz w:val="22"/>
              </w:rPr>
              <w:t>LTVIP2025TMID59297</w:t>
            </w:r>
          </w:p>
        </w:tc>
      </w:tr>
      <w:tr w:rsidR="00B068D1" w14:paraId="53FED266"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A5BB2" w14:textId="77777777" w:rsidR="00B068D1" w:rsidRDefault="005B779B">
            <w:pPr>
              <w:spacing w:after="0" w:line="240" w:lineRule="auto"/>
              <w:rPr>
                <w:sz w:val="22"/>
              </w:rPr>
            </w:pPr>
            <w:r>
              <w:rPr>
                <w:rFonts w:ascii="Arial" w:eastAsia="Arial" w:hAnsi="Arial" w:cs="Arial"/>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C8F37" w14:textId="77777777" w:rsidR="00B068D1" w:rsidRDefault="005B779B">
            <w:pPr>
              <w:spacing w:after="0" w:line="240" w:lineRule="auto"/>
              <w:rPr>
                <w:rFonts w:ascii="Calibri" w:eastAsia="Calibri" w:hAnsi="Calibri" w:cs="Calibri"/>
                <w:sz w:val="22"/>
              </w:rPr>
            </w:pPr>
            <w:r>
              <w:rPr>
                <w:rFonts w:ascii="Calibri" w:eastAsia="Calibri" w:hAnsi="Calibri" w:cs="Calibri"/>
                <w:sz w:val="22"/>
              </w:rPr>
              <w:t>Smart sorting: transfer Learning For Identifying Rotten Fruits and Vegetables</w:t>
            </w:r>
          </w:p>
        </w:tc>
      </w:tr>
      <w:tr w:rsidR="00B068D1" w14:paraId="4DAD1164"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A6D58" w14:textId="77777777" w:rsidR="00B068D1" w:rsidRDefault="005B779B">
            <w:pPr>
              <w:spacing w:after="0" w:line="240" w:lineRule="auto"/>
              <w:rPr>
                <w:sz w:val="22"/>
              </w:rPr>
            </w:pPr>
            <w:r>
              <w:rPr>
                <w:rFonts w:ascii="Arial" w:eastAsia="Arial" w:hAnsi="Arial" w:cs="Arial"/>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1B517" w14:textId="77777777" w:rsidR="00B068D1" w:rsidRDefault="005B779B">
            <w:pPr>
              <w:spacing w:after="0" w:line="240" w:lineRule="auto"/>
              <w:rPr>
                <w:sz w:val="22"/>
              </w:rPr>
            </w:pPr>
            <w:r>
              <w:rPr>
                <w:rFonts w:ascii="Arial" w:eastAsia="Arial" w:hAnsi="Arial" w:cs="Arial"/>
                <w:sz w:val="22"/>
              </w:rPr>
              <w:t>4 Marks</w:t>
            </w:r>
          </w:p>
        </w:tc>
      </w:tr>
    </w:tbl>
    <w:p w14:paraId="03810199" w14:textId="77777777" w:rsidR="00B068D1" w:rsidRDefault="00B068D1">
      <w:pPr>
        <w:spacing w:line="259" w:lineRule="auto"/>
        <w:rPr>
          <w:rFonts w:ascii="Arial" w:eastAsia="Arial" w:hAnsi="Arial" w:cs="Arial"/>
          <w:b/>
          <w:sz w:val="22"/>
        </w:rPr>
      </w:pPr>
    </w:p>
    <w:p w14:paraId="0726FD03" w14:textId="77777777" w:rsidR="00B068D1" w:rsidRDefault="005B779B">
      <w:pPr>
        <w:spacing w:line="259" w:lineRule="auto"/>
        <w:rPr>
          <w:rFonts w:ascii="Arial" w:eastAsia="Arial" w:hAnsi="Arial" w:cs="Arial"/>
          <w:sz w:val="22"/>
        </w:rPr>
      </w:pPr>
      <w:r>
        <w:rPr>
          <w:rFonts w:ascii="Arial" w:eastAsia="Arial" w:hAnsi="Arial" w:cs="Arial"/>
          <w:b/>
          <w:sz w:val="22"/>
        </w:rPr>
        <w:t>Data Flow Diagrams:</w:t>
      </w:r>
      <w:r>
        <w:rPr>
          <w:rFonts w:ascii="Arial" w:eastAsia="Arial" w:hAnsi="Arial" w:cs="Arial"/>
          <w:sz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DC518EE" w14:textId="77777777" w:rsidR="00B068D1" w:rsidRDefault="005B779B">
      <w:pPr>
        <w:spacing w:line="259" w:lineRule="auto"/>
        <w:rPr>
          <w:rFonts w:ascii="Arial" w:eastAsia="Arial" w:hAnsi="Arial" w:cs="Arial"/>
          <w:b/>
        </w:rPr>
      </w:pPr>
      <w:r>
        <w:rPr>
          <w:rFonts w:ascii="Arial" w:eastAsia="Arial" w:hAnsi="Arial" w:cs="Arial"/>
          <w:b/>
        </w:rPr>
        <w:t>DFD:</w:t>
      </w:r>
    </w:p>
    <w:p w14:paraId="0D5A4F2F" w14:textId="77777777" w:rsidR="00B068D1" w:rsidRDefault="00B068D1">
      <w:pPr>
        <w:spacing w:line="259" w:lineRule="auto"/>
        <w:rPr>
          <w:rFonts w:ascii="Arial" w:eastAsia="Arial" w:hAnsi="Arial" w:cs="Arial"/>
          <w:b/>
          <w:sz w:val="22"/>
        </w:rPr>
      </w:pPr>
    </w:p>
    <w:p w14:paraId="5C9C8721" w14:textId="77777777" w:rsidR="00B068D1" w:rsidRDefault="005B779B">
      <w:pPr>
        <w:spacing w:line="259" w:lineRule="auto"/>
        <w:rPr>
          <w:rFonts w:ascii="Arial" w:eastAsia="Arial" w:hAnsi="Arial" w:cs="Arial"/>
          <w:b/>
          <w:sz w:val="22"/>
        </w:rPr>
      </w:pPr>
      <w:r>
        <w:rPr>
          <w:rFonts w:ascii="Arial" w:eastAsia="Arial" w:hAnsi="Arial" w:cs="Arial"/>
          <w:b/>
          <w:sz w:val="22"/>
        </w:rPr>
        <w:t xml:space="preserve">                                                             </w:t>
      </w:r>
      <w:r>
        <w:object w:dxaOrig="6588" w:dyaOrig="3643" w14:anchorId="1C877805">
          <v:rect id="rectole0000000000" o:spid="_x0000_i1025" style="width:329.5pt;height:182pt" o:ole="" o:preferrelative="t" stroked="f">
            <v:imagedata r:id="rId4" o:title=""/>
          </v:rect>
          <o:OLEObject Type="Embed" ProgID="StaticMetafile" ShapeID="rectole0000000000" DrawAspect="Content" ObjectID="_1812614484" r:id="rId5"/>
        </w:object>
      </w:r>
    </w:p>
    <w:p w14:paraId="7BF8DAA5" w14:textId="77777777" w:rsidR="00B068D1" w:rsidRDefault="005B779B">
      <w:pPr>
        <w:spacing w:line="259" w:lineRule="auto"/>
        <w:rPr>
          <w:rFonts w:ascii="Arial" w:eastAsia="Arial" w:hAnsi="Arial" w:cs="Arial"/>
          <w:b/>
          <w:sz w:val="22"/>
        </w:rPr>
      </w:pPr>
      <w:r>
        <w:object w:dxaOrig="8820" w:dyaOrig="8714" w14:anchorId="14140646">
          <v:rect id="rectole0000000001" o:spid="_x0000_i1026" style="width:441pt;height:435.5pt" o:ole="" o:preferrelative="t" stroked="f">
            <v:imagedata r:id="rId6" o:title=""/>
          </v:rect>
          <o:OLEObject Type="Embed" ProgID="StaticMetafile" ShapeID="rectole0000000001" DrawAspect="Content" ObjectID="_1812614485" r:id="rId7"/>
        </w:object>
      </w:r>
    </w:p>
    <w:p w14:paraId="14E8EE18" w14:textId="77777777" w:rsidR="00B068D1" w:rsidRDefault="00B068D1">
      <w:pPr>
        <w:spacing w:line="259" w:lineRule="auto"/>
        <w:rPr>
          <w:rFonts w:ascii="Arial" w:eastAsia="Arial" w:hAnsi="Arial" w:cs="Arial"/>
          <w:b/>
          <w:sz w:val="22"/>
        </w:rPr>
      </w:pPr>
    </w:p>
    <w:p w14:paraId="4702D5D3" w14:textId="77777777" w:rsidR="00B068D1" w:rsidRDefault="00B068D1">
      <w:pPr>
        <w:spacing w:line="259" w:lineRule="auto"/>
        <w:rPr>
          <w:rFonts w:ascii="Arial" w:eastAsia="Arial" w:hAnsi="Arial" w:cs="Arial"/>
          <w:b/>
          <w:sz w:val="22"/>
        </w:rPr>
      </w:pPr>
    </w:p>
    <w:p w14:paraId="52D1E7F4" w14:textId="77777777" w:rsidR="00B068D1" w:rsidRDefault="00B068D1">
      <w:pPr>
        <w:spacing w:line="259" w:lineRule="auto"/>
        <w:rPr>
          <w:rFonts w:ascii="Arial" w:eastAsia="Arial" w:hAnsi="Arial" w:cs="Arial"/>
          <w:b/>
          <w:sz w:val="22"/>
        </w:rPr>
      </w:pPr>
    </w:p>
    <w:p w14:paraId="59BC4F7C" w14:textId="77777777" w:rsidR="00B068D1" w:rsidRDefault="005B779B">
      <w:pPr>
        <w:spacing w:line="259" w:lineRule="auto"/>
        <w:rPr>
          <w:rFonts w:ascii="Arial" w:eastAsia="Arial" w:hAnsi="Arial" w:cs="Arial"/>
          <w:b/>
          <w:sz w:val="22"/>
        </w:rPr>
      </w:pPr>
      <w:r>
        <w:rPr>
          <w:rFonts w:ascii="Arial" w:eastAsia="Arial" w:hAnsi="Arial" w:cs="Arial"/>
          <w:b/>
          <w:sz w:val="22"/>
        </w:rPr>
        <w:t>User Stories</w:t>
      </w:r>
    </w:p>
    <w:p w14:paraId="28422BB4" w14:textId="77777777" w:rsidR="00B068D1" w:rsidRDefault="005B779B">
      <w:pPr>
        <w:spacing w:line="259" w:lineRule="auto"/>
        <w:rPr>
          <w:rFonts w:ascii="Arial" w:eastAsia="Arial" w:hAnsi="Arial" w:cs="Arial"/>
          <w:sz w:val="22"/>
        </w:rPr>
      </w:pPr>
      <w:r>
        <w:rPr>
          <w:rFonts w:ascii="Arial" w:eastAsia="Arial" w:hAnsi="Arial" w:cs="Arial"/>
          <w:sz w:val="22"/>
        </w:rPr>
        <w:t>Use the below template to list all the user stories for the product.</w:t>
      </w:r>
    </w:p>
    <w:p w14:paraId="0D936233" w14:textId="77777777" w:rsidR="00B068D1" w:rsidRDefault="00B068D1">
      <w:pPr>
        <w:spacing w:line="259" w:lineRule="auto"/>
        <w:rPr>
          <w:rFonts w:ascii="Arial" w:eastAsia="Arial" w:hAnsi="Arial" w:cs="Arial"/>
          <w:sz w:val="22"/>
        </w:rPr>
      </w:pPr>
    </w:p>
    <w:tbl>
      <w:tblPr>
        <w:tblW w:w="0" w:type="auto"/>
        <w:tblInd w:w="108" w:type="dxa"/>
        <w:tblCellMar>
          <w:left w:w="10" w:type="dxa"/>
          <w:right w:w="10" w:type="dxa"/>
        </w:tblCellMar>
        <w:tblLook w:val="04A0" w:firstRow="1" w:lastRow="0" w:firstColumn="1" w:lastColumn="0" w:noHBand="0" w:noVBand="1"/>
      </w:tblPr>
      <w:tblGrid>
        <w:gridCol w:w="1427"/>
        <w:gridCol w:w="1485"/>
        <w:gridCol w:w="1010"/>
        <w:gridCol w:w="1735"/>
        <w:gridCol w:w="1481"/>
        <w:gridCol w:w="978"/>
        <w:gridCol w:w="1018"/>
      </w:tblGrid>
      <w:tr w:rsidR="00B068D1" w14:paraId="4F9504E3"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AEEC7" w14:textId="77777777" w:rsidR="00B068D1" w:rsidRDefault="005B779B">
            <w:pPr>
              <w:spacing w:after="0" w:line="240" w:lineRule="auto"/>
            </w:pPr>
            <w:r>
              <w:rPr>
                <w:rFonts w:ascii="Arial" w:eastAsia="Arial" w:hAnsi="Arial" w:cs="Arial"/>
                <w:b/>
                <w:sz w:val="20"/>
              </w:rPr>
              <w:t>User Type</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7479A" w14:textId="77777777" w:rsidR="00B068D1" w:rsidRDefault="005B779B">
            <w:pPr>
              <w:spacing w:after="0" w:line="240" w:lineRule="auto"/>
            </w:pPr>
            <w:r>
              <w:rPr>
                <w:rFonts w:ascii="Arial" w:eastAsia="Arial" w:hAnsi="Arial" w:cs="Arial"/>
                <w:b/>
                <w:sz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2835C" w14:textId="77777777" w:rsidR="00B068D1" w:rsidRDefault="005B779B">
            <w:pPr>
              <w:spacing w:after="0" w:line="240" w:lineRule="auto"/>
            </w:pPr>
            <w:r>
              <w:rPr>
                <w:rFonts w:ascii="Arial" w:eastAsia="Arial" w:hAnsi="Arial" w:cs="Arial"/>
                <w:b/>
                <w:sz w:val="20"/>
              </w:rPr>
              <w:t>User Story Number</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644E6" w14:textId="77777777" w:rsidR="00B068D1" w:rsidRDefault="005B779B">
            <w:pPr>
              <w:spacing w:after="0" w:line="240" w:lineRule="auto"/>
            </w:pPr>
            <w:r>
              <w:rPr>
                <w:rFonts w:ascii="Arial" w:eastAsia="Arial" w:hAnsi="Arial" w:cs="Arial"/>
                <w:b/>
                <w:sz w:val="20"/>
              </w:rPr>
              <w:t>User Story / Task</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E1BB9" w14:textId="77777777" w:rsidR="00B068D1" w:rsidRDefault="005B779B">
            <w:pPr>
              <w:spacing w:after="0" w:line="240" w:lineRule="auto"/>
            </w:pPr>
            <w:r>
              <w:rPr>
                <w:rFonts w:ascii="Arial" w:eastAsia="Arial" w:hAnsi="Arial" w:cs="Arial"/>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A5EE6" w14:textId="77777777" w:rsidR="00B068D1" w:rsidRDefault="005B779B">
            <w:pPr>
              <w:spacing w:after="0" w:line="240" w:lineRule="auto"/>
            </w:pPr>
            <w:r>
              <w:rPr>
                <w:rFonts w:ascii="Arial" w:eastAsia="Arial" w:hAnsi="Arial" w:cs="Arial"/>
                <w:b/>
                <w:sz w:val="20"/>
              </w:rPr>
              <w:t>Priority</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F77D77" w14:textId="77777777" w:rsidR="00B068D1" w:rsidRDefault="005B779B">
            <w:pPr>
              <w:spacing w:after="0" w:line="240" w:lineRule="auto"/>
            </w:pPr>
            <w:r>
              <w:rPr>
                <w:rFonts w:ascii="Arial" w:eastAsia="Arial" w:hAnsi="Arial" w:cs="Arial"/>
                <w:b/>
                <w:sz w:val="20"/>
              </w:rPr>
              <w:t>Release</w:t>
            </w:r>
          </w:p>
        </w:tc>
      </w:tr>
      <w:tr w:rsidR="00B068D1" w14:paraId="767A4B7F"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95D52" w14:textId="77777777" w:rsidR="00B068D1" w:rsidRDefault="005B779B">
            <w:pPr>
              <w:spacing w:after="0" w:line="240" w:lineRule="auto"/>
            </w:pPr>
            <w:r>
              <w:rPr>
                <w:rFonts w:ascii="Arial" w:eastAsia="Arial" w:hAnsi="Arial" w:cs="Arial"/>
                <w:sz w:val="20"/>
              </w:rPr>
              <w:t>Quality Control Manager</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D8FF" w14:textId="77777777" w:rsidR="00B068D1" w:rsidRDefault="005B779B">
            <w:pPr>
              <w:spacing w:after="0" w:line="240" w:lineRule="auto"/>
            </w:pPr>
            <w:r>
              <w:rPr>
                <w:rFonts w:ascii="Arial" w:eastAsia="Arial" w:hAnsi="Arial" w:cs="Arial"/>
                <w:sz w:val="20"/>
              </w:rPr>
              <w:t>Image Classification</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A900B" w14:textId="77777777" w:rsidR="00B068D1" w:rsidRDefault="005B779B">
            <w:pPr>
              <w:spacing w:after="0" w:line="240" w:lineRule="auto"/>
            </w:pPr>
            <w:r>
              <w:rPr>
                <w:rFonts w:ascii="Arial" w:eastAsia="Arial" w:hAnsi="Arial" w:cs="Arial"/>
                <w:sz w:val="20"/>
              </w:rPr>
              <w:t>USN-1</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4D4EE" w14:textId="77777777" w:rsidR="00B068D1" w:rsidRDefault="005B779B">
            <w:pPr>
              <w:spacing w:after="0" w:line="240" w:lineRule="auto"/>
            </w:pPr>
            <w:r>
              <w:rPr>
                <w:rFonts w:ascii="Arial" w:eastAsia="Arial" w:hAnsi="Arial" w:cs="Arial"/>
                <w:sz w:val="20"/>
              </w:rPr>
              <w:t>As a quality manager, I can view alerts when rotten items are detected</w:t>
            </w:r>
            <w:r>
              <w:rPr>
                <w:rFonts w:ascii="SimSun" w:eastAsia="SimSun" w:hAnsi="SimSun" w:cs="SimSun"/>
                <w:sz w:val="20"/>
              </w:rPr>
              <w:t>.</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98DA0" w14:textId="77777777" w:rsidR="00B068D1" w:rsidRDefault="005B779B">
            <w:pPr>
              <w:spacing w:after="0" w:line="240" w:lineRule="auto"/>
            </w:pPr>
            <w:r>
              <w:rPr>
                <w:rFonts w:ascii="Arial" w:eastAsia="Arial" w:hAnsi="Arial" w:cs="Arial"/>
                <w:sz w:val="20"/>
              </w:rPr>
              <w:t>Alert appears when rotten item is classified.</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ADA76" w14:textId="77777777" w:rsidR="00B068D1" w:rsidRDefault="005B779B">
            <w:pPr>
              <w:spacing w:after="0" w:line="240" w:lineRule="auto"/>
            </w:pPr>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BC891" w14:textId="77777777" w:rsidR="00B068D1" w:rsidRDefault="005B779B">
            <w:pPr>
              <w:spacing w:after="0" w:line="240" w:lineRule="auto"/>
            </w:pPr>
            <w:r>
              <w:rPr>
                <w:rFonts w:ascii="Arial" w:eastAsia="Arial" w:hAnsi="Arial" w:cs="Arial"/>
                <w:sz w:val="20"/>
              </w:rPr>
              <w:t>Sprint-1</w:t>
            </w:r>
          </w:p>
        </w:tc>
      </w:tr>
      <w:tr w:rsidR="00B068D1" w14:paraId="25DCEA0E"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4BC2" w14:textId="77777777" w:rsidR="00B068D1" w:rsidRDefault="005B779B">
            <w:pPr>
              <w:spacing w:after="0" w:line="240" w:lineRule="auto"/>
            </w:pPr>
            <w:r>
              <w:rPr>
                <w:rFonts w:ascii="Arial" w:eastAsia="Arial" w:hAnsi="Arial" w:cs="Arial"/>
                <w:sz w:val="20"/>
              </w:rPr>
              <w:t xml:space="preserve">Quality Control </w:t>
            </w:r>
            <w:r>
              <w:rPr>
                <w:rFonts w:ascii="Arial" w:eastAsia="Arial" w:hAnsi="Arial" w:cs="Arial"/>
                <w:sz w:val="20"/>
              </w:rPr>
              <w:lastRenderedPageBreak/>
              <w:t>Manager</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A3ECB" w14:textId="77777777" w:rsidR="00B068D1" w:rsidRDefault="005B779B">
            <w:pPr>
              <w:spacing w:after="0" w:line="240" w:lineRule="auto"/>
            </w:pPr>
            <w:r>
              <w:rPr>
                <w:rFonts w:ascii="Arial" w:eastAsia="Arial" w:hAnsi="Arial" w:cs="Arial"/>
                <w:sz w:val="20"/>
              </w:rPr>
              <w:lastRenderedPageBreak/>
              <w:t>Dashboard Monitoring</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7F279" w14:textId="77777777" w:rsidR="00B068D1" w:rsidRDefault="005B779B">
            <w:pPr>
              <w:spacing w:after="0" w:line="240" w:lineRule="auto"/>
            </w:pPr>
            <w:r>
              <w:rPr>
                <w:rFonts w:ascii="Arial" w:eastAsia="Arial" w:hAnsi="Arial" w:cs="Arial"/>
                <w:sz w:val="20"/>
              </w:rPr>
              <w:t>USN-2</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DE832" w14:textId="77777777" w:rsidR="00B068D1" w:rsidRDefault="005B779B">
            <w:pPr>
              <w:spacing w:after="0" w:line="240" w:lineRule="auto"/>
            </w:pPr>
            <w:r>
              <w:rPr>
                <w:rFonts w:ascii="Arial" w:eastAsia="Arial" w:hAnsi="Arial" w:cs="Arial"/>
                <w:sz w:val="20"/>
              </w:rPr>
              <w:t>As a manager, I can monitor real-</w:t>
            </w:r>
            <w:r>
              <w:rPr>
                <w:rFonts w:ascii="Arial" w:eastAsia="Arial" w:hAnsi="Arial" w:cs="Arial"/>
                <w:sz w:val="20"/>
              </w:rPr>
              <w:lastRenderedPageBreak/>
              <w:t>time sorting data on a dashboard.</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190A5" w14:textId="77777777" w:rsidR="00B068D1" w:rsidRDefault="005B779B">
            <w:pPr>
              <w:spacing w:after="0" w:line="240" w:lineRule="auto"/>
            </w:pPr>
            <w:r>
              <w:rPr>
                <w:rFonts w:ascii="Arial" w:eastAsia="Arial" w:hAnsi="Arial" w:cs="Arial"/>
                <w:sz w:val="20"/>
              </w:rPr>
              <w:lastRenderedPageBreak/>
              <w:t xml:space="preserve">Live feed shows </w:t>
            </w:r>
            <w:r>
              <w:rPr>
                <w:rFonts w:ascii="Arial" w:eastAsia="Arial" w:hAnsi="Arial" w:cs="Arial"/>
                <w:sz w:val="20"/>
              </w:rPr>
              <w:lastRenderedPageBreak/>
              <w:t>number of rotten vs fresh items sorted</w:t>
            </w:r>
            <w:r>
              <w:rPr>
                <w:rFonts w:ascii="SimSun" w:eastAsia="SimSun" w:hAnsi="SimSun" w:cs="SimSun"/>
              </w:rPr>
              <w:t>.</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6D28C" w14:textId="77777777" w:rsidR="00B068D1" w:rsidRDefault="005B779B">
            <w:pPr>
              <w:spacing w:after="0" w:line="240" w:lineRule="auto"/>
            </w:pPr>
            <w:r>
              <w:rPr>
                <w:rFonts w:ascii="Arial" w:eastAsia="Arial" w:hAnsi="Arial" w:cs="Arial"/>
                <w:sz w:val="20"/>
              </w:rPr>
              <w:lastRenderedPageBreak/>
              <w:t>High</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81F12" w14:textId="77777777" w:rsidR="00B068D1" w:rsidRDefault="005B779B">
            <w:pPr>
              <w:spacing w:after="0" w:line="240" w:lineRule="auto"/>
            </w:pPr>
            <w:r>
              <w:rPr>
                <w:rFonts w:ascii="Arial" w:eastAsia="Arial" w:hAnsi="Arial" w:cs="Arial"/>
                <w:sz w:val="20"/>
              </w:rPr>
              <w:t>Sprint-1</w:t>
            </w:r>
          </w:p>
        </w:tc>
      </w:tr>
      <w:tr w:rsidR="00B068D1" w14:paraId="10DB4562"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BDFF2" w14:textId="77777777" w:rsidR="00B068D1" w:rsidRDefault="005B779B">
            <w:pPr>
              <w:spacing w:after="0" w:line="240" w:lineRule="auto"/>
            </w:pPr>
            <w:r>
              <w:rPr>
                <w:rFonts w:ascii="Arial" w:eastAsia="Arial" w:hAnsi="Arial" w:cs="Arial"/>
                <w:sz w:val="20"/>
              </w:rPr>
              <w:t>System (Machine Vision)</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B1DFC" w14:textId="77777777" w:rsidR="00B068D1" w:rsidRDefault="005B779B">
            <w:pPr>
              <w:spacing w:after="0" w:line="240" w:lineRule="auto"/>
            </w:pPr>
            <w:r>
              <w:rPr>
                <w:rFonts w:ascii="Arial" w:eastAsia="Arial" w:hAnsi="Arial" w:cs="Arial"/>
                <w:sz w:val="20"/>
              </w:rPr>
              <w:t>Image Capture and Processing</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A0293" w14:textId="77777777" w:rsidR="00B068D1" w:rsidRDefault="005B779B">
            <w:pPr>
              <w:spacing w:after="0" w:line="240" w:lineRule="auto"/>
            </w:pPr>
            <w:r>
              <w:rPr>
                <w:rFonts w:ascii="Arial" w:eastAsia="Arial" w:hAnsi="Arial" w:cs="Arial"/>
                <w:sz w:val="20"/>
              </w:rPr>
              <w:t>USN-3</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17374" w14:textId="77777777" w:rsidR="00B068D1" w:rsidRDefault="005B779B">
            <w:pPr>
              <w:spacing w:after="0" w:line="240" w:lineRule="auto"/>
            </w:pPr>
            <w:r>
              <w:rPr>
                <w:rFonts w:ascii="Arial" w:eastAsia="Arial" w:hAnsi="Arial" w:cs="Arial"/>
                <w:sz w:val="20"/>
              </w:rPr>
              <w:t>As the system, I can capture and process images of fruits and vegetables using cameras and send them for classification.</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70FDE" w14:textId="77777777" w:rsidR="00B068D1" w:rsidRDefault="005B779B">
            <w:pPr>
              <w:spacing w:after="0" w:line="240" w:lineRule="auto"/>
            </w:pPr>
            <w:r>
              <w:rPr>
                <w:rFonts w:ascii="Arial" w:eastAsia="Arial" w:hAnsi="Arial" w:cs="Arial"/>
                <w:sz w:val="20"/>
              </w:rPr>
              <w:t>Every frame is analyzed; processed images are labeled</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8929D" w14:textId="77777777" w:rsidR="00B068D1" w:rsidRDefault="005B779B">
            <w:pPr>
              <w:spacing w:after="0" w:line="240" w:lineRule="auto"/>
            </w:pPr>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D5825" w14:textId="77777777" w:rsidR="00B068D1" w:rsidRDefault="005B779B">
            <w:pPr>
              <w:spacing w:after="0" w:line="240" w:lineRule="auto"/>
            </w:pPr>
            <w:r>
              <w:rPr>
                <w:rFonts w:ascii="Arial" w:eastAsia="Arial" w:hAnsi="Arial" w:cs="Arial"/>
                <w:sz w:val="20"/>
              </w:rPr>
              <w:t>Sprint-1</w:t>
            </w:r>
          </w:p>
        </w:tc>
      </w:tr>
      <w:tr w:rsidR="00B068D1" w14:paraId="57413F16"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16E15" w14:textId="77777777" w:rsidR="00B068D1" w:rsidRDefault="005B779B">
            <w:pPr>
              <w:spacing w:after="0" w:line="240" w:lineRule="auto"/>
            </w:pPr>
            <w:r>
              <w:rPr>
                <w:rFonts w:ascii="Arial" w:eastAsia="Arial" w:hAnsi="Arial" w:cs="Arial"/>
                <w:sz w:val="20"/>
              </w:rPr>
              <w:t>Administrator</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8FF49" w14:textId="77777777" w:rsidR="00B068D1" w:rsidRDefault="005B779B">
            <w:pPr>
              <w:spacing w:after="0" w:line="240" w:lineRule="auto"/>
            </w:pPr>
            <w:r>
              <w:rPr>
                <w:rFonts w:ascii="Arial" w:eastAsia="Arial" w:hAnsi="Arial" w:cs="Arial"/>
                <w:sz w:val="20"/>
              </w:rPr>
              <w:t>Model Training</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65D53" w14:textId="77777777" w:rsidR="00B068D1" w:rsidRDefault="005B779B">
            <w:pPr>
              <w:spacing w:after="0" w:line="240" w:lineRule="auto"/>
            </w:pPr>
            <w:r>
              <w:rPr>
                <w:rFonts w:ascii="Arial" w:eastAsia="Arial" w:hAnsi="Arial" w:cs="Arial"/>
                <w:sz w:val="20"/>
              </w:rPr>
              <w:t>USN-4</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70FC4" w14:textId="77777777" w:rsidR="00B068D1" w:rsidRDefault="005B779B">
            <w:pPr>
              <w:spacing w:after="0" w:line="240" w:lineRule="auto"/>
            </w:pPr>
            <w:r>
              <w:rPr>
                <w:rFonts w:ascii="Arial" w:eastAsia="Arial" w:hAnsi="Arial" w:cs="Arial"/>
                <w:sz w:val="20"/>
              </w:rPr>
              <w:t>As an admin, I can upload new training data to retrain the transfer learning model.</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4D183" w14:textId="77777777" w:rsidR="00B068D1" w:rsidRDefault="005B779B">
            <w:pPr>
              <w:spacing w:after="0" w:line="240" w:lineRule="auto"/>
            </w:pPr>
            <w:r>
              <w:rPr>
                <w:rFonts w:ascii="Arial" w:eastAsia="Arial" w:hAnsi="Arial" w:cs="Arial"/>
                <w:sz w:val="20"/>
              </w:rPr>
              <w:t>New data accepted and model retrained successfully.</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63315" w14:textId="77777777" w:rsidR="00B068D1" w:rsidRDefault="005B779B">
            <w:pPr>
              <w:spacing w:after="0" w:line="240" w:lineRule="auto"/>
            </w:pPr>
            <w:r>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271B7" w14:textId="77777777" w:rsidR="00B068D1" w:rsidRDefault="005B779B">
            <w:pPr>
              <w:spacing w:after="0" w:line="240" w:lineRule="auto"/>
            </w:pPr>
            <w:r>
              <w:rPr>
                <w:rFonts w:ascii="Arial" w:eastAsia="Arial" w:hAnsi="Arial" w:cs="Arial"/>
                <w:sz w:val="20"/>
              </w:rPr>
              <w:t>Sprint-2</w:t>
            </w:r>
          </w:p>
        </w:tc>
      </w:tr>
      <w:tr w:rsidR="00B068D1" w14:paraId="56A1AA60"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E2560" w14:textId="77777777" w:rsidR="00B068D1" w:rsidRDefault="005B779B">
            <w:pPr>
              <w:spacing w:after="0" w:line="240" w:lineRule="auto"/>
            </w:pPr>
            <w:r>
              <w:rPr>
                <w:rFonts w:ascii="Arial" w:eastAsia="Arial" w:hAnsi="Arial" w:cs="Arial"/>
                <w:sz w:val="20"/>
              </w:rPr>
              <w:t>Warehouse Supervisor</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CD3C8" w14:textId="77777777" w:rsidR="00B068D1" w:rsidRDefault="005B779B">
            <w:pPr>
              <w:spacing w:after="0" w:line="240" w:lineRule="auto"/>
            </w:pPr>
            <w:r>
              <w:rPr>
                <w:rFonts w:ascii="Arial" w:eastAsia="Arial" w:hAnsi="Arial" w:cs="Arial"/>
                <w:sz w:val="20"/>
              </w:rPr>
              <w:t>Report Generation</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55588" w14:textId="77777777" w:rsidR="00B068D1" w:rsidRDefault="005B779B">
            <w:pPr>
              <w:spacing w:after="0" w:line="240" w:lineRule="auto"/>
            </w:pPr>
            <w:r>
              <w:rPr>
                <w:rFonts w:ascii="Arial" w:eastAsia="Arial" w:hAnsi="Arial" w:cs="Arial"/>
                <w:sz w:val="20"/>
              </w:rPr>
              <w:t>USN-5</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F0CE2" w14:textId="77777777" w:rsidR="00B068D1" w:rsidRDefault="005B779B">
            <w:pPr>
              <w:spacing w:after="0" w:line="240" w:lineRule="auto"/>
            </w:pPr>
            <w:r>
              <w:rPr>
                <w:rFonts w:ascii="Arial" w:eastAsia="Arial" w:hAnsi="Arial" w:cs="Arial"/>
                <w:sz w:val="20"/>
              </w:rPr>
              <w:t>As a supervisor, I can generate daily and weekly reports of sorting results.</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E2913" w14:textId="77777777" w:rsidR="00B068D1" w:rsidRDefault="005B779B">
            <w:pPr>
              <w:spacing w:after="0" w:line="240" w:lineRule="auto"/>
            </w:pPr>
            <w:r>
              <w:rPr>
                <w:rFonts w:ascii="Arial" w:eastAsia="Arial" w:hAnsi="Arial" w:cs="Arial"/>
                <w:sz w:val="20"/>
              </w:rPr>
              <w:t>Reports show counts of fresh vs rotten items with timestamps.</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A71D5" w14:textId="77777777" w:rsidR="00B068D1" w:rsidRDefault="005B779B">
            <w:pPr>
              <w:spacing w:after="0" w:line="240" w:lineRule="auto"/>
            </w:pPr>
            <w:r>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DA722" w14:textId="77777777" w:rsidR="00B068D1" w:rsidRDefault="005B779B">
            <w:pPr>
              <w:spacing w:after="0" w:line="240" w:lineRule="auto"/>
            </w:pPr>
            <w:r>
              <w:rPr>
                <w:rFonts w:ascii="Arial" w:eastAsia="Arial" w:hAnsi="Arial" w:cs="Arial"/>
                <w:sz w:val="20"/>
              </w:rPr>
              <w:t>Sprint-2</w:t>
            </w:r>
          </w:p>
        </w:tc>
      </w:tr>
      <w:tr w:rsidR="00B068D1" w14:paraId="1B36F4A9" w14:textId="77777777">
        <w:tblPrEx>
          <w:tblCellMar>
            <w:top w:w="0" w:type="dxa"/>
            <w:bottom w:w="0" w:type="dxa"/>
          </w:tblCellMar>
        </w:tblPrEx>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21BB7" w14:textId="77777777" w:rsidR="00B068D1" w:rsidRDefault="005B779B">
            <w:pPr>
              <w:spacing w:after="0" w:line="240" w:lineRule="auto"/>
            </w:pPr>
            <w:r>
              <w:rPr>
                <w:rFonts w:ascii="Arial" w:eastAsia="Arial" w:hAnsi="Arial" w:cs="Arial"/>
                <w:sz w:val="20"/>
              </w:rPr>
              <w:t>Smart Fridge User (Home)</w:t>
            </w:r>
          </w:p>
        </w:tc>
        <w:tc>
          <w:tcPr>
            <w:tcW w:w="1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DF21B" w14:textId="77777777" w:rsidR="00B068D1" w:rsidRDefault="005B779B">
            <w:pPr>
              <w:spacing w:after="0" w:line="240" w:lineRule="auto"/>
            </w:pPr>
            <w:r>
              <w:rPr>
                <w:rFonts w:ascii="Arial" w:eastAsia="Arial" w:hAnsi="Arial" w:cs="Arial"/>
                <w:sz w:val="20"/>
              </w:rPr>
              <w:t>Spoilage Notification</w:t>
            </w:r>
          </w:p>
        </w:tc>
        <w:tc>
          <w:tcPr>
            <w:tcW w:w="1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DB93E" w14:textId="77777777" w:rsidR="00B068D1" w:rsidRDefault="005B779B">
            <w:pPr>
              <w:spacing w:after="0" w:line="240" w:lineRule="auto"/>
            </w:pPr>
            <w:r>
              <w:rPr>
                <w:rFonts w:ascii="Arial" w:eastAsia="Arial" w:hAnsi="Arial" w:cs="Arial"/>
                <w:sz w:val="20"/>
              </w:rPr>
              <w:t>USN-6</w:t>
            </w:r>
          </w:p>
        </w:tc>
        <w:tc>
          <w:tcPr>
            <w:tcW w:w="4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86BA5" w14:textId="77777777" w:rsidR="00B068D1" w:rsidRDefault="005B779B">
            <w:pPr>
              <w:spacing w:after="0" w:line="240" w:lineRule="auto"/>
            </w:pPr>
            <w:r>
              <w:rPr>
                <w:rFonts w:ascii="Arial" w:eastAsia="Arial" w:hAnsi="Arial" w:cs="Arial"/>
                <w:sz w:val="20"/>
              </w:rPr>
              <w:t>As a user, I receive notifications if any stored produce is detected as spoiling.</w:t>
            </w: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676E7" w14:textId="77777777" w:rsidR="00B068D1" w:rsidRDefault="005B779B">
            <w:pPr>
              <w:spacing w:after="0" w:line="240" w:lineRule="auto"/>
            </w:pPr>
            <w:r>
              <w:rPr>
                <w:rFonts w:ascii="Arial" w:eastAsia="Arial" w:hAnsi="Arial" w:cs="Arial"/>
                <w:sz w:val="20"/>
              </w:rPr>
              <w:t>Notification is triggered for any spoiled item in the fridge.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C4D37" w14:textId="77777777" w:rsidR="00B068D1" w:rsidRDefault="005B779B">
            <w:pPr>
              <w:spacing w:after="0" w:line="240" w:lineRule="auto"/>
            </w:pPr>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B13E4" w14:textId="77777777" w:rsidR="00B068D1" w:rsidRDefault="005B779B">
            <w:pPr>
              <w:spacing w:after="0" w:line="240" w:lineRule="auto"/>
            </w:pPr>
            <w:r>
              <w:rPr>
                <w:rFonts w:ascii="Arial" w:eastAsia="Arial" w:hAnsi="Arial" w:cs="Arial"/>
                <w:sz w:val="20"/>
              </w:rPr>
              <w:t>Sprint-2</w:t>
            </w:r>
          </w:p>
        </w:tc>
      </w:tr>
    </w:tbl>
    <w:p w14:paraId="2654C147" w14:textId="77777777" w:rsidR="00B068D1" w:rsidRDefault="00B068D1">
      <w:pPr>
        <w:spacing w:line="259" w:lineRule="auto"/>
        <w:rPr>
          <w:rFonts w:ascii="Arial" w:eastAsia="Arial" w:hAnsi="Arial" w:cs="Arial"/>
          <w:sz w:val="22"/>
        </w:rPr>
      </w:pPr>
    </w:p>
    <w:sectPr w:rsidR="00B0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68D1"/>
    <w:rsid w:val="003E2352"/>
    <w:rsid w:val="005B779B"/>
    <w:rsid w:val="00741DAB"/>
    <w:rsid w:val="00B068D1"/>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045647"/>
  <w15:docId w15:val="{AD99A9CB-B72F-49FC-B8DF-9471BF08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en-IN"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Vyshu Chevula</cp:lastModifiedBy>
  <cp:revision>3</cp:revision>
  <dcterms:created xsi:type="dcterms:W3CDTF">2025-06-28T05:45:00Z</dcterms:created>
  <dcterms:modified xsi:type="dcterms:W3CDTF">2025-06-28T05:45:00Z</dcterms:modified>
</cp:coreProperties>
</file>