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E8A8D" w14:textId="77777777" w:rsidR="006B6468" w:rsidRDefault="00E50C47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Design Phase-II</w:t>
      </w:r>
    </w:p>
    <w:p w14:paraId="7DE61364" w14:textId="77777777" w:rsidR="006B6468" w:rsidRDefault="00E50C47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Smart  Sorting : Transfer Learning For Identifying </w:t>
      </w:r>
    </w:p>
    <w:p w14:paraId="7E82F12A" w14:textId="77777777" w:rsidR="006B6468" w:rsidRDefault="00E50C47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Calibri" w:eastAsia="Calibri" w:hAnsi="Calibri" w:cs="Calibri"/>
          <w:b/>
          <w:sz w:val="28"/>
        </w:rPr>
        <w:t>Rotten Fruits and Vegetables</w:t>
      </w:r>
    </w:p>
    <w:p w14:paraId="006AD29F" w14:textId="77777777" w:rsidR="006B6468" w:rsidRDefault="00E50C47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(Technology Stack (Architecture &amp; Stack))</w:t>
      </w:r>
    </w:p>
    <w:p w14:paraId="1D1EC2B4" w14:textId="77777777" w:rsidR="006B6468" w:rsidRDefault="006B6468">
      <w:pPr>
        <w:spacing w:after="0" w:line="259" w:lineRule="auto"/>
        <w:jc w:val="center"/>
        <w:rPr>
          <w:rFonts w:ascii="Arial" w:eastAsia="Arial" w:hAnsi="Arial" w:cs="Arial"/>
          <w:b/>
          <w:sz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7"/>
        <w:gridCol w:w="4795"/>
      </w:tblGrid>
      <w:tr w:rsidR="006B6468" w14:paraId="4E6A6E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03BEC" w14:textId="77777777" w:rsidR="006B6468" w:rsidRDefault="00E50C47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7AB7C" w14:textId="77777777" w:rsidR="006B6468" w:rsidRDefault="00E50C47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27 June 2025</w:t>
            </w:r>
          </w:p>
        </w:tc>
      </w:tr>
      <w:tr w:rsidR="006B6468" w14:paraId="53E5B47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36510" w14:textId="77777777" w:rsidR="006B6468" w:rsidRDefault="00E50C47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0EB3" w14:textId="06CA1991" w:rsidR="006B6468" w:rsidRDefault="00E50C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LTVIP2025TMID59297</w:t>
            </w:r>
          </w:p>
        </w:tc>
      </w:tr>
      <w:tr w:rsidR="006B6468" w14:paraId="05A5530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9A927" w14:textId="77777777" w:rsidR="006B6468" w:rsidRDefault="00E50C47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B082B" w14:textId="77777777" w:rsidR="006B6468" w:rsidRDefault="00E50C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6B6468" w14:paraId="615D524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E3118" w14:textId="77777777" w:rsidR="006B6468" w:rsidRDefault="00E50C47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E367E" w14:textId="77777777" w:rsidR="006B6468" w:rsidRDefault="00E50C47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 Marks</w:t>
            </w:r>
          </w:p>
        </w:tc>
      </w:tr>
    </w:tbl>
    <w:p w14:paraId="5429FA61" w14:textId="77777777" w:rsidR="006B6468" w:rsidRDefault="006B6468">
      <w:pPr>
        <w:spacing w:line="259" w:lineRule="auto"/>
        <w:rPr>
          <w:rFonts w:ascii="Arial" w:eastAsia="Arial" w:hAnsi="Arial" w:cs="Arial"/>
          <w:b/>
          <w:sz w:val="22"/>
        </w:rPr>
      </w:pPr>
    </w:p>
    <w:p w14:paraId="697748DB" w14:textId="77777777" w:rsidR="006B6468" w:rsidRDefault="00E50C47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Technical Architecture:</w:t>
      </w:r>
    </w:p>
    <w:p w14:paraId="2032EFCC" w14:textId="77777777" w:rsidR="006B6468" w:rsidRDefault="00E50C47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Deliverable shall include the architectural diagram as below and the information as per the table1 &amp; table 2</w:t>
      </w:r>
    </w:p>
    <w:p w14:paraId="5D2630B6" w14:textId="77777777" w:rsidR="006B6468" w:rsidRDefault="00E50C4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Architecture Description:</w:t>
      </w:r>
      <w:r>
        <w:rPr>
          <w:rFonts w:ascii="Times New Roman" w:eastAsia="Times New Roman" w:hAnsi="Times New Roman" w:cs="Times New Roman"/>
        </w:rPr>
        <w:br/>
        <w:t xml:space="preserve">A web-based intelligent classification system that allows users to upload images of fruits/vegetables, which are processed through a pretrained transfer learning model (e.g., MobileNet, VGG16) to classify them as </w:t>
      </w:r>
      <w:r>
        <w:rPr>
          <w:rFonts w:ascii="Times New Roman" w:eastAsia="Times New Roman" w:hAnsi="Times New Roman" w:cs="Times New Roman"/>
          <w:b/>
        </w:rPr>
        <w:t>fresh</w:t>
      </w:r>
      <w:r>
        <w:rPr>
          <w:rFonts w:ascii="Times New Roman" w:eastAsia="Times New Roman" w:hAnsi="Times New Roman" w:cs="Times New Roman"/>
        </w:rPr>
        <w:t xml:space="preserve"> or </w:t>
      </w:r>
      <w:r>
        <w:rPr>
          <w:rFonts w:ascii="Times New Roman" w:eastAsia="Times New Roman" w:hAnsi="Times New Roman" w:cs="Times New Roman"/>
          <w:b/>
        </w:rPr>
        <w:t>rotten</w:t>
      </w:r>
      <w:r>
        <w:rPr>
          <w:rFonts w:ascii="Times New Roman" w:eastAsia="Times New Roman" w:hAnsi="Times New Roman" w:cs="Times New Roman"/>
        </w:rPr>
        <w:t>. Results are displayed via a UI, with admin controls for dataset management and retraining.</w:t>
      </w:r>
    </w:p>
    <w:p w14:paraId="1D279A86" w14:textId="77777777" w:rsidR="006B6468" w:rsidRDefault="00E50C4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Architecture Includes:</w:t>
      </w:r>
    </w:p>
    <w:p w14:paraId="135FC972" w14:textId="77777777" w:rsidR="006B6468" w:rsidRDefault="00E50C47">
      <w:pPr>
        <w:widowControl w:val="0"/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User interacts via web UI</w:t>
      </w:r>
    </w:p>
    <w:p w14:paraId="5CBFC7D2" w14:textId="77777777" w:rsidR="006B6468" w:rsidRDefault="00E50C47">
      <w:pPr>
        <w:widowControl w:val="0"/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Frontend sends image to backend via Flask API</w:t>
      </w:r>
    </w:p>
    <w:p w14:paraId="44619FFA" w14:textId="77777777" w:rsidR="006B6468" w:rsidRDefault="00E50C47">
      <w:pPr>
        <w:widowControl w:val="0"/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Backend processes image using CNN transfer learning model</w:t>
      </w:r>
    </w:p>
    <w:p w14:paraId="704307BE" w14:textId="77777777" w:rsidR="006B6468" w:rsidRDefault="00E50C47">
      <w:pPr>
        <w:widowControl w:val="0"/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Classification result is returned and displayed</w:t>
      </w:r>
    </w:p>
    <w:p w14:paraId="568D00A1" w14:textId="77777777" w:rsidR="006B6468" w:rsidRDefault="00E50C47">
      <w:pPr>
        <w:widowControl w:val="0"/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Admin manages datasets and retrains models</w:t>
      </w:r>
    </w:p>
    <w:p w14:paraId="7A5DFD06" w14:textId="77777777" w:rsidR="006B6468" w:rsidRDefault="00E50C47">
      <w:pPr>
        <w:widowControl w:val="0"/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All data (images, logs, feedback) is stored locally/cloud</w:t>
      </w:r>
    </w:p>
    <w:p w14:paraId="02C0B589" w14:textId="77777777" w:rsidR="006B6468" w:rsidRDefault="006B6468">
      <w:pPr>
        <w:widowControl w:val="0"/>
        <w:spacing w:after="0" w:line="240" w:lineRule="auto"/>
        <w:rPr>
          <w:rFonts w:ascii="Arial" w:eastAsia="Arial" w:hAnsi="Arial" w:cs="Arial"/>
          <w:sz w:val="22"/>
        </w:rPr>
      </w:pPr>
    </w:p>
    <w:p w14:paraId="3601010B" w14:textId="77777777" w:rsidR="006B6468" w:rsidRDefault="006B6468">
      <w:pPr>
        <w:widowControl w:val="0"/>
        <w:spacing w:after="0" w:line="240" w:lineRule="auto"/>
        <w:rPr>
          <w:rFonts w:ascii="Arial" w:eastAsia="Arial" w:hAnsi="Arial" w:cs="Arial"/>
          <w:sz w:val="22"/>
        </w:rPr>
      </w:pPr>
    </w:p>
    <w:p w14:paraId="5F91C648" w14:textId="77777777" w:rsidR="006B6468" w:rsidRDefault="006B6468">
      <w:pPr>
        <w:widowControl w:val="0"/>
        <w:spacing w:after="0" w:line="240" w:lineRule="auto"/>
        <w:rPr>
          <w:rFonts w:ascii="Arial" w:eastAsia="Arial" w:hAnsi="Arial" w:cs="Arial"/>
          <w:sz w:val="22"/>
        </w:rPr>
      </w:pPr>
    </w:p>
    <w:p w14:paraId="7670AD57" w14:textId="77777777" w:rsidR="006B6468" w:rsidRDefault="006B6468">
      <w:pPr>
        <w:widowControl w:val="0"/>
        <w:spacing w:after="0" w:line="240" w:lineRule="auto"/>
        <w:rPr>
          <w:rFonts w:ascii="Arial" w:eastAsia="Arial" w:hAnsi="Arial" w:cs="Arial"/>
          <w:sz w:val="22"/>
        </w:rPr>
      </w:pPr>
    </w:p>
    <w:p w14:paraId="5BB6E61A" w14:textId="77777777" w:rsidR="006B6468" w:rsidRDefault="00E50C47">
      <w:pPr>
        <w:widowControl w:val="0"/>
        <w:spacing w:after="0" w:line="240" w:lineRule="auto"/>
        <w:rPr>
          <w:rFonts w:ascii="Arial" w:eastAsia="Arial" w:hAnsi="Arial" w:cs="Arial"/>
          <w:sz w:val="22"/>
        </w:rPr>
      </w:pPr>
      <w:r>
        <w:object w:dxaOrig="10629" w:dyaOrig="7086" w14:anchorId="470AC225">
          <v:rect id="rectole0000000000" o:spid="_x0000_i1025" style="width:531.5pt;height:354.5pt" o:ole="" o:preferrelative="t" stroked="f">
            <v:imagedata r:id="rId5" o:title=""/>
          </v:rect>
          <o:OLEObject Type="Embed" ProgID="StaticMetafile" ShapeID="rectole0000000000" DrawAspect="Content" ObjectID="_1812614531" r:id="rId6"/>
        </w:object>
      </w:r>
    </w:p>
    <w:p w14:paraId="12A66B42" w14:textId="77777777" w:rsidR="006B6468" w:rsidRDefault="006B6468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</w:p>
    <w:p w14:paraId="156D8777" w14:textId="77777777" w:rsidR="006B6468" w:rsidRDefault="006B6468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</w:p>
    <w:p w14:paraId="25F29475" w14:textId="77777777" w:rsidR="006B6468" w:rsidRDefault="00E50C47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Table-1 :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  <w:gridCol w:w="2613"/>
        <w:gridCol w:w="3125"/>
        <w:gridCol w:w="2626"/>
      </w:tblGrid>
      <w:tr w:rsidR="006B6468" w14:paraId="516C3CB6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1721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249E5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9A829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52228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Technology</w:t>
            </w:r>
          </w:p>
        </w:tc>
      </w:tr>
      <w:tr w:rsidR="006B6468" w14:paraId="16366C0C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1E656" w14:textId="77777777" w:rsidR="006B6468" w:rsidRDefault="006B6468">
            <w:pPr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E5161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4AB70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Interface for image upload, result viewing, and admin panel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1C02E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HTML, CSS, JavaScript, Bootstrap</w:t>
            </w:r>
          </w:p>
        </w:tc>
      </w:tr>
      <w:tr w:rsidR="006B6468" w14:paraId="68EA1BA6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BB8D7" w14:textId="77777777" w:rsidR="006B6468" w:rsidRDefault="006B6468">
            <w:pPr>
              <w:widowControl w:val="0"/>
              <w:numPr>
                <w:ilvl w:val="0"/>
                <w:numId w:val="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ED796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17A46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Image upload and preprocessing logic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C8EAC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Python + Flask</w:t>
            </w:r>
          </w:p>
        </w:tc>
      </w:tr>
      <w:tr w:rsidR="006B6468" w14:paraId="3D9372FD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38DDC" w14:textId="77777777" w:rsidR="006B6468" w:rsidRDefault="006B6468">
            <w:pPr>
              <w:widowControl w:val="0"/>
              <w:numPr>
                <w:ilvl w:val="0"/>
                <w:numId w:val="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639F7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A9B1C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Image classification using ML model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6E0C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Transfer Learning (MobileNet / VGG16)</w:t>
            </w:r>
          </w:p>
        </w:tc>
      </w:tr>
      <w:tr w:rsidR="006B6468" w14:paraId="57AF45AD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F2954" w14:textId="77777777" w:rsidR="006B6468" w:rsidRDefault="006B6468">
            <w:pPr>
              <w:widowControl w:val="0"/>
              <w:numPr>
                <w:ilvl w:val="0"/>
                <w:numId w:val="5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1580D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BD113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Dataset feedback and retraining module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0A462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Python, TensorFlow / Keras</w:t>
            </w:r>
          </w:p>
        </w:tc>
      </w:tr>
      <w:tr w:rsidR="006B6468" w14:paraId="12F93F08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0E445" w14:textId="77777777" w:rsidR="006B6468" w:rsidRDefault="006B6468">
            <w:pPr>
              <w:widowControl w:val="0"/>
              <w:numPr>
                <w:ilvl w:val="0"/>
                <w:numId w:val="6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236E1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053D7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Storage of prediction results and feedback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53EC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SQLite / MySQL</w:t>
            </w:r>
          </w:p>
        </w:tc>
      </w:tr>
      <w:tr w:rsidR="006B6468" w14:paraId="1A6D4F6E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3D584" w14:textId="77777777" w:rsidR="006B6468" w:rsidRDefault="006B6468">
            <w:pPr>
              <w:widowControl w:val="0"/>
              <w:numPr>
                <w:ilvl w:val="0"/>
                <w:numId w:val="7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33152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8071B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Storage for image uploads and training data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57B6F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Local Filesystem / AWS S3</w:t>
            </w:r>
          </w:p>
        </w:tc>
      </w:tr>
      <w:tr w:rsidR="006B6468" w14:paraId="452FECC1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CFD69" w14:textId="77777777" w:rsidR="006B6468" w:rsidRDefault="006B6468">
            <w:pPr>
              <w:widowControl w:val="0"/>
              <w:numPr>
                <w:ilvl w:val="0"/>
                <w:numId w:val="8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285CE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EF99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Transfer learning for fruit/vegetable classification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BB087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CNN (MobileNet / ResNet / VGG16, etc.)</w:t>
            </w:r>
          </w:p>
        </w:tc>
      </w:tr>
      <w:tr w:rsidR="006B6468" w14:paraId="51680A19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A8D6A" w14:textId="77777777" w:rsidR="006B6468" w:rsidRDefault="006B6468">
            <w:pPr>
              <w:widowControl w:val="0"/>
              <w:numPr>
                <w:ilvl w:val="0"/>
                <w:numId w:val="9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00B86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Infrastructure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702BA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Model runs on local server; scalable to cloud deployment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0548A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Localhost / Flask Server / Google Colab / AWS EC2.</w:t>
            </w:r>
          </w:p>
        </w:tc>
      </w:tr>
    </w:tbl>
    <w:p w14:paraId="1F58445D" w14:textId="77777777" w:rsidR="006B6468" w:rsidRDefault="006B6468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</w:p>
    <w:p w14:paraId="1843711D" w14:textId="77777777" w:rsidR="006B6468" w:rsidRDefault="00E50C47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Table-2: 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735"/>
        <w:gridCol w:w="3075"/>
        <w:gridCol w:w="2561"/>
      </w:tblGrid>
      <w:tr w:rsidR="006B6468" w14:paraId="08AFF0B0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72A64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S.No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23BC3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5E03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7F71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Technology </w:t>
            </w:r>
          </w:p>
        </w:tc>
      </w:tr>
      <w:tr w:rsidR="006B6468" w14:paraId="6BFD8118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15339" w14:textId="77777777" w:rsidR="006B6468" w:rsidRDefault="006B6468">
            <w:pPr>
              <w:widowControl w:val="0"/>
              <w:numPr>
                <w:ilvl w:val="0"/>
                <w:numId w:val="10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28FE5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70407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Deep learning, backend, 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27773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TensorFlow, Flask, Bootstrap, React (opt.)</w:t>
            </w:r>
          </w:p>
        </w:tc>
      </w:tr>
      <w:tr w:rsidR="006B6468" w14:paraId="40BF2094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E5B8B" w14:textId="77777777" w:rsidR="006B6468" w:rsidRDefault="006B6468">
            <w:pPr>
              <w:widowControl w:val="0"/>
              <w:numPr>
                <w:ilvl w:val="0"/>
                <w:numId w:val="11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ADE02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3A59A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Authentication, data access control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4EB99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OAuth 2.0, HTTPS, SHA-256</w:t>
            </w:r>
          </w:p>
        </w:tc>
      </w:tr>
      <w:tr w:rsidR="006B6468" w14:paraId="1712BE0D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198FD" w14:textId="77777777" w:rsidR="006B6468" w:rsidRDefault="006B6468">
            <w:pPr>
              <w:widowControl w:val="0"/>
              <w:numPr>
                <w:ilvl w:val="0"/>
                <w:numId w:val="1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73032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0EBF8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Can shift from single-tier to 3-tier or cloud-microservice-based system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9620A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Flask APIs, AWS EC2, Docker (optional)</w:t>
            </w:r>
          </w:p>
        </w:tc>
      </w:tr>
      <w:tr w:rsidR="006B6468" w14:paraId="3521DFBC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1B6D7" w14:textId="77777777" w:rsidR="006B6468" w:rsidRDefault="006B6468">
            <w:pPr>
              <w:widowControl w:val="0"/>
              <w:numPr>
                <w:ilvl w:val="0"/>
                <w:numId w:val="1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01FD6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22464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Can host via cloud servers with failover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ED64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AWS / GCP / Heroku</w:t>
            </w:r>
          </w:p>
        </w:tc>
      </w:tr>
      <w:tr w:rsidR="006B6468" w14:paraId="1FA086FB" w14:textId="77777777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0F0EE" w14:textId="77777777" w:rsidR="006B6468" w:rsidRDefault="006B6468">
            <w:pPr>
              <w:widowControl w:val="0"/>
              <w:numPr>
                <w:ilvl w:val="0"/>
                <w:numId w:val="1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7DF29" w14:textId="77777777" w:rsidR="006B6468" w:rsidRDefault="00E50C47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8F5BE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Optimized image preprocessing, batching, and model caching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86FA9" w14:textId="77777777" w:rsidR="006B6468" w:rsidRDefault="00E50C47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TensorFlow Lite (optional), Flask Caching</w:t>
            </w:r>
          </w:p>
        </w:tc>
      </w:tr>
    </w:tbl>
    <w:p w14:paraId="6C6703D4" w14:textId="77777777" w:rsidR="006B6468" w:rsidRDefault="006B6468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</w:p>
    <w:sectPr w:rsidR="006B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0BA4"/>
    <w:multiLevelType w:val="multilevel"/>
    <w:tmpl w:val="91922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251CE8"/>
    <w:multiLevelType w:val="multilevel"/>
    <w:tmpl w:val="37D44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79101F"/>
    <w:multiLevelType w:val="multilevel"/>
    <w:tmpl w:val="76DEA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CD3448"/>
    <w:multiLevelType w:val="multilevel"/>
    <w:tmpl w:val="C3CC1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A0397D"/>
    <w:multiLevelType w:val="multilevel"/>
    <w:tmpl w:val="5C324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622331"/>
    <w:multiLevelType w:val="multilevel"/>
    <w:tmpl w:val="71EA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BE7349"/>
    <w:multiLevelType w:val="multilevel"/>
    <w:tmpl w:val="0E984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ED44FC"/>
    <w:multiLevelType w:val="multilevel"/>
    <w:tmpl w:val="7854A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831134"/>
    <w:multiLevelType w:val="multilevel"/>
    <w:tmpl w:val="65386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6D3A3C"/>
    <w:multiLevelType w:val="multilevel"/>
    <w:tmpl w:val="AE44E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A712A8"/>
    <w:multiLevelType w:val="multilevel"/>
    <w:tmpl w:val="E324A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0F5DFA"/>
    <w:multiLevelType w:val="multilevel"/>
    <w:tmpl w:val="2D7C5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E60637"/>
    <w:multiLevelType w:val="multilevel"/>
    <w:tmpl w:val="36E66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C842D4"/>
    <w:multiLevelType w:val="multilevel"/>
    <w:tmpl w:val="DDD0F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3726142">
    <w:abstractNumId w:val="13"/>
  </w:num>
  <w:num w:numId="2" w16cid:durableId="1727337082">
    <w:abstractNumId w:val="8"/>
  </w:num>
  <w:num w:numId="3" w16cid:durableId="1013803767">
    <w:abstractNumId w:val="9"/>
  </w:num>
  <w:num w:numId="4" w16cid:durableId="303974815">
    <w:abstractNumId w:val="7"/>
  </w:num>
  <w:num w:numId="5" w16cid:durableId="1192375291">
    <w:abstractNumId w:val="3"/>
  </w:num>
  <w:num w:numId="6" w16cid:durableId="1105004633">
    <w:abstractNumId w:val="11"/>
  </w:num>
  <w:num w:numId="7" w16cid:durableId="2038191953">
    <w:abstractNumId w:val="5"/>
  </w:num>
  <w:num w:numId="8" w16cid:durableId="1101410761">
    <w:abstractNumId w:val="0"/>
  </w:num>
  <w:num w:numId="9" w16cid:durableId="1439525715">
    <w:abstractNumId w:val="1"/>
  </w:num>
  <w:num w:numId="10" w16cid:durableId="1024864327">
    <w:abstractNumId w:val="10"/>
  </w:num>
  <w:num w:numId="11" w16cid:durableId="1333333407">
    <w:abstractNumId w:val="6"/>
  </w:num>
  <w:num w:numId="12" w16cid:durableId="616836656">
    <w:abstractNumId w:val="2"/>
  </w:num>
  <w:num w:numId="13" w16cid:durableId="631057731">
    <w:abstractNumId w:val="12"/>
  </w:num>
  <w:num w:numId="14" w16cid:durableId="113305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468"/>
    <w:rsid w:val="000C2E23"/>
    <w:rsid w:val="006B6468"/>
    <w:rsid w:val="00E50C47"/>
    <w:rsid w:val="00E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744336"/>
  <w15:docId w15:val="{BD38B241-8B33-48B0-B25C-209391B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3</cp:revision>
  <dcterms:created xsi:type="dcterms:W3CDTF">2025-06-28T05:46:00Z</dcterms:created>
  <dcterms:modified xsi:type="dcterms:W3CDTF">2025-06-28T05:46:00Z</dcterms:modified>
</cp:coreProperties>
</file>