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F0D5" w14:textId="77777777" w:rsidR="00E57D4D" w:rsidRDefault="00E57D4D" w:rsidP="00E57D4D">
      <w:pPr>
        <w:jc w:val="center"/>
        <w:rPr>
          <w:b/>
          <w:bCs/>
          <w:sz w:val="32"/>
          <w:szCs w:val="32"/>
        </w:rPr>
      </w:pPr>
      <w:r w:rsidRPr="00E57D4D">
        <w:rPr>
          <w:b/>
          <w:bCs/>
          <w:sz w:val="32"/>
          <w:szCs w:val="32"/>
        </w:rPr>
        <w:t>Handwritten Document Recognition System</w:t>
      </w:r>
    </w:p>
    <w:p w14:paraId="02C6E6B2" w14:textId="2BEEE103" w:rsidR="00E57D4D" w:rsidRDefault="00E57D4D" w:rsidP="00E57D4D">
      <w:pPr>
        <w:jc w:val="center"/>
        <w:rPr>
          <w:b/>
          <w:bCs/>
        </w:rPr>
      </w:pPr>
      <w:r w:rsidRPr="00E57D4D">
        <w:rPr>
          <w:b/>
          <w:bCs/>
        </w:rPr>
        <w:t>By Lakshmi Vyshnavi Ummadisetti</w:t>
      </w:r>
    </w:p>
    <w:p w14:paraId="67846E8F" w14:textId="146ADE0D" w:rsidR="004B6CAC" w:rsidRDefault="004B6CAC" w:rsidP="00490FB1">
      <w:pPr>
        <w:rPr>
          <w:b/>
          <w:bCs/>
        </w:rPr>
      </w:pPr>
      <w:r>
        <w:rPr>
          <w:b/>
          <w:bCs/>
        </w:rPr>
        <w:t>URL</w:t>
      </w:r>
      <w:r w:rsidR="00D65426">
        <w:rPr>
          <w:b/>
          <w:bCs/>
        </w:rPr>
        <w:t>:</w:t>
      </w:r>
      <w:hyperlink r:id="rId5" w:history="1">
        <w:r w:rsidR="00E31103" w:rsidRPr="00760765">
          <w:rPr>
            <w:rStyle w:val="Hyperlink"/>
            <w:b/>
            <w:bCs/>
          </w:rPr>
          <w:t>https://drive.google.com/drive/folders/1We6u0zaGxW7ns2WAxt6eGgjLWKdmnhIb?usp=sharing</w:t>
        </w:r>
      </w:hyperlink>
      <w:r w:rsidR="00490FB1">
        <w:rPr>
          <w:b/>
          <w:bCs/>
        </w:rPr>
        <w:t xml:space="preserve"> </w:t>
      </w:r>
    </w:p>
    <w:p w14:paraId="50391BA4" w14:textId="77777777" w:rsidR="00EF26D7" w:rsidRPr="00EF26D7" w:rsidRDefault="00EF26D7" w:rsidP="00EF26D7">
      <w:pPr>
        <w:rPr>
          <w:b/>
          <w:bCs/>
        </w:rPr>
      </w:pPr>
      <w:r w:rsidRPr="00EF26D7">
        <w:rPr>
          <w:b/>
          <w:bCs/>
        </w:rPr>
        <w:t>Abstract</w:t>
      </w:r>
    </w:p>
    <w:p w14:paraId="39E64200" w14:textId="77777777" w:rsidR="00EF26D7" w:rsidRPr="00EF26D7" w:rsidRDefault="00EF26D7" w:rsidP="00EF26D7">
      <w:r w:rsidRPr="00EF26D7">
        <w:t>This project implements a Handwritten Document Recognition System designed to automatically detect, extract, and interpret handwritten text from images. Utilizing a combination of image preprocessing, text region detection, and Optical Character Recognition (OCR) technologies, the system achieves a measurable performance evaluated through metrics like Character Error Rate (CER) and Word Error Rate (WER). The findings demonstrate significant areas for optimization in recognizing complex handwritten text.</w:t>
      </w:r>
    </w:p>
    <w:p w14:paraId="52CB08C8" w14:textId="543CE176" w:rsidR="00EF26D7" w:rsidRPr="00EF26D7" w:rsidRDefault="00EF26D7" w:rsidP="00EF26D7">
      <w:pPr>
        <w:rPr>
          <w:b/>
          <w:bCs/>
        </w:rPr>
      </w:pPr>
      <w:r w:rsidRPr="00EF26D7">
        <w:rPr>
          <w:b/>
          <w:bCs/>
        </w:rPr>
        <w:t>Introduction</w:t>
      </w:r>
    </w:p>
    <w:p w14:paraId="521CD11F" w14:textId="7C323512" w:rsidR="00EF26D7" w:rsidRPr="00EF26D7" w:rsidRDefault="00EF26D7" w:rsidP="00EF26D7">
      <w:r w:rsidRPr="00EF26D7">
        <w:t xml:space="preserve">In today's digitized environments, the ability to process and digitize handwritten documents is a critical AI-driven service. From indexing lecture notes to </w:t>
      </w:r>
      <w:r w:rsidR="00F1517E" w:rsidRPr="00EF26D7">
        <w:t>cataloguing</w:t>
      </w:r>
      <w:r w:rsidRPr="00EF26D7">
        <w:t xml:space="preserve"> archives, handwritten document recognition enables accessibility and automation in various domains.</w:t>
      </w:r>
    </w:p>
    <w:p w14:paraId="368F84C1" w14:textId="77777777" w:rsidR="00EF26D7" w:rsidRPr="00EF26D7" w:rsidRDefault="00EF26D7" w:rsidP="00EF26D7">
      <w:pPr>
        <w:rPr>
          <w:b/>
          <w:bCs/>
        </w:rPr>
      </w:pPr>
      <w:r w:rsidRPr="00EF26D7">
        <w:rPr>
          <w:b/>
          <w:bCs/>
        </w:rPr>
        <w:t>Objectives</w:t>
      </w:r>
    </w:p>
    <w:p w14:paraId="3AE4A892" w14:textId="4FF2D5A0" w:rsidR="00EF26D7" w:rsidRPr="00EF26D7" w:rsidRDefault="00EF26D7" w:rsidP="00EF26D7">
      <w:pPr>
        <w:numPr>
          <w:ilvl w:val="0"/>
          <w:numId w:val="21"/>
        </w:numPr>
      </w:pPr>
      <w:r w:rsidRPr="00EF26D7">
        <w:t xml:space="preserve">Automatically detect and extract handwritten text regions from </w:t>
      </w:r>
      <w:r w:rsidR="00F1517E">
        <w:t xml:space="preserve">the given </w:t>
      </w:r>
      <w:r w:rsidRPr="00EF26D7">
        <w:t>input image</w:t>
      </w:r>
      <w:r w:rsidR="00F1517E">
        <w:t>.</w:t>
      </w:r>
    </w:p>
    <w:p w14:paraId="7123B550" w14:textId="77777777" w:rsidR="00EF26D7" w:rsidRPr="00EF26D7" w:rsidRDefault="00EF26D7" w:rsidP="00EF26D7">
      <w:pPr>
        <w:numPr>
          <w:ilvl w:val="0"/>
          <w:numId w:val="21"/>
        </w:numPr>
      </w:pPr>
      <w:r w:rsidRPr="00EF26D7">
        <w:t>Recognize and convert extracted text into machine-readable format.</w:t>
      </w:r>
    </w:p>
    <w:p w14:paraId="01EFBAD2" w14:textId="67804684" w:rsidR="00EF26D7" w:rsidRPr="00EF26D7" w:rsidRDefault="00EF26D7" w:rsidP="00EF26D7">
      <w:pPr>
        <w:numPr>
          <w:ilvl w:val="0"/>
          <w:numId w:val="21"/>
        </w:numPr>
      </w:pPr>
      <w:r w:rsidRPr="00EF26D7">
        <w:t xml:space="preserve">Evaluate the system's performance using </w:t>
      </w:r>
      <w:r w:rsidR="00F1517E">
        <w:t xml:space="preserve">appropriate </w:t>
      </w:r>
      <w:r w:rsidRPr="00EF26D7">
        <w:t>metric</w:t>
      </w:r>
      <w:r w:rsidR="00F1517E">
        <w:t>s.</w:t>
      </w:r>
    </w:p>
    <w:p w14:paraId="3D6D57B2" w14:textId="77777777" w:rsidR="00E57D4D" w:rsidRDefault="00E57D4D" w:rsidP="00E57D4D"/>
    <w:p w14:paraId="78FDD8C9" w14:textId="4F29515C" w:rsidR="00E57D4D" w:rsidRPr="00E57D4D" w:rsidRDefault="00E57D4D" w:rsidP="00E57D4D">
      <w:pPr>
        <w:rPr>
          <w:b/>
          <w:bCs/>
        </w:rPr>
      </w:pPr>
      <w:r w:rsidRPr="00E57D4D">
        <w:rPr>
          <w:b/>
          <w:bCs/>
        </w:rPr>
        <w:t>Methodology</w:t>
      </w:r>
      <w:r>
        <w:rPr>
          <w:b/>
          <w:bCs/>
        </w:rPr>
        <w:t>:</w:t>
      </w:r>
    </w:p>
    <w:p w14:paraId="735B83E0" w14:textId="77777777" w:rsidR="00EF26D7" w:rsidRDefault="00EF26D7" w:rsidP="00EF26D7">
      <w:pPr>
        <w:pStyle w:val="ListParagraph"/>
        <w:numPr>
          <w:ilvl w:val="0"/>
          <w:numId w:val="13"/>
        </w:numPr>
        <w:rPr>
          <w:b/>
          <w:bCs/>
        </w:rPr>
      </w:pPr>
      <w:r w:rsidRPr="00EF26D7">
        <w:rPr>
          <w:b/>
          <w:bCs/>
        </w:rPr>
        <w:t>Preprocessing</w:t>
      </w:r>
    </w:p>
    <w:p w14:paraId="43FF2945" w14:textId="77777777" w:rsidR="00EF26D7" w:rsidRDefault="00EF26D7" w:rsidP="00EF26D7">
      <w:pPr>
        <w:pStyle w:val="ListParagraph"/>
        <w:rPr>
          <w:b/>
          <w:bCs/>
        </w:rPr>
      </w:pPr>
    </w:p>
    <w:p w14:paraId="74417938" w14:textId="18DF279B" w:rsidR="00EF26D7" w:rsidRPr="00EF26D7" w:rsidRDefault="00EF26D7" w:rsidP="00EF26D7">
      <w:pPr>
        <w:pStyle w:val="ListParagraph"/>
        <w:rPr>
          <w:b/>
          <w:bCs/>
        </w:rPr>
      </w:pPr>
      <w:r w:rsidRPr="00EF26D7">
        <w:rPr>
          <w:b/>
          <w:bCs/>
        </w:rPr>
        <w:t>Techniques Used:</w:t>
      </w:r>
    </w:p>
    <w:p w14:paraId="0ED44B76" w14:textId="77777777" w:rsidR="00EF26D7" w:rsidRPr="00EF26D7" w:rsidRDefault="00EF26D7" w:rsidP="00EF26D7">
      <w:pPr>
        <w:numPr>
          <w:ilvl w:val="0"/>
          <w:numId w:val="2"/>
        </w:numPr>
      </w:pPr>
      <w:r w:rsidRPr="00EF26D7">
        <w:rPr>
          <w:b/>
          <w:bCs/>
        </w:rPr>
        <w:t>Grayscale Conversion:</w:t>
      </w:r>
      <w:r w:rsidRPr="00EF26D7">
        <w:t xml:space="preserve"> Simplifies image processing by reducing the image to a single channel and enhancing contrast.</w:t>
      </w:r>
    </w:p>
    <w:p w14:paraId="015FB9EC" w14:textId="77777777" w:rsidR="00EF26D7" w:rsidRPr="00EF26D7" w:rsidRDefault="00EF26D7" w:rsidP="00EF26D7">
      <w:pPr>
        <w:numPr>
          <w:ilvl w:val="0"/>
          <w:numId w:val="2"/>
        </w:numPr>
      </w:pPr>
      <w:r w:rsidRPr="00EF26D7">
        <w:rPr>
          <w:b/>
          <w:bCs/>
        </w:rPr>
        <w:t>Noise Reduction:</w:t>
      </w:r>
      <w:r w:rsidRPr="00EF26D7">
        <w:t xml:space="preserve"> Gaussian blur was applied to eliminate high-frequency noise that could interfere with text detection.</w:t>
      </w:r>
    </w:p>
    <w:p w14:paraId="506C5439" w14:textId="77777777" w:rsidR="00EF26D7" w:rsidRDefault="00EF26D7" w:rsidP="00EF26D7">
      <w:pPr>
        <w:numPr>
          <w:ilvl w:val="0"/>
          <w:numId w:val="2"/>
        </w:numPr>
      </w:pPr>
      <w:r w:rsidRPr="00EF26D7">
        <w:rPr>
          <w:b/>
          <w:bCs/>
        </w:rPr>
        <w:t>Thresholding:</w:t>
      </w:r>
      <w:r w:rsidRPr="00EF26D7">
        <w:t xml:space="preserve"> Adaptive thresholding was used to enhance text visibility by converting grayscale images into binary format. This step improves the accuracy of text region detection.</w:t>
      </w:r>
    </w:p>
    <w:p w14:paraId="2C77C20B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>Why These Techniques?</w:t>
      </w:r>
    </w:p>
    <w:p w14:paraId="095BE89B" w14:textId="77777777" w:rsidR="00EF26D7" w:rsidRPr="00EF26D7" w:rsidRDefault="00EF26D7" w:rsidP="00EF26D7">
      <w:pPr>
        <w:numPr>
          <w:ilvl w:val="0"/>
          <w:numId w:val="4"/>
        </w:numPr>
      </w:pPr>
      <w:r w:rsidRPr="00EF26D7">
        <w:t>Grayscale conversion reduces computational complexity.</w:t>
      </w:r>
    </w:p>
    <w:p w14:paraId="25F73629" w14:textId="77777777" w:rsidR="00EF26D7" w:rsidRPr="00EF26D7" w:rsidRDefault="00EF26D7" w:rsidP="00EF26D7">
      <w:pPr>
        <w:numPr>
          <w:ilvl w:val="0"/>
          <w:numId w:val="4"/>
        </w:numPr>
      </w:pPr>
      <w:r w:rsidRPr="00EF26D7">
        <w:t>Noise reduction ensures clean input for subsequent steps.</w:t>
      </w:r>
    </w:p>
    <w:p w14:paraId="17E5910C" w14:textId="77777777" w:rsidR="00EF26D7" w:rsidRPr="00EF26D7" w:rsidRDefault="00EF26D7" w:rsidP="00EF26D7">
      <w:pPr>
        <w:numPr>
          <w:ilvl w:val="0"/>
          <w:numId w:val="4"/>
        </w:numPr>
      </w:pPr>
      <w:r w:rsidRPr="00EF26D7">
        <w:t>Thresholding makes text boundaries clearer for detection algorithms.</w:t>
      </w:r>
    </w:p>
    <w:p w14:paraId="5CFA3E24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>Code Reference:</w:t>
      </w:r>
      <w:r w:rsidRPr="00EF26D7">
        <w:t xml:space="preserve"> preprocess.py</w:t>
      </w:r>
    </w:p>
    <w:p w14:paraId="25971C21" w14:textId="77777777" w:rsidR="00EF26D7" w:rsidRDefault="00EF26D7" w:rsidP="00EF26D7">
      <w:pPr>
        <w:ind w:left="720"/>
      </w:pPr>
    </w:p>
    <w:p w14:paraId="1600862E" w14:textId="77777777" w:rsidR="00EF26D7" w:rsidRDefault="00EF26D7" w:rsidP="00EF26D7">
      <w:pPr>
        <w:ind w:left="720"/>
      </w:pPr>
    </w:p>
    <w:p w14:paraId="7B18F42F" w14:textId="2145D6E5" w:rsidR="00EF26D7" w:rsidRPr="00EF26D7" w:rsidRDefault="00EF26D7" w:rsidP="00EF26D7">
      <w:pPr>
        <w:pStyle w:val="ListParagraph"/>
        <w:numPr>
          <w:ilvl w:val="0"/>
          <w:numId w:val="13"/>
        </w:numPr>
        <w:rPr>
          <w:b/>
          <w:bCs/>
        </w:rPr>
      </w:pPr>
      <w:r w:rsidRPr="00EF26D7">
        <w:rPr>
          <w:b/>
          <w:bCs/>
        </w:rPr>
        <w:t>Text Region Detection</w:t>
      </w:r>
    </w:p>
    <w:p w14:paraId="075CB473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>Method:</w:t>
      </w:r>
      <w:r w:rsidRPr="00EF26D7">
        <w:t xml:space="preserve"> EAST (Efficient and Accurate Scene Text Detector)</w:t>
      </w:r>
    </w:p>
    <w:p w14:paraId="0A835F8B" w14:textId="77777777" w:rsidR="00EF26D7" w:rsidRPr="00EF26D7" w:rsidRDefault="00EF26D7" w:rsidP="00EF26D7">
      <w:pPr>
        <w:numPr>
          <w:ilvl w:val="0"/>
          <w:numId w:val="5"/>
        </w:numPr>
      </w:pPr>
      <w:r w:rsidRPr="00EF26D7">
        <w:rPr>
          <w:b/>
          <w:bCs/>
        </w:rPr>
        <w:t>Pipeline:</w:t>
      </w:r>
      <w:r w:rsidRPr="00EF26D7">
        <w:t xml:space="preserve"> The EAST model detects text regions in images by predicting both the text score map and geometry.</w:t>
      </w:r>
    </w:p>
    <w:p w14:paraId="6CF52113" w14:textId="77777777" w:rsidR="00EF26D7" w:rsidRPr="00EF26D7" w:rsidRDefault="00EF26D7" w:rsidP="00EF26D7">
      <w:pPr>
        <w:numPr>
          <w:ilvl w:val="0"/>
          <w:numId w:val="5"/>
        </w:numPr>
      </w:pPr>
      <w:r w:rsidRPr="00EF26D7">
        <w:rPr>
          <w:b/>
          <w:bCs/>
        </w:rPr>
        <w:t>Bounding Boxes:</w:t>
      </w:r>
      <w:r w:rsidRPr="00EF26D7">
        <w:t xml:space="preserve"> Non-Maximum Suppression (NMS) was applied to refine overlapping predictions and identify clear text regions.</w:t>
      </w:r>
    </w:p>
    <w:p w14:paraId="1302BDFB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>Challenges:</w:t>
      </w:r>
    </w:p>
    <w:p w14:paraId="6B3F0532" w14:textId="77777777" w:rsidR="00EF26D7" w:rsidRPr="00EF26D7" w:rsidRDefault="00EF26D7" w:rsidP="00EF26D7">
      <w:pPr>
        <w:numPr>
          <w:ilvl w:val="0"/>
          <w:numId w:val="6"/>
        </w:numPr>
      </w:pPr>
      <w:r w:rsidRPr="00EF26D7">
        <w:t>Text regions with uneven illumination or overlapping characters required fine-tuning of the detection parameters.</w:t>
      </w:r>
    </w:p>
    <w:p w14:paraId="6BB74626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>Why EAST?</w:t>
      </w:r>
    </w:p>
    <w:p w14:paraId="710B0ABA" w14:textId="77777777" w:rsidR="00EF26D7" w:rsidRPr="00EF26D7" w:rsidRDefault="00EF26D7" w:rsidP="00EF26D7">
      <w:pPr>
        <w:numPr>
          <w:ilvl w:val="0"/>
          <w:numId w:val="7"/>
        </w:numPr>
      </w:pPr>
      <w:r w:rsidRPr="00EF26D7">
        <w:t>Provides a balance between accuracy and computational efficiency.</w:t>
      </w:r>
    </w:p>
    <w:p w14:paraId="4FA76334" w14:textId="77777777" w:rsidR="00EF26D7" w:rsidRPr="00EF26D7" w:rsidRDefault="00EF26D7" w:rsidP="00EF26D7">
      <w:pPr>
        <w:numPr>
          <w:ilvl w:val="0"/>
          <w:numId w:val="7"/>
        </w:numPr>
      </w:pPr>
      <w:r w:rsidRPr="00EF26D7">
        <w:t>Handles multi-scale text detection effectively.</w:t>
      </w:r>
    </w:p>
    <w:p w14:paraId="63958F71" w14:textId="13E3E701" w:rsidR="00EF26D7" w:rsidRDefault="00EF26D7" w:rsidP="00EF26D7">
      <w:pPr>
        <w:ind w:left="720"/>
      </w:pPr>
      <w:r w:rsidRPr="00EF26D7">
        <w:rPr>
          <w:b/>
          <w:bCs/>
        </w:rPr>
        <w:t>Code Reference:</w:t>
      </w:r>
      <w:r w:rsidRPr="00EF26D7">
        <w:t xml:space="preserve"> detect_text.py</w:t>
      </w:r>
    </w:p>
    <w:p w14:paraId="520CDE4B" w14:textId="77777777" w:rsidR="00E632D1" w:rsidRDefault="00E632D1" w:rsidP="00EF26D7">
      <w:pPr>
        <w:ind w:left="720"/>
      </w:pPr>
    </w:p>
    <w:p w14:paraId="2CC7DA20" w14:textId="77777777" w:rsidR="00EF26D7" w:rsidRDefault="00EF26D7" w:rsidP="00EF26D7">
      <w:pPr>
        <w:ind w:left="720"/>
      </w:pPr>
    </w:p>
    <w:p w14:paraId="06FF94D1" w14:textId="16510764" w:rsidR="00EF26D7" w:rsidRPr="00EF26D7" w:rsidRDefault="00EF26D7" w:rsidP="00EF26D7">
      <w:pPr>
        <w:pStyle w:val="ListParagraph"/>
        <w:numPr>
          <w:ilvl w:val="0"/>
          <w:numId w:val="13"/>
        </w:numPr>
        <w:rPr>
          <w:b/>
          <w:bCs/>
        </w:rPr>
      </w:pPr>
      <w:r w:rsidRPr="00EF26D7">
        <w:rPr>
          <w:b/>
          <w:bCs/>
        </w:rPr>
        <w:t>OCR for Recognition</w:t>
      </w:r>
    </w:p>
    <w:p w14:paraId="15FCD3E5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>Tool:</w:t>
      </w:r>
      <w:r w:rsidRPr="00EF26D7">
        <w:t xml:space="preserve"> </w:t>
      </w:r>
      <w:proofErr w:type="spellStart"/>
      <w:r w:rsidRPr="00EF26D7">
        <w:t>EasyOCR</w:t>
      </w:r>
      <w:proofErr w:type="spellEnd"/>
    </w:p>
    <w:p w14:paraId="1F59B3FD" w14:textId="77777777" w:rsidR="00EF26D7" w:rsidRPr="00EF26D7" w:rsidRDefault="00EF26D7" w:rsidP="00EF26D7">
      <w:pPr>
        <w:numPr>
          <w:ilvl w:val="0"/>
          <w:numId w:val="8"/>
        </w:numPr>
      </w:pPr>
      <w:proofErr w:type="spellStart"/>
      <w:r w:rsidRPr="00EF26D7">
        <w:t>EasyOCR</w:t>
      </w:r>
      <w:proofErr w:type="spellEnd"/>
      <w:r w:rsidRPr="00EF26D7">
        <w:t xml:space="preserve"> was used to recognize text from detected regions. It employs a deep learning-based approach combining convolutional and recurrent layers.</w:t>
      </w:r>
    </w:p>
    <w:p w14:paraId="4F5AA270" w14:textId="77777777" w:rsidR="00EF26D7" w:rsidRPr="00EF26D7" w:rsidRDefault="00EF26D7" w:rsidP="00EF26D7">
      <w:pPr>
        <w:numPr>
          <w:ilvl w:val="0"/>
          <w:numId w:val="8"/>
        </w:numPr>
      </w:pPr>
      <w:r w:rsidRPr="00EF26D7">
        <w:t>The tool was configured to handle variations in handwriting styles.</w:t>
      </w:r>
    </w:p>
    <w:p w14:paraId="63167EFF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 xml:space="preserve">Why </w:t>
      </w:r>
      <w:proofErr w:type="spellStart"/>
      <w:r w:rsidRPr="00EF26D7">
        <w:rPr>
          <w:b/>
          <w:bCs/>
        </w:rPr>
        <w:t>EasyOCR</w:t>
      </w:r>
      <w:proofErr w:type="spellEnd"/>
      <w:r w:rsidRPr="00EF26D7">
        <w:rPr>
          <w:b/>
          <w:bCs/>
        </w:rPr>
        <w:t>?</w:t>
      </w:r>
    </w:p>
    <w:p w14:paraId="7112F472" w14:textId="2D2AE2A9" w:rsidR="00EF26D7" w:rsidRPr="00EF26D7" w:rsidRDefault="00EF26D7" w:rsidP="00EF26D7">
      <w:pPr>
        <w:numPr>
          <w:ilvl w:val="0"/>
          <w:numId w:val="9"/>
        </w:numPr>
      </w:pPr>
      <w:r w:rsidRPr="00EF26D7">
        <w:t>Pre-trained model with support for multiple languages and handwriting.</w:t>
      </w:r>
    </w:p>
    <w:p w14:paraId="7F38A442" w14:textId="77777777" w:rsidR="00EF26D7" w:rsidRPr="00EF26D7" w:rsidRDefault="00EF26D7" w:rsidP="00EF26D7">
      <w:pPr>
        <w:numPr>
          <w:ilvl w:val="0"/>
          <w:numId w:val="9"/>
        </w:numPr>
      </w:pPr>
      <w:r w:rsidRPr="00EF26D7">
        <w:t>Easy integration into Python-based workflows.</w:t>
      </w:r>
    </w:p>
    <w:p w14:paraId="3B027914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>Comparison with Alternatives:</w:t>
      </w:r>
    </w:p>
    <w:p w14:paraId="68EBCCE7" w14:textId="77777777" w:rsidR="00EF26D7" w:rsidRPr="00EF26D7" w:rsidRDefault="00EF26D7" w:rsidP="00EF26D7">
      <w:pPr>
        <w:numPr>
          <w:ilvl w:val="0"/>
          <w:numId w:val="10"/>
        </w:numPr>
      </w:pPr>
      <w:r w:rsidRPr="00EF26D7">
        <w:t>Tesseract OCR struggled with handwritten text due to its rule-based engine.</w:t>
      </w:r>
    </w:p>
    <w:p w14:paraId="3920B58D" w14:textId="77777777" w:rsidR="00EF26D7" w:rsidRPr="00EF26D7" w:rsidRDefault="00EF26D7" w:rsidP="00EF26D7">
      <w:pPr>
        <w:numPr>
          <w:ilvl w:val="0"/>
          <w:numId w:val="10"/>
        </w:numPr>
      </w:pPr>
      <w:proofErr w:type="spellStart"/>
      <w:r w:rsidRPr="00EF26D7">
        <w:t>EasyOCR</w:t>
      </w:r>
      <w:proofErr w:type="spellEnd"/>
      <w:r w:rsidRPr="00EF26D7">
        <w:t xml:space="preserve"> demonstrated higher accuracy for this task.</w:t>
      </w:r>
    </w:p>
    <w:p w14:paraId="36E1B0D3" w14:textId="77777777" w:rsidR="00EF26D7" w:rsidRDefault="00EF26D7" w:rsidP="00EF26D7">
      <w:pPr>
        <w:ind w:left="720"/>
      </w:pPr>
      <w:r w:rsidRPr="00EF26D7">
        <w:rPr>
          <w:b/>
          <w:bCs/>
        </w:rPr>
        <w:t>Code Reference:</w:t>
      </w:r>
      <w:r w:rsidRPr="00EF26D7">
        <w:t xml:space="preserve"> recognize_text.py</w:t>
      </w:r>
    </w:p>
    <w:p w14:paraId="31CCD94D" w14:textId="77777777" w:rsidR="00EF26D7" w:rsidRDefault="00EF26D7" w:rsidP="00EF26D7">
      <w:pPr>
        <w:ind w:left="720"/>
      </w:pPr>
    </w:p>
    <w:p w14:paraId="20C783A9" w14:textId="06138F23" w:rsidR="00EF26D7" w:rsidRPr="00EF26D7" w:rsidRDefault="00EF26D7" w:rsidP="00EF26D7">
      <w:pPr>
        <w:pStyle w:val="ListParagraph"/>
        <w:numPr>
          <w:ilvl w:val="0"/>
          <w:numId w:val="13"/>
        </w:numPr>
        <w:rPr>
          <w:b/>
          <w:bCs/>
        </w:rPr>
      </w:pPr>
      <w:r w:rsidRPr="00EF26D7">
        <w:rPr>
          <w:b/>
          <w:bCs/>
        </w:rPr>
        <w:t>Evaluation</w:t>
      </w:r>
    </w:p>
    <w:p w14:paraId="2112A01F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>Metrics Used:</w:t>
      </w:r>
    </w:p>
    <w:p w14:paraId="629581CD" w14:textId="77777777" w:rsidR="00EF26D7" w:rsidRPr="00EF26D7" w:rsidRDefault="00EF26D7" w:rsidP="00EF26D7">
      <w:pPr>
        <w:numPr>
          <w:ilvl w:val="0"/>
          <w:numId w:val="11"/>
        </w:numPr>
      </w:pPr>
      <w:r w:rsidRPr="00EF26D7">
        <w:rPr>
          <w:b/>
          <w:bCs/>
        </w:rPr>
        <w:lastRenderedPageBreak/>
        <w:t>Character Error Rate (CER):</w:t>
      </w:r>
      <w:r w:rsidRPr="00EF26D7">
        <w:t xml:space="preserve"> Quantifies character-level discrepancies to evaluate fine-grained accuracy.</w:t>
      </w:r>
    </w:p>
    <w:p w14:paraId="1CA18CB0" w14:textId="77777777" w:rsidR="00EF26D7" w:rsidRPr="00EF26D7" w:rsidRDefault="00EF26D7" w:rsidP="00EF26D7">
      <w:pPr>
        <w:numPr>
          <w:ilvl w:val="0"/>
          <w:numId w:val="11"/>
        </w:numPr>
      </w:pPr>
      <w:r w:rsidRPr="00EF26D7">
        <w:rPr>
          <w:b/>
          <w:bCs/>
        </w:rPr>
        <w:t>Word Error Rate (WER):</w:t>
      </w:r>
      <w:r w:rsidRPr="00EF26D7">
        <w:t xml:space="preserve"> Measures word-level differences, highlighting issues in contextual recognition.</w:t>
      </w:r>
    </w:p>
    <w:p w14:paraId="7C9EEF09" w14:textId="77777777" w:rsidR="00EF26D7" w:rsidRPr="00EF26D7" w:rsidRDefault="00EF26D7" w:rsidP="00EF26D7">
      <w:pPr>
        <w:ind w:left="720"/>
      </w:pPr>
      <w:r w:rsidRPr="00EF26D7">
        <w:rPr>
          <w:b/>
          <w:bCs/>
        </w:rPr>
        <w:t>Why These Metrics?</w:t>
      </w:r>
    </w:p>
    <w:p w14:paraId="784527D3" w14:textId="77777777" w:rsidR="00EF26D7" w:rsidRPr="00EF26D7" w:rsidRDefault="00EF26D7" w:rsidP="00EF26D7">
      <w:pPr>
        <w:numPr>
          <w:ilvl w:val="0"/>
          <w:numId w:val="12"/>
        </w:numPr>
      </w:pPr>
      <w:r w:rsidRPr="00EF26D7">
        <w:t>CER focuses on individual character recognition accuracy, essential for handwritten text.</w:t>
      </w:r>
    </w:p>
    <w:p w14:paraId="1015B7BA" w14:textId="77777777" w:rsidR="00EF26D7" w:rsidRPr="00EF26D7" w:rsidRDefault="00EF26D7" w:rsidP="00EF26D7">
      <w:pPr>
        <w:numPr>
          <w:ilvl w:val="0"/>
          <w:numId w:val="12"/>
        </w:numPr>
      </w:pPr>
      <w:r w:rsidRPr="00EF26D7">
        <w:t>WER evaluates the system's ability to maintain word integrity, critical for preserving meaning.</w:t>
      </w:r>
    </w:p>
    <w:p w14:paraId="38F3AF88" w14:textId="4F801119" w:rsidR="00E57D4D" w:rsidRDefault="00EF26D7" w:rsidP="00EF26D7">
      <w:pPr>
        <w:ind w:left="720"/>
      </w:pPr>
      <w:r w:rsidRPr="00EF26D7">
        <w:rPr>
          <w:b/>
          <w:bCs/>
        </w:rPr>
        <w:t>Code Reference:</w:t>
      </w:r>
      <w:r w:rsidRPr="00EF26D7">
        <w:t xml:space="preserve"> evaluate.py</w:t>
      </w:r>
    </w:p>
    <w:p w14:paraId="31DD29A5" w14:textId="77777777" w:rsidR="00EF26D7" w:rsidRDefault="00EF26D7" w:rsidP="00EF26D7">
      <w:pPr>
        <w:ind w:left="720"/>
      </w:pPr>
    </w:p>
    <w:p w14:paraId="5B56F72C" w14:textId="0C45D73B" w:rsidR="00EF26D7" w:rsidRPr="00EF26D7" w:rsidRDefault="00EF26D7" w:rsidP="00840E3A">
      <w:pPr>
        <w:rPr>
          <w:b/>
          <w:bCs/>
          <w:sz w:val="24"/>
          <w:szCs w:val="24"/>
        </w:rPr>
      </w:pPr>
      <w:r w:rsidRPr="00EF26D7">
        <w:rPr>
          <w:b/>
          <w:bCs/>
          <w:sz w:val="24"/>
          <w:szCs w:val="24"/>
        </w:rPr>
        <w:t>Architectural Design</w:t>
      </w:r>
    </w:p>
    <w:p w14:paraId="32554480" w14:textId="77777777" w:rsidR="00EF26D7" w:rsidRPr="00EF26D7" w:rsidRDefault="00EF26D7" w:rsidP="00EF26D7">
      <w:pPr>
        <w:ind w:left="720"/>
      </w:pPr>
      <w:r w:rsidRPr="00EF26D7">
        <w:t>The architectural design of the Handwritten Document Recognition System integrates several components into a streamlined pipeline. The process is divided into four main stages:</w:t>
      </w:r>
    </w:p>
    <w:p w14:paraId="0C31C376" w14:textId="77777777" w:rsidR="00EF26D7" w:rsidRPr="00EF26D7" w:rsidRDefault="00EF26D7" w:rsidP="00EF26D7">
      <w:pPr>
        <w:numPr>
          <w:ilvl w:val="0"/>
          <w:numId w:val="14"/>
        </w:numPr>
      </w:pPr>
      <w:r w:rsidRPr="00EF26D7">
        <w:rPr>
          <w:b/>
          <w:bCs/>
        </w:rPr>
        <w:t>Image Preprocessing</w:t>
      </w:r>
    </w:p>
    <w:p w14:paraId="6C243AFD" w14:textId="77777777" w:rsidR="00EF26D7" w:rsidRPr="00EF26D7" w:rsidRDefault="00EF26D7" w:rsidP="00EF26D7">
      <w:pPr>
        <w:numPr>
          <w:ilvl w:val="0"/>
          <w:numId w:val="14"/>
        </w:numPr>
      </w:pPr>
      <w:r w:rsidRPr="00EF26D7">
        <w:rPr>
          <w:b/>
          <w:bCs/>
        </w:rPr>
        <w:t>Text Region Detection</w:t>
      </w:r>
    </w:p>
    <w:p w14:paraId="44F7F3CC" w14:textId="77777777" w:rsidR="00EF26D7" w:rsidRPr="00EF26D7" w:rsidRDefault="00EF26D7" w:rsidP="00EF26D7">
      <w:pPr>
        <w:numPr>
          <w:ilvl w:val="0"/>
          <w:numId w:val="14"/>
        </w:numPr>
      </w:pPr>
      <w:r w:rsidRPr="00EF26D7">
        <w:rPr>
          <w:b/>
          <w:bCs/>
        </w:rPr>
        <w:t>Text Recognition</w:t>
      </w:r>
    </w:p>
    <w:p w14:paraId="7750A48F" w14:textId="77777777" w:rsidR="00EF26D7" w:rsidRPr="00EF26D7" w:rsidRDefault="00EF26D7" w:rsidP="00EF26D7">
      <w:pPr>
        <w:numPr>
          <w:ilvl w:val="0"/>
          <w:numId w:val="14"/>
        </w:numPr>
      </w:pPr>
      <w:r w:rsidRPr="00EF26D7">
        <w:rPr>
          <w:b/>
          <w:bCs/>
        </w:rPr>
        <w:t>Evaluation</w:t>
      </w:r>
    </w:p>
    <w:p w14:paraId="6BC5FEC7" w14:textId="4A77EA60" w:rsidR="00EF26D7" w:rsidRPr="00EF26D7" w:rsidRDefault="00EF26D7" w:rsidP="00EF26D7">
      <w:pPr>
        <w:ind w:left="720"/>
      </w:pPr>
    </w:p>
    <w:p w14:paraId="25CC09D0" w14:textId="0F0F4AFC" w:rsidR="00EF26D7" w:rsidRPr="00EF26D7" w:rsidRDefault="00EF26D7" w:rsidP="00840E3A">
      <w:pPr>
        <w:ind w:firstLine="360"/>
        <w:rPr>
          <w:b/>
          <w:bCs/>
        </w:rPr>
      </w:pPr>
      <w:r w:rsidRPr="00EF26D7">
        <w:rPr>
          <w:b/>
          <w:bCs/>
        </w:rPr>
        <w:t>Pipeline Stages</w:t>
      </w:r>
    </w:p>
    <w:p w14:paraId="1FA12B3C" w14:textId="77777777" w:rsidR="00EF26D7" w:rsidRPr="00EF26D7" w:rsidRDefault="00EF26D7" w:rsidP="00EF26D7">
      <w:pPr>
        <w:ind w:left="720"/>
        <w:rPr>
          <w:b/>
          <w:bCs/>
        </w:rPr>
      </w:pPr>
      <w:r w:rsidRPr="00EF26D7">
        <w:rPr>
          <w:b/>
          <w:bCs/>
        </w:rPr>
        <w:t>1. Image Preprocessing</w:t>
      </w:r>
    </w:p>
    <w:p w14:paraId="050458E5" w14:textId="77777777" w:rsidR="00EF26D7" w:rsidRPr="00EF26D7" w:rsidRDefault="00EF26D7" w:rsidP="00EF26D7">
      <w:pPr>
        <w:numPr>
          <w:ilvl w:val="0"/>
          <w:numId w:val="15"/>
        </w:numPr>
      </w:pPr>
      <w:r w:rsidRPr="00EF26D7">
        <w:rPr>
          <w:b/>
          <w:bCs/>
        </w:rPr>
        <w:t>Purpose:</w:t>
      </w:r>
      <w:r w:rsidRPr="00EF26D7">
        <w:t xml:space="preserve"> Prepare raw input images for accurate text detection and recognition.</w:t>
      </w:r>
    </w:p>
    <w:p w14:paraId="12D2F03B" w14:textId="77777777" w:rsidR="00EF26D7" w:rsidRPr="00EF26D7" w:rsidRDefault="00EF26D7" w:rsidP="00EF26D7">
      <w:pPr>
        <w:numPr>
          <w:ilvl w:val="0"/>
          <w:numId w:val="15"/>
        </w:numPr>
      </w:pPr>
      <w:r w:rsidRPr="00EF26D7">
        <w:rPr>
          <w:b/>
          <w:bCs/>
        </w:rPr>
        <w:t>Steps:</w:t>
      </w:r>
    </w:p>
    <w:p w14:paraId="4156D343" w14:textId="77777777" w:rsidR="00EF26D7" w:rsidRPr="00EF26D7" w:rsidRDefault="00EF26D7" w:rsidP="00EF26D7">
      <w:pPr>
        <w:numPr>
          <w:ilvl w:val="1"/>
          <w:numId w:val="15"/>
        </w:numPr>
      </w:pPr>
      <w:r w:rsidRPr="00EF26D7">
        <w:t>Convert images to grayscale.</w:t>
      </w:r>
    </w:p>
    <w:p w14:paraId="3AF38449" w14:textId="77777777" w:rsidR="00EF26D7" w:rsidRPr="00EF26D7" w:rsidRDefault="00EF26D7" w:rsidP="00EF26D7">
      <w:pPr>
        <w:numPr>
          <w:ilvl w:val="1"/>
          <w:numId w:val="15"/>
        </w:numPr>
      </w:pPr>
      <w:r w:rsidRPr="00EF26D7">
        <w:t>Apply noise reduction using Gaussian blur.</w:t>
      </w:r>
    </w:p>
    <w:p w14:paraId="2B26C148" w14:textId="77777777" w:rsidR="00EF26D7" w:rsidRPr="00EF26D7" w:rsidRDefault="00EF26D7" w:rsidP="00EF26D7">
      <w:pPr>
        <w:numPr>
          <w:ilvl w:val="1"/>
          <w:numId w:val="15"/>
        </w:numPr>
      </w:pPr>
      <w:r w:rsidRPr="00EF26D7">
        <w:t>Enhance contrast through adaptive thresholding.</w:t>
      </w:r>
    </w:p>
    <w:p w14:paraId="08D1BC0E" w14:textId="77777777" w:rsidR="00EF26D7" w:rsidRDefault="00EF26D7" w:rsidP="00EF26D7">
      <w:pPr>
        <w:numPr>
          <w:ilvl w:val="0"/>
          <w:numId w:val="15"/>
        </w:numPr>
      </w:pPr>
      <w:r w:rsidRPr="00EF26D7">
        <w:rPr>
          <w:b/>
          <w:bCs/>
        </w:rPr>
        <w:t>Output:</w:t>
      </w:r>
      <w:r w:rsidRPr="00EF26D7">
        <w:t xml:space="preserve"> Cleaned and binarized images ready for region detection.</w:t>
      </w:r>
    </w:p>
    <w:p w14:paraId="3E636096" w14:textId="77777777" w:rsidR="009C17A8" w:rsidRPr="00EF26D7" w:rsidRDefault="009C17A8" w:rsidP="009C17A8">
      <w:pPr>
        <w:ind w:left="720"/>
      </w:pPr>
    </w:p>
    <w:p w14:paraId="712810D7" w14:textId="77777777" w:rsidR="00EF26D7" w:rsidRPr="00EF26D7" w:rsidRDefault="00EF26D7" w:rsidP="00EF26D7">
      <w:pPr>
        <w:ind w:left="720"/>
        <w:rPr>
          <w:b/>
          <w:bCs/>
        </w:rPr>
      </w:pPr>
      <w:r w:rsidRPr="00EF26D7">
        <w:rPr>
          <w:b/>
          <w:bCs/>
        </w:rPr>
        <w:t>2. Text Region Detection</w:t>
      </w:r>
    </w:p>
    <w:p w14:paraId="291B0B4E" w14:textId="77777777" w:rsidR="00EF26D7" w:rsidRPr="00EF26D7" w:rsidRDefault="00EF26D7" w:rsidP="00EF26D7">
      <w:pPr>
        <w:numPr>
          <w:ilvl w:val="0"/>
          <w:numId w:val="16"/>
        </w:numPr>
      </w:pPr>
      <w:r w:rsidRPr="00EF26D7">
        <w:rPr>
          <w:b/>
          <w:bCs/>
        </w:rPr>
        <w:t>Purpose:</w:t>
      </w:r>
      <w:r w:rsidRPr="00EF26D7">
        <w:t xml:space="preserve"> Identify areas in the image likely containing handwritten text.</w:t>
      </w:r>
    </w:p>
    <w:p w14:paraId="0D8D8B47" w14:textId="77777777" w:rsidR="00EF26D7" w:rsidRPr="00EF26D7" w:rsidRDefault="00EF26D7" w:rsidP="00EF26D7">
      <w:pPr>
        <w:numPr>
          <w:ilvl w:val="0"/>
          <w:numId w:val="16"/>
        </w:numPr>
      </w:pPr>
      <w:r w:rsidRPr="00EF26D7">
        <w:rPr>
          <w:b/>
          <w:bCs/>
        </w:rPr>
        <w:t>Steps:</w:t>
      </w:r>
    </w:p>
    <w:p w14:paraId="0A24D167" w14:textId="77777777" w:rsidR="00EF26D7" w:rsidRPr="00EF26D7" w:rsidRDefault="00EF26D7" w:rsidP="00EF26D7">
      <w:pPr>
        <w:numPr>
          <w:ilvl w:val="1"/>
          <w:numId w:val="16"/>
        </w:numPr>
      </w:pPr>
      <w:r w:rsidRPr="00EF26D7">
        <w:t>Use the EAST model to predict text score maps and geometric data.</w:t>
      </w:r>
    </w:p>
    <w:p w14:paraId="41820F25" w14:textId="77777777" w:rsidR="00EF26D7" w:rsidRPr="00EF26D7" w:rsidRDefault="00EF26D7" w:rsidP="00EF26D7">
      <w:pPr>
        <w:numPr>
          <w:ilvl w:val="1"/>
          <w:numId w:val="16"/>
        </w:numPr>
      </w:pPr>
      <w:r w:rsidRPr="00EF26D7">
        <w:lastRenderedPageBreak/>
        <w:t>Apply Non-Maximum Suppression (NMS) to refine bounding box predictions.</w:t>
      </w:r>
    </w:p>
    <w:p w14:paraId="358BD728" w14:textId="77777777" w:rsidR="00EF26D7" w:rsidRDefault="00EF26D7" w:rsidP="00EF26D7">
      <w:pPr>
        <w:numPr>
          <w:ilvl w:val="0"/>
          <w:numId w:val="16"/>
        </w:numPr>
      </w:pPr>
      <w:r w:rsidRPr="00EF26D7">
        <w:rPr>
          <w:b/>
          <w:bCs/>
        </w:rPr>
        <w:t>Output:</w:t>
      </w:r>
      <w:r w:rsidRPr="00EF26D7">
        <w:t xml:space="preserve"> Bounding boxes highlighting text regions.</w:t>
      </w:r>
    </w:p>
    <w:p w14:paraId="2F47B2D0" w14:textId="77777777" w:rsidR="009C17A8" w:rsidRPr="00EF26D7" w:rsidRDefault="009C17A8" w:rsidP="009C17A8">
      <w:pPr>
        <w:ind w:left="720"/>
      </w:pPr>
    </w:p>
    <w:p w14:paraId="50C9F5C4" w14:textId="77777777" w:rsidR="00EF26D7" w:rsidRPr="00EF26D7" w:rsidRDefault="00EF26D7" w:rsidP="00EF26D7">
      <w:pPr>
        <w:ind w:left="720"/>
        <w:rPr>
          <w:b/>
          <w:bCs/>
        </w:rPr>
      </w:pPr>
      <w:r w:rsidRPr="00EF26D7">
        <w:rPr>
          <w:b/>
          <w:bCs/>
        </w:rPr>
        <w:t>3. Text Recognition</w:t>
      </w:r>
    </w:p>
    <w:p w14:paraId="6EE6510B" w14:textId="77777777" w:rsidR="00EF26D7" w:rsidRPr="00EF26D7" w:rsidRDefault="00EF26D7" w:rsidP="00EF26D7">
      <w:pPr>
        <w:numPr>
          <w:ilvl w:val="0"/>
          <w:numId w:val="17"/>
        </w:numPr>
      </w:pPr>
      <w:r w:rsidRPr="00EF26D7">
        <w:rPr>
          <w:b/>
          <w:bCs/>
        </w:rPr>
        <w:t>Purpose:</w:t>
      </w:r>
      <w:r w:rsidRPr="00EF26D7">
        <w:t xml:space="preserve"> Extract and convert handwritten text into machine-readable format.</w:t>
      </w:r>
    </w:p>
    <w:p w14:paraId="14C001F8" w14:textId="77777777" w:rsidR="00EF26D7" w:rsidRPr="00EF26D7" w:rsidRDefault="00EF26D7" w:rsidP="00EF26D7">
      <w:pPr>
        <w:numPr>
          <w:ilvl w:val="0"/>
          <w:numId w:val="17"/>
        </w:numPr>
      </w:pPr>
      <w:r w:rsidRPr="00EF26D7">
        <w:rPr>
          <w:b/>
          <w:bCs/>
        </w:rPr>
        <w:t>Steps:</w:t>
      </w:r>
    </w:p>
    <w:p w14:paraId="25183B05" w14:textId="77777777" w:rsidR="00EF26D7" w:rsidRPr="00EF26D7" w:rsidRDefault="00EF26D7" w:rsidP="00EF26D7">
      <w:pPr>
        <w:numPr>
          <w:ilvl w:val="1"/>
          <w:numId w:val="17"/>
        </w:numPr>
      </w:pPr>
      <w:r w:rsidRPr="00EF26D7">
        <w:t>Crop detected text regions.</w:t>
      </w:r>
    </w:p>
    <w:p w14:paraId="2D9D03F0" w14:textId="77777777" w:rsidR="00EF26D7" w:rsidRPr="00EF26D7" w:rsidRDefault="00EF26D7" w:rsidP="00EF26D7">
      <w:pPr>
        <w:numPr>
          <w:ilvl w:val="1"/>
          <w:numId w:val="17"/>
        </w:numPr>
      </w:pPr>
      <w:r w:rsidRPr="00EF26D7">
        <w:t xml:space="preserve">Pass cropped regions through </w:t>
      </w:r>
      <w:proofErr w:type="spellStart"/>
      <w:r w:rsidRPr="00EF26D7">
        <w:t>EasyOCR</w:t>
      </w:r>
      <w:proofErr w:type="spellEnd"/>
      <w:r w:rsidRPr="00EF26D7">
        <w:t xml:space="preserve"> for recognition.</w:t>
      </w:r>
    </w:p>
    <w:p w14:paraId="7BACCED9" w14:textId="77777777" w:rsidR="00EF26D7" w:rsidRDefault="00EF26D7" w:rsidP="00EF26D7">
      <w:pPr>
        <w:numPr>
          <w:ilvl w:val="0"/>
          <w:numId w:val="17"/>
        </w:numPr>
      </w:pPr>
      <w:r w:rsidRPr="00EF26D7">
        <w:rPr>
          <w:b/>
          <w:bCs/>
        </w:rPr>
        <w:t>Output:</w:t>
      </w:r>
      <w:r w:rsidRPr="00EF26D7">
        <w:t xml:space="preserve"> Recognized text strings.</w:t>
      </w:r>
    </w:p>
    <w:p w14:paraId="59F808DB" w14:textId="77777777" w:rsidR="009C17A8" w:rsidRPr="00EF26D7" w:rsidRDefault="009C17A8" w:rsidP="009C17A8">
      <w:pPr>
        <w:ind w:left="720"/>
      </w:pPr>
    </w:p>
    <w:p w14:paraId="2F8851AB" w14:textId="77777777" w:rsidR="00EF26D7" w:rsidRPr="00EF26D7" w:rsidRDefault="00EF26D7" w:rsidP="00EF26D7">
      <w:pPr>
        <w:ind w:left="720"/>
        <w:rPr>
          <w:b/>
          <w:bCs/>
        </w:rPr>
      </w:pPr>
      <w:r w:rsidRPr="00EF26D7">
        <w:rPr>
          <w:b/>
          <w:bCs/>
        </w:rPr>
        <w:t>4. Evaluation</w:t>
      </w:r>
    </w:p>
    <w:p w14:paraId="1BB1EA42" w14:textId="77777777" w:rsidR="00EF26D7" w:rsidRPr="00EF26D7" w:rsidRDefault="00EF26D7" w:rsidP="00EF26D7">
      <w:pPr>
        <w:numPr>
          <w:ilvl w:val="0"/>
          <w:numId w:val="18"/>
        </w:numPr>
      </w:pPr>
      <w:r w:rsidRPr="00EF26D7">
        <w:rPr>
          <w:b/>
          <w:bCs/>
        </w:rPr>
        <w:t>Purpose:</w:t>
      </w:r>
      <w:r w:rsidRPr="00EF26D7">
        <w:t xml:space="preserve"> Measure the system's accuracy and performance.</w:t>
      </w:r>
    </w:p>
    <w:p w14:paraId="1374B75A" w14:textId="77777777" w:rsidR="00EF26D7" w:rsidRPr="00EF26D7" w:rsidRDefault="00EF26D7" w:rsidP="00EF26D7">
      <w:pPr>
        <w:numPr>
          <w:ilvl w:val="0"/>
          <w:numId w:val="18"/>
        </w:numPr>
      </w:pPr>
      <w:r w:rsidRPr="00EF26D7">
        <w:rPr>
          <w:b/>
          <w:bCs/>
        </w:rPr>
        <w:t>Steps:</w:t>
      </w:r>
    </w:p>
    <w:p w14:paraId="7FAAB535" w14:textId="77777777" w:rsidR="00EF26D7" w:rsidRPr="00EF26D7" w:rsidRDefault="00EF26D7" w:rsidP="00EF26D7">
      <w:pPr>
        <w:numPr>
          <w:ilvl w:val="1"/>
          <w:numId w:val="18"/>
        </w:numPr>
      </w:pPr>
      <w:r w:rsidRPr="00EF26D7">
        <w:t>Compare recognized text to ground truth.</w:t>
      </w:r>
    </w:p>
    <w:p w14:paraId="52F6B753" w14:textId="77777777" w:rsidR="00EF26D7" w:rsidRPr="00EF26D7" w:rsidRDefault="00EF26D7" w:rsidP="00EF26D7">
      <w:pPr>
        <w:numPr>
          <w:ilvl w:val="1"/>
          <w:numId w:val="18"/>
        </w:numPr>
      </w:pPr>
      <w:r w:rsidRPr="00EF26D7">
        <w:t>Compute Character Error Rate (CER) and Word Error Rate (WER).</w:t>
      </w:r>
    </w:p>
    <w:p w14:paraId="5DE3DBC5" w14:textId="77777777" w:rsidR="00EF26D7" w:rsidRPr="00EF26D7" w:rsidRDefault="00EF26D7" w:rsidP="00EF26D7">
      <w:pPr>
        <w:numPr>
          <w:ilvl w:val="0"/>
          <w:numId w:val="18"/>
        </w:numPr>
      </w:pPr>
      <w:r w:rsidRPr="00EF26D7">
        <w:rPr>
          <w:b/>
          <w:bCs/>
        </w:rPr>
        <w:t>Output:</w:t>
      </w:r>
      <w:r w:rsidRPr="00EF26D7">
        <w:t xml:space="preserve"> Performance metrics quantifying recognition accuracy.</w:t>
      </w:r>
    </w:p>
    <w:p w14:paraId="0972EEA2" w14:textId="1B788C82" w:rsidR="00EF26D7" w:rsidRPr="00EF26D7" w:rsidRDefault="00EF26D7" w:rsidP="00EF26D7">
      <w:pPr>
        <w:ind w:left="720"/>
      </w:pPr>
    </w:p>
    <w:p w14:paraId="19397D11" w14:textId="48E080ED" w:rsidR="00EF26D7" w:rsidRPr="00EF26D7" w:rsidRDefault="00EF26D7" w:rsidP="00840E3A">
      <w:pPr>
        <w:rPr>
          <w:b/>
          <w:bCs/>
        </w:rPr>
      </w:pPr>
      <w:r w:rsidRPr="00EF26D7">
        <w:rPr>
          <w:b/>
          <w:bCs/>
        </w:rPr>
        <w:t>Model Selection</w:t>
      </w:r>
      <w:r w:rsidR="009C17A8" w:rsidRPr="00F1517E">
        <w:rPr>
          <w:b/>
          <w:bCs/>
        </w:rPr>
        <w:t xml:space="preserve"> </w:t>
      </w:r>
    </w:p>
    <w:p w14:paraId="4D7FC234" w14:textId="77777777" w:rsidR="00EF26D7" w:rsidRPr="00EF26D7" w:rsidRDefault="00EF26D7" w:rsidP="00EF26D7">
      <w:pPr>
        <w:ind w:left="720"/>
        <w:rPr>
          <w:b/>
          <w:bCs/>
        </w:rPr>
      </w:pPr>
      <w:r w:rsidRPr="00EF26D7">
        <w:rPr>
          <w:b/>
          <w:bCs/>
        </w:rPr>
        <w:t>EAST Model for Text Detection</w:t>
      </w:r>
    </w:p>
    <w:p w14:paraId="394A143E" w14:textId="77777777" w:rsidR="00EF26D7" w:rsidRPr="00EF26D7" w:rsidRDefault="00EF26D7" w:rsidP="00EF26D7">
      <w:pPr>
        <w:numPr>
          <w:ilvl w:val="0"/>
          <w:numId w:val="19"/>
        </w:numPr>
      </w:pPr>
      <w:r w:rsidRPr="00EF26D7">
        <w:rPr>
          <w:b/>
          <w:bCs/>
        </w:rPr>
        <w:t>Why Chosen:</w:t>
      </w:r>
    </w:p>
    <w:p w14:paraId="69F74FB5" w14:textId="77777777" w:rsidR="00EF26D7" w:rsidRPr="00EF26D7" w:rsidRDefault="00EF26D7" w:rsidP="00EF26D7">
      <w:pPr>
        <w:numPr>
          <w:ilvl w:val="1"/>
          <w:numId w:val="19"/>
        </w:numPr>
      </w:pPr>
      <w:r w:rsidRPr="00EF26D7">
        <w:t>Efficient multi-scale text detection.</w:t>
      </w:r>
    </w:p>
    <w:p w14:paraId="4FB9D401" w14:textId="77777777" w:rsidR="00EF26D7" w:rsidRPr="00EF26D7" w:rsidRDefault="00EF26D7" w:rsidP="00EF26D7">
      <w:pPr>
        <w:numPr>
          <w:ilvl w:val="1"/>
          <w:numId w:val="19"/>
        </w:numPr>
      </w:pPr>
      <w:r w:rsidRPr="00EF26D7">
        <w:t>Lightweight and integrates well with real-time systems.</w:t>
      </w:r>
    </w:p>
    <w:p w14:paraId="270710DE" w14:textId="77777777" w:rsidR="00EF26D7" w:rsidRPr="00EF26D7" w:rsidRDefault="00EF26D7" w:rsidP="00EF26D7">
      <w:pPr>
        <w:numPr>
          <w:ilvl w:val="0"/>
          <w:numId w:val="19"/>
        </w:numPr>
      </w:pPr>
      <w:r w:rsidRPr="00EF26D7">
        <w:rPr>
          <w:b/>
          <w:bCs/>
        </w:rPr>
        <w:t>Alternatives Considered:</w:t>
      </w:r>
    </w:p>
    <w:p w14:paraId="551EDAB5" w14:textId="77777777" w:rsidR="00EF26D7" w:rsidRDefault="00EF26D7" w:rsidP="00EF26D7">
      <w:pPr>
        <w:numPr>
          <w:ilvl w:val="1"/>
          <w:numId w:val="19"/>
        </w:numPr>
      </w:pPr>
      <w:r w:rsidRPr="00EF26D7">
        <w:t>YOLO-based detectors (less specialized for text).</w:t>
      </w:r>
    </w:p>
    <w:p w14:paraId="0DA95815" w14:textId="77777777" w:rsidR="005A15AF" w:rsidRPr="00EF26D7" w:rsidRDefault="005A15AF" w:rsidP="005A15AF">
      <w:pPr>
        <w:ind w:left="1440"/>
      </w:pPr>
    </w:p>
    <w:p w14:paraId="1BB9253A" w14:textId="77777777" w:rsidR="00EF26D7" w:rsidRPr="00EF26D7" w:rsidRDefault="00EF26D7" w:rsidP="00EF26D7">
      <w:pPr>
        <w:ind w:left="720"/>
        <w:rPr>
          <w:b/>
          <w:bCs/>
        </w:rPr>
      </w:pPr>
      <w:proofErr w:type="spellStart"/>
      <w:r w:rsidRPr="00EF26D7">
        <w:rPr>
          <w:b/>
          <w:bCs/>
        </w:rPr>
        <w:t>EasyOCR</w:t>
      </w:r>
      <w:proofErr w:type="spellEnd"/>
      <w:r w:rsidRPr="00EF26D7">
        <w:rPr>
          <w:b/>
          <w:bCs/>
        </w:rPr>
        <w:t xml:space="preserve"> for Text Recognition</w:t>
      </w:r>
    </w:p>
    <w:p w14:paraId="28D5E2E3" w14:textId="77777777" w:rsidR="00EF26D7" w:rsidRPr="00EF26D7" w:rsidRDefault="00EF26D7" w:rsidP="00EF26D7">
      <w:pPr>
        <w:numPr>
          <w:ilvl w:val="0"/>
          <w:numId w:val="20"/>
        </w:numPr>
      </w:pPr>
      <w:r w:rsidRPr="00EF26D7">
        <w:rPr>
          <w:b/>
          <w:bCs/>
        </w:rPr>
        <w:t>Why Chosen:</w:t>
      </w:r>
    </w:p>
    <w:p w14:paraId="306DD683" w14:textId="77777777" w:rsidR="00EF26D7" w:rsidRPr="00EF26D7" w:rsidRDefault="00EF26D7" w:rsidP="00EF26D7">
      <w:pPr>
        <w:numPr>
          <w:ilvl w:val="1"/>
          <w:numId w:val="20"/>
        </w:numPr>
      </w:pPr>
      <w:r w:rsidRPr="00EF26D7">
        <w:t>Pre-trained on diverse handwriting datasets.</w:t>
      </w:r>
    </w:p>
    <w:p w14:paraId="00CB3457" w14:textId="77777777" w:rsidR="00EF26D7" w:rsidRPr="00EF26D7" w:rsidRDefault="00EF26D7" w:rsidP="00EF26D7">
      <w:pPr>
        <w:numPr>
          <w:ilvl w:val="1"/>
          <w:numId w:val="20"/>
        </w:numPr>
      </w:pPr>
      <w:r w:rsidRPr="00EF26D7">
        <w:t xml:space="preserve">Combines convolutional and recurrent layers for robust sequence </w:t>
      </w:r>
      <w:proofErr w:type="spellStart"/>
      <w:r w:rsidRPr="00EF26D7">
        <w:t>modeling</w:t>
      </w:r>
      <w:proofErr w:type="spellEnd"/>
      <w:r w:rsidRPr="00EF26D7">
        <w:t>.</w:t>
      </w:r>
    </w:p>
    <w:p w14:paraId="0EA38B6E" w14:textId="77777777" w:rsidR="00EF26D7" w:rsidRPr="00EF26D7" w:rsidRDefault="00EF26D7" w:rsidP="00EF26D7">
      <w:pPr>
        <w:numPr>
          <w:ilvl w:val="0"/>
          <w:numId w:val="20"/>
        </w:numPr>
      </w:pPr>
      <w:r w:rsidRPr="00EF26D7">
        <w:rPr>
          <w:b/>
          <w:bCs/>
        </w:rPr>
        <w:t>Alternatives Considered:</w:t>
      </w:r>
    </w:p>
    <w:p w14:paraId="3328B9AE" w14:textId="77777777" w:rsidR="00EF26D7" w:rsidRDefault="00EF26D7" w:rsidP="00EF26D7">
      <w:pPr>
        <w:numPr>
          <w:ilvl w:val="1"/>
          <w:numId w:val="20"/>
        </w:numPr>
      </w:pPr>
      <w:r w:rsidRPr="00EF26D7">
        <w:t>Tesseract OCR (lower accuracy on handwriting).</w:t>
      </w:r>
    </w:p>
    <w:p w14:paraId="39318EC4" w14:textId="77777777" w:rsidR="00840E3A" w:rsidRDefault="00840E3A" w:rsidP="009C17A8"/>
    <w:p w14:paraId="668BBDE6" w14:textId="77777777" w:rsidR="009A2C45" w:rsidRDefault="009A2C45" w:rsidP="009C17A8">
      <w:pPr>
        <w:rPr>
          <w:b/>
          <w:bCs/>
        </w:rPr>
      </w:pPr>
    </w:p>
    <w:p w14:paraId="1ED53D20" w14:textId="75B4EE94" w:rsidR="009C17A8" w:rsidRPr="009C17A8" w:rsidRDefault="009C17A8" w:rsidP="009C17A8">
      <w:pPr>
        <w:rPr>
          <w:b/>
          <w:bCs/>
        </w:rPr>
      </w:pPr>
      <w:r w:rsidRPr="009C17A8">
        <w:rPr>
          <w:b/>
          <w:bCs/>
        </w:rPr>
        <w:t>Evaluation of the Result:</w:t>
      </w:r>
    </w:p>
    <w:p w14:paraId="7596BF53" w14:textId="77777777" w:rsidR="009C17A8" w:rsidRPr="009C17A8" w:rsidRDefault="009C17A8" w:rsidP="009C17A8">
      <w:pPr>
        <w:rPr>
          <w:b/>
          <w:bCs/>
        </w:rPr>
      </w:pPr>
      <w:r w:rsidRPr="009C17A8">
        <w:rPr>
          <w:b/>
          <w:bCs/>
        </w:rPr>
        <w:t>Metrics:</w:t>
      </w:r>
    </w:p>
    <w:p w14:paraId="3336D707" w14:textId="77777777" w:rsidR="009C17A8" w:rsidRPr="009C17A8" w:rsidRDefault="009C17A8" w:rsidP="009C17A8">
      <w:pPr>
        <w:numPr>
          <w:ilvl w:val="0"/>
          <w:numId w:val="22"/>
        </w:numPr>
      </w:pPr>
      <w:r w:rsidRPr="009C17A8">
        <w:rPr>
          <w:b/>
          <w:bCs/>
        </w:rPr>
        <w:t>Character Error Rate (CER): 2.47%</w:t>
      </w:r>
    </w:p>
    <w:p w14:paraId="59E3F564" w14:textId="77777777" w:rsidR="009C17A8" w:rsidRPr="009C17A8" w:rsidRDefault="009C17A8" w:rsidP="009C17A8">
      <w:pPr>
        <w:numPr>
          <w:ilvl w:val="1"/>
          <w:numId w:val="22"/>
        </w:numPr>
      </w:pPr>
      <w:r w:rsidRPr="009C17A8">
        <w:t>Indicates that only 2.47% of the characters in the recognized text were either incorrect, missing, or extra when compared to the ground truth.</w:t>
      </w:r>
    </w:p>
    <w:p w14:paraId="1949F2F8" w14:textId="77777777" w:rsidR="009C17A8" w:rsidRPr="009C17A8" w:rsidRDefault="009C17A8" w:rsidP="009C17A8">
      <w:pPr>
        <w:numPr>
          <w:ilvl w:val="1"/>
          <w:numId w:val="22"/>
        </w:numPr>
      </w:pPr>
      <w:r w:rsidRPr="009C17A8">
        <w:t>This low CER highlights strong character-level accuracy, suggesting that preprocessing and OCR effectively handled the input handwriting.</w:t>
      </w:r>
    </w:p>
    <w:p w14:paraId="44FACE50" w14:textId="77777777" w:rsidR="009C17A8" w:rsidRPr="009C17A8" w:rsidRDefault="009C17A8" w:rsidP="009C17A8">
      <w:pPr>
        <w:numPr>
          <w:ilvl w:val="0"/>
          <w:numId w:val="22"/>
        </w:numPr>
      </w:pPr>
      <w:r w:rsidRPr="009C17A8">
        <w:rPr>
          <w:b/>
          <w:bCs/>
        </w:rPr>
        <w:t>Word Error Rate (WER): 11.94%</w:t>
      </w:r>
    </w:p>
    <w:p w14:paraId="64C9B212" w14:textId="77777777" w:rsidR="009C17A8" w:rsidRPr="009C17A8" w:rsidRDefault="009C17A8" w:rsidP="009C17A8">
      <w:pPr>
        <w:numPr>
          <w:ilvl w:val="1"/>
          <w:numId w:val="22"/>
        </w:numPr>
      </w:pPr>
      <w:r w:rsidRPr="009C17A8">
        <w:t>Reflects that approximately 11.94% of the words in the recognized text were incorrect or mismatched.</w:t>
      </w:r>
    </w:p>
    <w:p w14:paraId="28C142AB" w14:textId="77777777" w:rsidR="009C17A8" w:rsidRDefault="009C17A8" w:rsidP="009C17A8">
      <w:pPr>
        <w:numPr>
          <w:ilvl w:val="1"/>
          <w:numId w:val="22"/>
        </w:numPr>
      </w:pPr>
      <w:r w:rsidRPr="009C17A8">
        <w:t>A relatively low WER suggests good word-level recognition but also shows that there is some room for improvement, possibly in handling word boundaries or contextual relationships.</w:t>
      </w:r>
    </w:p>
    <w:p w14:paraId="3205DEBE" w14:textId="77777777" w:rsidR="00840E3A" w:rsidRDefault="00840E3A" w:rsidP="00840E3A"/>
    <w:p w14:paraId="574A0318" w14:textId="77777777" w:rsidR="00840E3A" w:rsidRPr="00840E3A" w:rsidRDefault="00840E3A" w:rsidP="00840E3A">
      <w:pPr>
        <w:rPr>
          <w:b/>
          <w:bCs/>
          <w:sz w:val="24"/>
          <w:szCs w:val="24"/>
        </w:rPr>
      </w:pPr>
      <w:r w:rsidRPr="00840E3A">
        <w:rPr>
          <w:b/>
          <w:bCs/>
          <w:sz w:val="24"/>
          <w:szCs w:val="24"/>
        </w:rPr>
        <w:t>Rationale for Chosen Models and Techniques</w:t>
      </w:r>
    </w:p>
    <w:p w14:paraId="4D6597CB" w14:textId="77777777" w:rsidR="00840E3A" w:rsidRDefault="00840E3A" w:rsidP="00840E3A">
      <w:r w:rsidRPr="00840E3A">
        <w:t>The selection of models and techniques was guided by a balance of accuracy, computational efficiency, and ease of integration into the pipeline.</w:t>
      </w:r>
    </w:p>
    <w:p w14:paraId="5C99D6D0" w14:textId="2870AFBC" w:rsidR="004A45B9" w:rsidRDefault="004A45B9" w:rsidP="00316FB0">
      <w:pPr>
        <w:numPr>
          <w:ilvl w:val="0"/>
          <w:numId w:val="26"/>
        </w:numPr>
      </w:pPr>
      <w:r w:rsidRPr="004A45B9">
        <w:t xml:space="preserve">Grayscale conversion reduces computational complexity and highlights text regions by eliminating unnecessary </w:t>
      </w:r>
      <w:proofErr w:type="spellStart"/>
      <w:r w:rsidRPr="004A45B9">
        <w:t>color</w:t>
      </w:r>
      <w:proofErr w:type="spellEnd"/>
      <w:r w:rsidRPr="004A45B9">
        <w:t xml:space="preserve"> information.</w:t>
      </w:r>
      <w:r w:rsidR="00316FB0">
        <w:t xml:space="preserve"> </w:t>
      </w:r>
      <w:r w:rsidRPr="004A45B9">
        <w:t>Gaussian blur minimizes high-frequency noise, improving the clarity of text edges.</w:t>
      </w:r>
      <w:r w:rsidR="00316FB0">
        <w:t xml:space="preserve"> </w:t>
      </w:r>
      <w:r w:rsidRPr="004A45B9">
        <w:t>Adaptive thresholding ensures consistent text visibility, even in images with uneven illumination.</w:t>
      </w:r>
    </w:p>
    <w:p w14:paraId="220D38D5" w14:textId="52AF7C95" w:rsidR="00840E3A" w:rsidRPr="00840E3A" w:rsidRDefault="00840E3A" w:rsidP="00840E3A">
      <w:pPr>
        <w:rPr>
          <w:b/>
          <w:bCs/>
        </w:rPr>
      </w:pPr>
      <w:r w:rsidRPr="00840E3A">
        <w:rPr>
          <w:b/>
          <w:bCs/>
        </w:rPr>
        <w:t>EAST Model for Text Detection</w:t>
      </w:r>
    </w:p>
    <w:p w14:paraId="704A0A69" w14:textId="77777777" w:rsidR="00840E3A" w:rsidRPr="00840E3A" w:rsidRDefault="00840E3A" w:rsidP="00840E3A">
      <w:pPr>
        <w:numPr>
          <w:ilvl w:val="0"/>
          <w:numId w:val="23"/>
        </w:numPr>
      </w:pPr>
      <w:r w:rsidRPr="00840E3A">
        <w:t>EAST (Efficient and Accurate Scene Text Detector) provides state-of-the-art performance for text detection, particularly in scenarios involving multi-scale and irregularly shaped text.</w:t>
      </w:r>
    </w:p>
    <w:p w14:paraId="637E3F79" w14:textId="77777777" w:rsidR="00840E3A" w:rsidRPr="00840E3A" w:rsidRDefault="00840E3A" w:rsidP="00840E3A">
      <w:pPr>
        <w:numPr>
          <w:ilvl w:val="0"/>
          <w:numId w:val="23"/>
        </w:numPr>
      </w:pPr>
      <w:r w:rsidRPr="00840E3A">
        <w:t>It employs a fully convolutional network, making it lightweight and efficient, suitable for both real-time applications and large-scale batch processing.</w:t>
      </w:r>
    </w:p>
    <w:p w14:paraId="002AC143" w14:textId="77777777" w:rsidR="00B03DD2" w:rsidRDefault="00840E3A" w:rsidP="00B03DD2">
      <w:pPr>
        <w:numPr>
          <w:ilvl w:val="0"/>
          <w:numId w:val="23"/>
        </w:numPr>
      </w:pPr>
      <w:r w:rsidRPr="00840E3A">
        <w:t>Its ability to produce both text score maps and geometry for bounding boxes enables precise localization of text regions, which is critical for accurate OCR.</w:t>
      </w:r>
    </w:p>
    <w:p w14:paraId="016CB9F3" w14:textId="43265048" w:rsidR="00B03DD2" w:rsidRDefault="00B03DD2" w:rsidP="00B03DD2">
      <w:r>
        <w:rPr>
          <w:b/>
          <w:bCs/>
        </w:rPr>
        <w:t xml:space="preserve"> </w:t>
      </w:r>
      <w:proofErr w:type="spellStart"/>
      <w:r w:rsidR="00840E3A" w:rsidRPr="00840E3A">
        <w:rPr>
          <w:b/>
          <w:bCs/>
        </w:rPr>
        <w:t>EasyOCR</w:t>
      </w:r>
      <w:proofErr w:type="spellEnd"/>
      <w:r w:rsidR="00840E3A" w:rsidRPr="00840E3A">
        <w:rPr>
          <w:b/>
          <w:bCs/>
        </w:rPr>
        <w:t xml:space="preserve"> for Text Recognition</w:t>
      </w:r>
    </w:p>
    <w:p w14:paraId="14AC29D5" w14:textId="77777777" w:rsidR="00B03DD2" w:rsidRDefault="00840E3A" w:rsidP="00B03DD2">
      <w:pPr>
        <w:numPr>
          <w:ilvl w:val="0"/>
          <w:numId w:val="23"/>
        </w:numPr>
      </w:pPr>
      <w:proofErr w:type="spellStart"/>
      <w:r w:rsidRPr="00840E3A">
        <w:t>EasyOCR</w:t>
      </w:r>
      <w:proofErr w:type="spellEnd"/>
      <w:r w:rsidRPr="00840E3A">
        <w:t xml:space="preserve"> combines convolutional and recurrent neural networks, leveraging deep learning to handle the sequential nature of text.</w:t>
      </w:r>
    </w:p>
    <w:p w14:paraId="5F613302" w14:textId="77777777" w:rsidR="00B03DD2" w:rsidRDefault="00840E3A" w:rsidP="00B03DD2">
      <w:pPr>
        <w:numPr>
          <w:ilvl w:val="0"/>
          <w:numId w:val="23"/>
        </w:numPr>
      </w:pPr>
      <w:r w:rsidRPr="00840E3A">
        <w:t>Pre-trained on diverse datasets, it offers robust performance for handwritten text recognition, outperforming traditional OCR tools like Tesseract in accuracy.</w:t>
      </w:r>
    </w:p>
    <w:p w14:paraId="0E710800" w14:textId="5AE0A918" w:rsidR="00840E3A" w:rsidRPr="00840E3A" w:rsidRDefault="00840E3A" w:rsidP="00840E3A">
      <w:pPr>
        <w:numPr>
          <w:ilvl w:val="0"/>
          <w:numId w:val="23"/>
        </w:numPr>
      </w:pPr>
      <w:r w:rsidRPr="00840E3A">
        <w:lastRenderedPageBreak/>
        <w:t>Its support for multiple languages and handwriting styles made it an excellent choice for generalizability.</w:t>
      </w:r>
    </w:p>
    <w:p w14:paraId="08141553" w14:textId="77777777" w:rsidR="00D22D25" w:rsidRDefault="00D22D25"/>
    <w:sectPr w:rsidR="00D2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BC7"/>
    <w:multiLevelType w:val="multilevel"/>
    <w:tmpl w:val="A968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E5B97"/>
    <w:multiLevelType w:val="hybridMultilevel"/>
    <w:tmpl w:val="12CC7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1615E"/>
    <w:multiLevelType w:val="hybridMultilevel"/>
    <w:tmpl w:val="4E3E297C"/>
    <w:lvl w:ilvl="0" w:tplc="A4C463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F3009"/>
    <w:multiLevelType w:val="multilevel"/>
    <w:tmpl w:val="25E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A6028"/>
    <w:multiLevelType w:val="multilevel"/>
    <w:tmpl w:val="4E64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55BF6"/>
    <w:multiLevelType w:val="multilevel"/>
    <w:tmpl w:val="6BB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82C46"/>
    <w:multiLevelType w:val="multilevel"/>
    <w:tmpl w:val="71C0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464CD"/>
    <w:multiLevelType w:val="multilevel"/>
    <w:tmpl w:val="AE26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720CA"/>
    <w:multiLevelType w:val="multilevel"/>
    <w:tmpl w:val="5436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A41B2"/>
    <w:multiLevelType w:val="multilevel"/>
    <w:tmpl w:val="F48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B69B7"/>
    <w:multiLevelType w:val="multilevel"/>
    <w:tmpl w:val="D07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B2321"/>
    <w:multiLevelType w:val="multilevel"/>
    <w:tmpl w:val="C15A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D326E"/>
    <w:multiLevelType w:val="multilevel"/>
    <w:tmpl w:val="B5201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4568F"/>
    <w:multiLevelType w:val="multilevel"/>
    <w:tmpl w:val="C71C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A0385"/>
    <w:multiLevelType w:val="multilevel"/>
    <w:tmpl w:val="7BD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B6D81"/>
    <w:multiLevelType w:val="multilevel"/>
    <w:tmpl w:val="86A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D56FC"/>
    <w:multiLevelType w:val="multilevel"/>
    <w:tmpl w:val="72F6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18ED"/>
    <w:multiLevelType w:val="hybridMultilevel"/>
    <w:tmpl w:val="7018A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C1E2B"/>
    <w:multiLevelType w:val="multilevel"/>
    <w:tmpl w:val="31F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803DE"/>
    <w:multiLevelType w:val="multilevel"/>
    <w:tmpl w:val="350C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41A38"/>
    <w:multiLevelType w:val="multilevel"/>
    <w:tmpl w:val="16D8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542C4"/>
    <w:multiLevelType w:val="multilevel"/>
    <w:tmpl w:val="3AE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76F86"/>
    <w:multiLevelType w:val="multilevel"/>
    <w:tmpl w:val="865E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959F5"/>
    <w:multiLevelType w:val="multilevel"/>
    <w:tmpl w:val="C5CC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103256"/>
    <w:multiLevelType w:val="multilevel"/>
    <w:tmpl w:val="A2EA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F3EE0"/>
    <w:multiLevelType w:val="multilevel"/>
    <w:tmpl w:val="9D7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078666">
    <w:abstractNumId w:val="2"/>
  </w:num>
  <w:num w:numId="2" w16cid:durableId="435098593">
    <w:abstractNumId w:val="11"/>
  </w:num>
  <w:num w:numId="3" w16cid:durableId="1890652595">
    <w:abstractNumId w:val="17"/>
  </w:num>
  <w:num w:numId="4" w16cid:durableId="1533222641">
    <w:abstractNumId w:val="14"/>
  </w:num>
  <w:num w:numId="5" w16cid:durableId="1055742693">
    <w:abstractNumId w:val="6"/>
  </w:num>
  <w:num w:numId="6" w16cid:durableId="1664697088">
    <w:abstractNumId w:val="13"/>
  </w:num>
  <w:num w:numId="7" w16cid:durableId="1403600045">
    <w:abstractNumId w:val="9"/>
  </w:num>
  <w:num w:numId="8" w16cid:durableId="1390417852">
    <w:abstractNumId w:val="7"/>
  </w:num>
  <w:num w:numId="9" w16cid:durableId="1752963216">
    <w:abstractNumId w:val="15"/>
  </w:num>
  <w:num w:numId="10" w16cid:durableId="1627618719">
    <w:abstractNumId w:val="24"/>
  </w:num>
  <w:num w:numId="11" w16cid:durableId="1298410980">
    <w:abstractNumId w:val="0"/>
  </w:num>
  <w:num w:numId="12" w16cid:durableId="485781405">
    <w:abstractNumId w:val="16"/>
  </w:num>
  <w:num w:numId="13" w16cid:durableId="621569621">
    <w:abstractNumId w:val="1"/>
  </w:num>
  <w:num w:numId="14" w16cid:durableId="216014794">
    <w:abstractNumId w:val="23"/>
  </w:num>
  <w:num w:numId="15" w16cid:durableId="800919845">
    <w:abstractNumId w:val="21"/>
  </w:num>
  <w:num w:numId="16" w16cid:durableId="1413353041">
    <w:abstractNumId w:val="22"/>
  </w:num>
  <w:num w:numId="17" w16cid:durableId="81680451">
    <w:abstractNumId w:val="18"/>
  </w:num>
  <w:num w:numId="18" w16cid:durableId="477697708">
    <w:abstractNumId w:val="19"/>
  </w:num>
  <w:num w:numId="19" w16cid:durableId="831875144">
    <w:abstractNumId w:val="3"/>
  </w:num>
  <w:num w:numId="20" w16cid:durableId="978462370">
    <w:abstractNumId w:val="20"/>
  </w:num>
  <w:num w:numId="21" w16cid:durableId="2045520543">
    <w:abstractNumId w:val="12"/>
  </w:num>
  <w:num w:numId="22" w16cid:durableId="766341028">
    <w:abstractNumId w:val="4"/>
  </w:num>
  <w:num w:numId="23" w16cid:durableId="1044253446">
    <w:abstractNumId w:val="10"/>
  </w:num>
  <w:num w:numId="24" w16cid:durableId="2027756380">
    <w:abstractNumId w:val="5"/>
  </w:num>
  <w:num w:numId="25" w16cid:durableId="159857309">
    <w:abstractNumId w:val="8"/>
  </w:num>
  <w:num w:numId="26" w16cid:durableId="9978078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4D"/>
    <w:rsid w:val="002227DA"/>
    <w:rsid w:val="00316FB0"/>
    <w:rsid w:val="003A3092"/>
    <w:rsid w:val="00490FB1"/>
    <w:rsid w:val="004A45B9"/>
    <w:rsid w:val="004B6CAC"/>
    <w:rsid w:val="005A15AF"/>
    <w:rsid w:val="006020C0"/>
    <w:rsid w:val="006A25FE"/>
    <w:rsid w:val="006A7430"/>
    <w:rsid w:val="006F1B06"/>
    <w:rsid w:val="0070719C"/>
    <w:rsid w:val="00840E3A"/>
    <w:rsid w:val="008F2E70"/>
    <w:rsid w:val="009A2C45"/>
    <w:rsid w:val="009C17A8"/>
    <w:rsid w:val="00B03DD2"/>
    <w:rsid w:val="00CA2378"/>
    <w:rsid w:val="00D22D25"/>
    <w:rsid w:val="00D65426"/>
    <w:rsid w:val="00DF2632"/>
    <w:rsid w:val="00E266F0"/>
    <w:rsid w:val="00E31103"/>
    <w:rsid w:val="00E57D4D"/>
    <w:rsid w:val="00E632D1"/>
    <w:rsid w:val="00EF26D7"/>
    <w:rsid w:val="00F1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6F2A"/>
  <w15:chartTrackingRefBased/>
  <w15:docId w15:val="{4595F1F3-FDF0-44BF-83F4-15AA2EBA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6C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1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e6u0zaGxW7ns2WAxt6eGgjLWKdmnhIb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6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Ummadisetti, Lakshmi Vyshnavi</dc:creator>
  <cp:keywords/>
  <dc:description/>
  <cp:lastModifiedBy>Ummadisetti, Lakshmi Vyshnavi</cp:lastModifiedBy>
  <cp:revision>30</cp:revision>
  <cp:lastPrinted>2024-12-16T05:27:00Z</cp:lastPrinted>
  <dcterms:created xsi:type="dcterms:W3CDTF">2024-12-16T04:22:00Z</dcterms:created>
  <dcterms:modified xsi:type="dcterms:W3CDTF">2025-01-12T08:06:00Z</dcterms:modified>
</cp:coreProperties>
</file>