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Assignment 7: </w:t>
      </w:r>
      <w:r>
        <w:rPr>
          <w:rFonts w:ascii="Calibri" w:hAnsi="Calibri" w:cs="Calibri" w:eastAsia="Calibri"/>
          <w:color w:val="auto"/>
          <w:spacing w:val="0"/>
          <w:position w:val="0"/>
          <w:sz w:val="22"/>
          <w:shd w:fill="auto" w:val="clear"/>
        </w:rPr>
        <w:t xml:space="preserve">Draft a brief report on the use of transaction logs for data recovery and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hypothetical scenario where a transaction log is instrumental in data recovery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an unexpected shutdown.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Report : The Use of Transaction Logs for Data Recovery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Transaction logs plays a crucial role in ensuring data integrity and enabling recovery in database management systems (DBMS). They record all modification made to the database, providing a detailed history of transactions. This report explores the significance of transaction logd in data recovery and illustrates their pratical application through a hypothetical scenario.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SIgnificance of Transaction Logs: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Transaction logs serve serveral critical purpose in DBMS: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Recovery: They enable the recovey of committed transactions and help restore the database to a consistent state after system failure or unexpected shutdowns.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Redo and Undo Operations: Transactions logs faciliate reso operations (applying changes from the logs to the database) and undo operations (rolling back uncommitted or failed transactions).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Point-in-Time Recovery: They support point-in-time recovery, allowing databases to be restored to a specific moment before a failure occured.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Hypothetical Scenario: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 a scenario in which a transaction log proves instrumental in recovering data after an unexpected system shutdown: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Scenario Description: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retail company operates a centralized database to manage its inventory and sales transactions. The database logs all changes to its inventory and sales tables in real-time. One evening, while processing a large batch of orders, the database server experiences a sudden power outage due to a severe thunderstorm. As a result, the database system abruptly shuts down.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Role of Transaction Log: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Recording Transactions: Throughout the day, the transaction log has been diligently recording each transaction, including updates to inventory levels and sales records.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Recovery Process: When the database restarts after the power outage, the DBMS detects that transactions were not properly committed due to the sudden shutdown.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Redo and Undo Operations: Using the transaction log, the DBMS identifies which transactions were committed and which were in progress but not yet completed.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Database Restoration: The DBA initiates a recovery process, where the DBMS applies redo operations from the transaction log to restore all committed transactions to the database. It also rolls back uncommitted or incomplete transactions to maintain data consistency.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Outcome: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Thanks to the comprehensive transaction logging: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retail company successfully restores its database to a consistent state before the power outage.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All orders processed and inventory updates made before the shutdown are recovered without loss.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business operations resume seamlessly without any significant impact on customer orders or inventory management.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Transaction logs are indispensable for data recovery in DBMS environments, providing a reliable mechanism to maintain data integrity and recover from system failures. Their ability to record transactional changes and support redo and undo operations ensures databases can recover to a consistent state following unexpected events like power outages or hardware failures. Organizations that implement robust transaction logging practices can significantly mitigate risks associated with data loss and maintain continuity in their operations.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conclusion, the effective use of transaction logs not only enhances data integrity but also serves as a critical component in disaster recovery strategies for modern database systems.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