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3EBE" w14:textId="72FE6839" w:rsidR="00994B60" w:rsidRPr="00840A6F" w:rsidRDefault="00994B60" w:rsidP="00994B60">
      <w:pPr>
        <w:rPr>
          <w:b/>
          <w:bCs/>
        </w:rPr>
      </w:pPr>
      <w:r w:rsidRPr="00840A6F">
        <w:rPr>
          <w:b/>
          <w:bCs/>
        </w:rPr>
        <w:t xml:space="preserve">Documentation of </w:t>
      </w:r>
      <w:r>
        <w:rPr>
          <w:b/>
          <w:bCs/>
        </w:rPr>
        <w:t>Calculated Fields</w:t>
      </w:r>
    </w:p>
    <w:p w14:paraId="1B96CF6D" w14:textId="77777777" w:rsidR="00994B60" w:rsidRPr="00840A6F" w:rsidRDefault="00994B60" w:rsidP="00994B60">
      <w:r w:rsidRPr="00840A6F">
        <w:t xml:space="preserve">These are the actual DAX measures we used </w:t>
      </w:r>
      <w:proofErr w:type="gramStart"/>
      <w:r w:rsidRPr="00840A6F">
        <w:t>in</w:t>
      </w:r>
      <w:proofErr w:type="gramEnd"/>
      <w:r w:rsidRPr="00840A6F">
        <w:t xml:space="preserve"> our dashboards:</w:t>
      </w:r>
    </w:p>
    <w:p w14:paraId="03A03842" w14:textId="77777777" w:rsidR="00994B60" w:rsidRPr="00840A6F" w:rsidRDefault="00994B60" w:rsidP="00994B60">
      <w:r w:rsidRPr="00840A6F">
        <w:rPr>
          <w:b/>
          <w:bCs/>
        </w:rPr>
        <w:t>1. Mortality Rate (%)</w:t>
      </w:r>
    </w:p>
    <w:p w14:paraId="349ADD2C" w14:textId="77777777" w:rsidR="00994B60" w:rsidRPr="00840A6F" w:rsidRDefault="00994B60" w:rsidP="00994B60">
      <w:r w:rsidRPr="00840A6F">
        <w:t xml:space="preserve">Mortality Rate (%) = </w:t>
      </w:r>
    </w:p>
    <w:p w14:paraId="3423A65E" w14:textId="77777777" w:rsidR="00994B60" w:rsidRPr="00840A6F" w:rsidRDefault="00994B60" w:rsidP="00994B60">
      <w:proofErr w:type="gramStart"/>
      <w:r w:rsidRPr="00840A6F">
        <w:t>DIVIDE(</w:t>
      </w:r>
      <w:proofErr w:type="gramEnd"/>
    </w:p>
    <w:p w14:paraId="56B245A1" w14:textId="77777777" w:rsidR="00994B60" w:rsidRPr="00840A6F" w:rsidRDefault="00994B60" w:rsidP="00994B60">
      <w:r w:rsidRPr="00840A6F">
        <w:t xml:space="preserve">    SUM(Mortality_By_Category[count]),</w:t>
      </w:r>
    </w:p>
    <w:p w14:paraId="10261765" w14:textId="77777777" w:rsidR="00994B60" w:rsidRPr="00840A6F" w:rsidRDefault="00994B60" w:rsidP="00994B60">
      <w:r w:rsidRPr="00840A6F">
        <w:t xml:space="preserve">    SUM(Fact_Utilization[count])</w:t>
      </w:r>
    </w:p>
    <w:p w14:paraId="205C325E" w14:textId="77777777" w:rsidR="00994B60" w:rsidRPr="00840A6F" w:rsidRDefault="00994B60" w:rsidP="00994B60">
      <w:r w:rsidRPr="00840A6F">
        <w:t>) * 100</w:t>
      </w:r>
    </w:p>
    <w:p w14:paraId="0C050E3A" w14:textId="77777777" w:rsidR="00994B60" w:rsidRPr="00840A6F" w:rsidRDefault="00994B60" w:rsidP="00994B60">
      <w:r w:rsidRPr="00840A6F">
        <w:t>Used in KPI card on Dashboard 1.</w:t>
      </w:r>
    </w:p>
    <w:p w14:paraId="38FF84E3" w14:textId="77777777" w:rsidR="00994B60" w:rsidRPr="00840A6F" w:rsidRDefault="00994B60" w:rsidP="00994B60">
      <w:r w:rsidRPr="00840A6F">
        <w:rPr>
          <w:b/>
          <w:bCs/>
        </w:rPr>
        <w:t>2. Total Visits</w:t>
      </w:r>
    </w:p>
    <w:p w14:paraId="3D99CCAF" w14:textId="77777777" w:rsidR="00994B60" w:rsidRPr="00840A6F" w:rsidRDefault="00994B60" w:rsidP="00994B60">
      <w:r w:rsidRPr="00840A6F">
        <w:t>Total Visits = SUM(Fact_Utilization[count])</w:t>
      </w:r>
    </w:p>
    <w:p w14:paraId="504E35B5" w14:textId="77777777" w:rsidR="00994B60" w:rsidRPr="00840A6F" w:rsidRDefault="00994B60" w:rsidP="00994B60">
      <w:r w:rsidRPr="00840A6F">
        <w:t>Used in most charts and cards.</w:t>
      </w:r>
    </w:p>
    <w:p w14:paraId="636F3C50" w14:textId="77777777" w:rsidR="00994B60" w:rsidRPr="00840A6F" w:rsidRDefault="00994B60" w:rsidP="00994B60">
      <w:r w:rsidRPr="00840A6F">
        <w:rPr>
          <w:b/>
          <w:bCs/>
        </w:rPr>
        <w:t>3. YoY Encounter Growth (%)</w:t>
      </w:r>
    </w:p>
    <w:p w14:paraId="3D69C7EB" w14:textId="77777777" w:rsidR="00994B60" w:rsidRPr="00840A6F" w:rsidRDefault="00994B60" w:rsidP="00994B60">
      <w:r w:rsidRPr="00840A6F">
        <w:t xml:space="preserve">YoY Encounter Growth (%) = </w:t>
      </w:r>
    </w:p>
    <w:p w14:paraId="1E2749B5" w14:textId="77777777" w:rsidR="00994B60" w:rsidRPr="00840A6F" w:rsidRDefault="00994B60" w:rsidP="00994B60">
      <w:proofErr w:type="gramStart"/>
      <w:r w:rsidRPr="00840A6F">
        <w:t>DIVIDE(</w:t>
      </w:r>
      <w:proofErr w:type="gramEnd"/>
    </w:p>
    <w:p w14:paraId="6443553B" w14:textId="77777777" w:rsidR="00994B60" w:rsidRPr="00840A6F" w:rsidRDefault="00994B60" w:rsidP="00994B60">
      <w:r w:rsidRPr="00840A6F">
        <w:t xml:space="preserve">    [Total Visits] - </w:t>
      </w:r>
      <w:proofErr w:type="gramStart"/>
      <w:r w:rsidRPr="00840A6F">
        <w:t>CALCULATE(</w:t>
      </w:r>
      <w:proofErr w:type="gramEnd"/>
      <w:r w:rsidRPr="00840A6F">
        <w:t xml:space="preserve">[Total Visits], DATEADD(Dim_Date[Date], -1, </w:t>
      </w:r>
      <w:proofErr w:type="gramStart"/>
      <w:r w:rsidRPr="00840A6F">
        <w:t>YEAR))</w:t>
      </w:r>
      <w:proofErr w:type="gramEnd"/>
      <w:r w:rsidRPr="00840A6F">
        <w:t>,</w:t>
      </w:r>
    </w:p>
    <w:p w14:paraId="0629A648" w14:textId="77777777" w:rsidR="00994B60" w:rsidRPr="00840A6F" w:rsidRDefault="00994B60" w:rsidP="00994B60">
      <w:r w:rsidRPr="00840A6F">
        <w:t xml:space="preserve">    </w:t>
      </w:r>
      <w:proofErr w:type="gramStart"/>
      <w:r w:rsidRPr="00840A6F">
        <w:t>CALCULATE(</w:t>
      </w:r>
      <w:proofErr w:type="gramEnd"/>
      <w:r w:rsidRPr="00840A6F">
        <w:t>[Total Visits], DATEADD(Dim_Date[Date], -1, YEAR))</w:t>
      </w:r>
    </w:p>
    <w:p w14:paraId="06DCD693" w14:textId="77777777" w:rsidR="00994B60" w:rsidRPr="00840A6F" w:rsidRDefault="00994B60" w:rsidP="00994B60">
      <w:r w:rsidRPr="00840A6F">
        <w:t>) * 100</w:t>
      </w:r>
    </w:p>
    <w:p w14:paraId="612084A4" w14:textId="77777777" w:rsidR="00994B60" w:rsidRPr="00840A6F" w:rsidRDefault="00994B60" w:rsidP="00994B60">
      <w:r w:rsidRPr="00840A6F">
        <w:t>Used as KPI in Dashboard 1 (e.g., 832.8%).</w:t>
      </w:r>
    </w:p>
    <w:p w14:paraId="58D6B8DD" w14:textId="77777777" w:rsidR="00265B80" w:rsidRDefault="00265B80"/>
    <w:sectPr w:rsidR="0026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60"/>
    <w:rsid w:val="00265B80"/>
    <w:rsid w:val="002E5CF2"/>
    <w:rsid w:val="00994B60"/>
    <w:rsid w:val="00F60042"/>
    <w:rsid w:val="00F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4EF6"/>
  <w15:chartTrackingRefBased/>
  <w15:docId w15:val="{4FF8CDB9-3BBE-47E8-A727-BBAD90D4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Namburi</dc:creator>
  <cp:keywords/>
  <dc:description/>
  <cp:lastModifiedBy>Abhinav Namburi</cp:lastModifiedBy>
  <cp:revision>1</cp:revision>
  <dcterms:created xsi:type="dcterms:W3CDTF">2025-04-01T04:32:00Z</dcterms:created>
  <dcterms:modified xsi:type="dcterms:W3CDTF">2025-04-01T04:33:00Z</dcterms:modified>
</cp:coreProperties>
</file>