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0D2D" w14:textId="77777777" w:rsidR="008D1A50" w:rsidRDefault="008D1A50" w:rsidP="008D1A50"/>
    <w:p w14:paraId="4A8E692A" w14:textId="1757C321" w:rsidR="008D1A50" w:rsidRDefault="008D1A50" w:rsidP="008D1A50">
      <w:r>
        <w:rPr>
          <w:rFonts w:ascii="Times New Roman" w:eastAsia="Times New Roman" w:hAnsi="Times New Roman" w:cs="Times New Roman"/>
          <w:sz w:val="24"/>
          <w:szCs w:val="24"/>
        </w:rPr>
        <w:t>Design a lexical Analyzer to find the number of whitespaces and newline characters</w:t>
      </w:r>
      <w:r>
        <w:t>.</w:t>
      </w:r>
    </w:p>
    <w:p w14:paraId="546546CD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59F872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9CFC51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sample text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with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multiple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some spaces    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86D2B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whitespace_count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0D7DF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newline_count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66A45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input_text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78DE3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EB3FD7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FCF70C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9E35F7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whitespace_count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0891DD2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(*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49DA01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newline_count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73D349A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C26D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ptr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48A9835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FDDD1A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whitespaces: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whitespace_count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1822F5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newlines: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newline_count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01FC27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33445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8F535" w14:textId="77777777" w:rsidR="008D1A50" w:rsidRDefault="008D1A50" w:rsidP="008D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93F0A8" w14:textId="77777777" w:rsidR="008D1A50" w:rsidRDefault="008D1A50" w:rsidP="008D1A50"/>
    <w:p w14:paraId="3B84475B" w14:textId="77777777" w:rsidR="008D1A50" w:rsidRDefault="008D1A50" w:rsidP="008D1A50">
      <w:r>
        <w:t>Output:</w:t>
      </w:r>
    </w:p>
    <w:p w14:paraId="5CB23E4E" w14:textId="2C67F8E9" w:rsidR="008D1A50" w:rsidRDefault="008D1A50" w:rsidP="008D1A50">
      <w:r>
        <w:rPr>
          <w:noProof/>
        </w:rPr>
        <w:drawing>
          <wp:inline distT="0" distB="0" distL="0" distR="0" wp14:anchorId="63381FC7" wp14:editId="3822DC3E">
            <wp:extent cx="5295900" cy="1203960"/>
            <wp:effectExtent l="0" t="0" r="0" b="0"/>
            <wp:docPr id="203926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E342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50"/>
    <w:rsid w:val="00330D21"/>
    <w:rsid w:val="008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6E"/>
  <w15:chartTrackingRefBased/>
  <w15:docId w15:val="{27B1EFFC-C811-4081-84C2-00735161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A50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2024-02-26T12:14:00Z</dcterms:created>
  <dcterms:modified xsi:type="dcterms:W3CDTF">2024-02-26T12:14:00Z</dcterms:modified>
</cp:coreProperties>
</file>