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Project Initialization and Planning Phase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3828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19 March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8789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5550537109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LTVIP2025TMID19942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Cosmetic Insights  Navigating Cosmetics Trends and Consumer Insights with Tableau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Problem Statements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Problem Statement Template):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9.8399353027343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 a problem statement to understand your customer's point of view. The Customer  Problem Statement template helps you focus on what matters to create experiences people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will love. A well-articulated customer problem statement allows you and your team to find the ideal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solution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customers' challenges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Throughout the process, you’ll also be 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 empathize with your customers, which helps you better understand how they perceive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your product or service.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92626953125" w:line="208.1352424621582" w:lineRule="auto"/>
        <w:ind w:left="20.63995361328125" w:right="1030.799560546875" w:hanging="20.6399536132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595938" cy="20764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92626953125" w:line="208.1352424621582" w:lineRule="auto"/>
        <w:ind w:left="20.63995361328125" w:right="1030.799560546875" w:hanging="20.63995361328125"/>
        <w:jc w:val="left"/>
        <w:rPr>
          <w:rFonts w:ascii="Times New Roman" w:cs="Times New Roman" w:eastAsia="Times New Roman" w:hAnsi="Times New Roman"/>
          <w:color w:val="0563c1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Reference: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63c1"/>
          <w:u w:val="single"/>
          <w:shd w:fill="auto" w:val="clear"/>
          <w:vertAlign w:val="baseline"/>
          <w:rtl w:val="0"/>
        </w:rPr>
        <w:t xml:space="preserve">https://miro.com/templates/customer-problem-statement/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63c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9130859375" w:line="240" w:lineRule="auto"/>
        <w:ind w:left="17.03994750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19946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81538" cy="97636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9999999999998" w:line="12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320"/>
        <w:gridCol w:w="1320"/>
        <w:gridCol w:w="1515"/>
        <w:gridCol w:w="1695"/>
        <w:gridCol w:w="1800"/>
        <w:tblGridChange w:id="0">
          <w:tblGrid>
            <w:gridCol w:w="1455"/>
            <w:gridCol w:w="1320"/>
            <w:gridCol w:w="1320"/>
            <w:gridCol w:w="1515"/>
            <w:gridCol w:w="1695"/>
            <w:gridCol w:w="1800"/>
          </w:tblGrid>
        </w:tblGridChange>
      </w:tblGrid>
      <w:tr>
        <w:trPr>
          <w:cantSplit w:val="0"/>
          <w:trHeight w:val="595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Problem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20.2400207519531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Statement (PS)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35156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 am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(Customer)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I’m trying 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5974121093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35156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Because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576171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30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052490234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PS-1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cosmetic Brand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Identify emerging beauty trends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is too much scattered and unstructured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industry rapidly evolves and i lack centralized insigths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OverWhelmed and unsure about strategic decisions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32116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052490234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PS-2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data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Analyse consumer preferences for cosmetic 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available data is complex and difficult to interpret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lack an interactive and visual way to explore patterns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Frustrated and inefficient in deriving insigths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20" w:w="11900" w:orient="portrait"/>
      <w:pgMar w:bottom="1788.4796142578125" w:top="840.001220703125" w:left="1440" w:right="403.20068359375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Verdan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widowControl w:val="0"/>
      <w:spacing w:line="240" w:lineRule="auto"/>
      <w:jc w:val="both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-466722</wp:posOffset>
          </wp:positionH>
          <wp:positionV relativeFrom="paragraph">
            <wp:posOffset>-335276</wp:posOffset>
          </wp:positionV>
          <wp:extent cx="1804988" cy="741334"/>
          <wp:effectExtent b="0" l="0" r="0" t="0"/>
          <wp:wrapSquare wrapText="bothSides" distB="114300" distT="114300" distL="114300" distR="11430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widowControl w:val="0"/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SKThLFn2iJkYgF/wCbQlqKxOQQ==">CgMxLjA4AHIhMWtudDFBN1NQWldQTFBjUC05NXNrZmlhczRpN0NscTlp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