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45DC" w14:textId="71BD18FC" w:rsidR="00720545" w:rsidRDefault="00F716E6" w:rsidP="00A20696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Story</w:t>
      </w:r>
    </w:p>
    <w:p w14:paraId="66070560" w14:textId="77777777" w:rsidR="00720545" w:rsidRDefault="007205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0545" w14:paraId="223028FB" w14:textId="77777777">
        <w:trPr>
          <w:jc w:val="center"/>
        </w:trPr>
        <w:tc>
          <w:tcPr>
            <w:tcW w:w="4508" w:type="dxa"/>
          </w:tcPr>
          <w:p w14:paraId="366628D7" w14:textId="77777777" w:rsidR="007205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398857" w14:textId="19148DDF" w:rsidR="00720545" w:rsidRDefault="00485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March 2025</w:t>
            </w:r>
          </w:p>
        </w:tc>
      </w:tr>
      <w:tr w:rsidR="00485B65" w14:paraId="55E5A78E" w14:textId="77777777">
        <w:trPr>
          <w:jc w:val="center"/>
        </w:trPr>
        <w:tc>
          <w:tcPr>
            <w:tcW w:w="4508" w:type="dxa"/>
          </w:tcPr>
          <w:p w14:paraId="2CA0E194" w14:textId="77777777" w:rsidR="00485B65" w:rsidRDefault="00485B65" w:rsidP="00485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AADAD" w14:textId="729ABD9B" w:rsidR="00485B65" w:rsidRDefault="00485B65" w:rsidP="00485B65">
            <w:pPr>
              <w:rPr>
                <w:rFonts w:ascii="Arial" w:eastAsia="Arial" w:hAnsi="Arial" w:cs="Arial"/>
              </w:rPr>
            </w:pPr>
            <w:r w:rsidRPr="009C7EC5">
              <w:rPr>
                <w:rFonts w:ascii="Arial" w:eastAsia="Arial" w:hAnsi="Arial" w:cs="Arial"/>
              </w:rPr>
              <w:t>LTVIP2025TMID19942</w:t>
            </w:r>
          </w:p>
        </w:tc>
      </w:tr>
      <w:tr w:rsidR="00485B65" w14:paraId="20C7BF55" w14:textId="77777777">
        <w:trPr>
          <w:jc w:val="center"/>
        </w:trPr>
        <w:tc>
          <w:tcPr>
            <w:tcW w:w="4508" w:type="dxa"/>
          </w:tcPr>
          <w:p w14:paraId="6659C707" w14:textId="77777777" w:rsidR="00485B65" w:rsidRDefault="00485B65" w:rsidP="00485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6AC3AE" w14:textId="77777777" w:rsidR="00485B65" w:rsidRPr="009C7EC5" w:rsidRDefault="00485B65" w:rsidP="00485B65">
            <w:pPr>
              <w:rPr>
                <w:rFonts w:ascii="Arial" w:eastAsia="Arial" w:hAnsi="Arial" w:cs="Arial"/>
              </w:rPr>
            </w:pPr>
            <w:r w:rsidRPr="009C7EC5">
              <w:rPr>
                <w:rFonts w:ascii="Arial" w:eastAsia="Arial" w:hAnsi="Arial" w:cs="Arial"/>
              </w:rPr>
              <w:t xml:space="preserve">Cosmetic </w:t>
            </w:r>
            <w:proofErr w:type="gramStart"/>
            <w:r w:rsidRPr="009C7EC5">
              <w:rPr>
                <w:rFonts w:ascii="Arial" w:eastAsia="Arial" w:hAnsi="Arial" w:cs="Arial"/>
              </w:rPr>
              <w:t>Insights :</w:t>
            </w:r>
            <w:proofErr w:type="gramEnd"/>
            <w:r w:rsidRPr="009C7EC5">
              <w:rPr>
                <w:rFonts w:ascii="Arial" w:eastAsia="Arial" w:hAnsi="Arial" w:cs="Arial"/>
              </w:rPr>
              <w:t xml:space="preserve"> Navigating Cosmetics Trends and Consumer Insights with Tableau</w:t>
            </w:r>
          </w:p>
          <w:p w14:paraId="1D354C95" w14:textId="7D27FEE6" w:rsidR="00485B65" w:rsidRDefault="00485B65" w:rsidP="00485B65">
            <w:pPr>
              <w:rPr>
                <w:rFonts w:ascii="Arial" w:eastAsia="Arial" w:hAnsi="Arial" w:cs="Arial"/>
              </w:rPr>
            </w:pPr>
          </w:p>
        </w:tc>
      </w:tr>
      <w:tr w:rsidR="00485B65" w14:paraId="52F170A6" w14:textId="77777777">
        <w:trPr>
          <w:jc w:val="center"/>
        </w:trPr>
        <w:tc>
          <w:tcPr>
            <w:tcW w:w="4508" w:type="dxa"/>
          </w:tcPr>
          <w:p w14:paraId="2A03D322" w14:textId="77777777" w:rsidR="00485B65" w:rsidRDefault="00485B65" w:rsidP="00485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C77C1E" w14:textId="70451DDC" w:rsidR="00485B65" w:rsidRDefault="00485B65" w:rsidP="00485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37B83EC" w14:textId="77777777" w:rsidR="00720545" w:rsidRDefault="00720545">
      <w:pPr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0220E3C7" w14:textId="6CB53134" w:rsidR="00F716E6" w:rsidRDefault="00F716E6" w:rsidP="00A2069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rFonts w:asciiTheme="minorHAnsi" w:eastAsia="Times New Roman" w:hAnsiTheme="minorHAnsi" w:cstheme="minorHAnsi"/>
        </w:rPr>
      </w:pPr>
      <w:r w:rsidRPr="00F716E6">
        <w:rPr>
          <w:rFonts w:asciiTheme="minorHAnsi" w:eastAsia="Times New Roman" w:hAnsiTheme="minorHAnsi" w:cstheme="minorHAnsi"/>
        </w:rPr>
        <w:t>By using stories in Tableau, you can effectively communicate complex data in a way that is both interactive and engaging, making it easier for the audience to follow along and understand the insights.</w:t>
      </w:r>
      <w:r w:rsidR="00722983" w:rsidRPr="00722983">
        <w:t xml:space="preserve"> </w:t>
      </w:r>
      <w:r w:rsidR="00722983" w:rsidRPr="00722983">
        <w:rPr>
          <w:rFonts w:asciiTheme="minorHAnsi" w:eastAsia="Times New Roman" w:hAnsiTheme="minorHAnsi" w:cstheme="minorHAnsi"/>
        </w:rPr>
        <w:t xml:space="preserve">It’s a tool for </w:t>
      </w:r>
      <w:r w:rsidR="00722983" w:rsidRPr="00722983">
        <w:rPr>
          <w:rFonts w:asciiTheme="minorHAnsi" w:eastAsia="Times New Roman" w:hAnsiTheme="minorHAnsi" w:cstheme="minorHAnsi"/>
          <w:b/>
          <w:bCs/>
        </w:rPr>
        <w:t>data storytelling</w:t>
      </w:r>
      <w:r w:rsidR="00722983" w:rsidRPr="00722983">
        <w:rPr>
          <w:rFonts w:asciiTheme="minorHAnsi" w:eastAsia="Times New Roman" w:hAnsiTheme="minorHAnsi" w:cstheme="minorHAnsi"/>
        </w:rPr>
        <w:t>, allowing you to present insights in a cohesive, engaging way that takes viewers through a logical progression of findings or analyses.</w:t>
      </w:r>
    </w:p>
    <w:p w14:paraId="25FA8D47" w14:textId="1AB1ECBF" w:rsidR="00720545" w:rsidRDefault="00F716E6" w:rsidP="0072298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4"/>
        <w:jc w:val="both"/>
        <w:rPr>
          <w:sz w:val="20"/>
          <w:szCs w:val="20"/>
          <w:highlight w:val="white"/>
        </w:rPr>
      </w:pPr>
      <w:r w:rsidRPr="00F716E6">
        <w:rPr>
          <w:rFonts w:asciiTheme="minorHAnsi" w:eastAsia="Cambria" w:hAnsiTheme="minorHAnsi" w:cstheme="minorHAnsi"/>
        </w:rPr>
        <w:t xml:space="preserve">In Tableau, </w:t>
      </w:r>
      <w:r w:rsidRPr="00F716E6">
        <w:rPr>
          <w:rFonts w:asciiTheme="minorHAnsi" w:eastAsia="Cambria" w:hAnsiTheme="minorHAnsi" w:cstheme="minorHAnsi"/>
          <w:b/>
          <w:bCs/>
        </w:rPr>
        <w:t>Story</w:t>
      </w:r>
      <w:r w:rsidRPr="00F716E6">
        <w:rPr>
          <w:rFonts w:asciiTheme="minorHAnsi" w:eastAsia="Cambria" w:hAnsiTheme="minorHAnsi" w:cstheme="minorHAnsi"/>
        </w:rPr>
        <w:t xml:space="preserve"> is a feature that allows you to create a sequence of dashboards, visualizations, and text to present data insights in a cohesive and narrative-driven way. It's like a slideshow within Tableau that guides the audience through a series of data points, helping them understand key insights, trends, or outcomes of your analysis.</w:t>
      </w:r>
      <w:r>
        <w:rPr>
          <w:sz w:val="20"/>
          <w:szCs w:val="20"/>
        </w:rPr>
        <w:t xml:space="preserve">                   </w:t>
      </w:r>
    </w:p>
    <w:p w14:paraId="180A9E95" w14:textId="49EA7FD6" w:rsidR="00720545" w:rsidRDefault="00C11879" w:rsidP="00C118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C11879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443718B2" wp14:editId="39DB13EA">
            <wp:extent cx="6111240" cy="4499610"/>
            <wp:effectExtent l="0" t="0" r="3810" b="0"/>
            <wp:docPr id="127111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15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CBAE" w14:textId="5F9D1C61" w:rsidR="00720545" w:rsidRDefault="0072054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1B76DC5" w14:textId="77777777" w:rsidR="00F716E6" w:rsidRDefault="00F716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F2685D4" w14:textId="77777777" w:rsidR="00C11879" w:rsidRDefault="00C118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866893" w14:textId="6035FDDD" w:rsidR="00F716E6" w:rsidRDefault="00F716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Observations:</w:t>
      </w:r>
    </w:p>
    <w:p w14:paraId="49E55799" w14:textId="5D286BB1" w:rsidR="001B52BC" w:rsidRPr="001B52BC" w:rsidRDefault="001B52BC" w:rsidP="001B5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B52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Cleansers Lead in Label Rankings:</w:t>
      </w:r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</w:t>
      </w:r>
      <w:proofErr w:type="spellStart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>LabelvsRank</w:t>
      </w:r>
      <w:proofErr w:type="spellEnd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stacked bar chart shows that Cleansers have the highest ranking at around 350, indicating they are the most prominent product category in terms of label ranking. </w:t>
      </w:r>
    </w:p>
    <w:p w14:paraId="7E5E639E" w14:textId="11668225" w:rsidR="001B52BC" w:rsidRPr="001B52BC" w:rsidRDefault="001B52BC" w:rsidP="001B5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B52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Consistent Normal Skin Sustainability Scores:</w:t>
      </w:r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</w:t>
      </w:r>
      <w:proofErr w:type="spellStart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>Normalskinsustainability</w:t>
      </w:r>
      <w:proofErr w:type="spellEnd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box plot indicates that normal skin sustainability scores range from 50 to 80 with a median around 65, suggesting consistent performance across products for normal skin. </w:t>
      </w:r>
    </w:p>
    <w:p w14:paraId="062098D7" w14:textId="04C994C9" w:rsidR="001B52BC" w:rsidRPr="001B52BC" w:rsidRDefault="001B52BC" w:rsidP="001B5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B52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Face Masks Excel in Oily Skin Sustainability:</w:t>
      </w:r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</w:t>
      </w:r>
      <w:proofErr w:type="spellStart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>Oilyskinsustainability</w:t>
      </w:r>
      <w:proofErr w:type="spellEnd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stacked bar chart reveals that Face Masks have the highest count at around 40 for oily skin sustainability, making them the top category for addressing oily skin concerns. </w:t>
      </w:r>
    </w:p>
    <w:p w14:paraId="2B942E13" w14:textId="2DAE6248" w:rsidR="001B52BC" w:rsidRPr="001B52BC" w:rsidRDefault="001B52BC" w:rsidP="001B5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B52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Dr. Jart+ and First Aid Beauty Strong in Dry Skin Sustainability:</w:t>
      </w:r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</w:t>
      </w:r>
      <w:proofErr w:type="spellStart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>DrySkinsustainability</w:t>
      </w:r>
      <w:proofErr w:type="spellEnd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bubble chart highlights that Dr. Jart+ and First Aid Beauty have larger bubbles, indicating a stronger association with dry skin sustainability compared to other brands. </w:t>
      </w:r>
    </w:p>
    <w:p w14:paraId="6EB84AB1" w14:textId="03C4237C" w:rsidR="001B52BC" w:rsidRPr="001B52BC" w:rsidRDefault="001B52BC" w:rsidP="001B5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B52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Origins and Clinique Top Sensitive Skin Sustainability:</w:t>
      </w:r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</w:t>
      </w:r>
      <w:proofErr w:type="spellStart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>Sensitiveskinsustainability</w:t>
      </w:r>
      <w:proofErr w:type="spellEnd"/>
      <w:r w:rsidRPr="001B52B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histogram shows that Origins and Clinique lead with scores around 21, making them the most suitable brands for sensitive skin, while Murad scores the lowest at around 12.</w:t>
      </w:r>
    </w:p>
    <w:p w14:paraId="45855261" w14:textId="1C85EF89" w:rsidR="00720545" w:rsidRDefault="00F716E6" w:rsidP="001B52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 xml:space="preserve"> </w:t>
      </w:r>
    </w:p>
    <w:sectPr w:rsidR="00720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C11"/>
    <w:multiLevelType w:val="hybridMultilevel"/>
    <w:tmpl w:val="602AC966"/>
    <w:lvl w:ilvl="0" w:tplc="BAFC0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DE4"/>
    <w:multiLevelType w:val="multilevel"/>
    <w:tmpl w:val="EB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03C1"/>
    <w:multiLevelType w:val="multilevel"/>
    <w:tmpl w:val="49D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0B10"/>
    <w:multiLevelType w:val="hybridMultilevel"/>
    <w:tmpl w:val="05BA193A"/>
    <w:lvl w:ilvl="0" w:tplc="6002BBF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77149"/>
    <w:multiLevelType w:val="multilevel"/>
    <w:tmpl w:val="BA38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0627A"/>
    <w:multiLevelType w:val="multilevel"/>
    <w:tmpl w:val="817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F327D"/>
    <w:multiLevelType w:val="hybridMultilevel"/>
    <w:tmpl w:val="1FEAD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75AC7"/>
    <w:multiLevelType w:val="multilevel"/>
    <w:tmpl w:val="8AD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C5BB9"/>
    <w:multiLevelType w:val="multilevel"/>
    <w:tmpl w:val="429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F79E6"/>
    <w:multiLevelType w:val="multilevel"/>
    <w:tmpl w:val="6FA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A07F9"/>
    <w:multiLevelType w:val="multilevel"/>
    <w:tmpl w:val="FDD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568502">
    <w:abstractNumId w:val="9"/>
  </w:num>
  <w:num w:numId="2" w16cid:durableId="1645432796">
    <w:abstractNumId w:val="7"/>
  </w:num>
  <w:num w:numId="3" w16cid:durableId="275448970">
    <w:abstractNumId w:val="4"/>
  </w:num>
  <w:num w:numId="4" w16cid:durableId="1463424373">
    <w:abstractNumId w:val="1"/>
  </w:num>
  <w:num w:numId="5" w16cid:durableId="1771975069">
    <w:abstractNumId w:val="5"/>
  </w:num>
  <w:num w:numId="6" w16cid:durableId="542443052">
    <w:abstractNumId w:val="2"/>
  </w:num>
  <w:num w:numId="7" w16cid:durableId="1289777035">
    <w:abstractNumId w:val="8"/>
  </w:num>
  <w:num w:numId="8" w16cid:durableId="674189717">
    <w:abstractNumId w:val="10"/>
  </w:num>
  <w:num w:numId="9" w16cid:durableId="1101997984">
    <w:abstractNumId w:val="0"/>
  </w:num>
  <w:num w:numId="10" w16cid:durableId="82192607">
    <w:abstractNumId w:val="6"/>
  </w:num>
  <w:num w:numId="11" w16cid:durableId="133025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45"/>
    <w:rsid w:val="001B52BC"/>
    <w:rsid w:val="00485B65"/>
    <w:rsid w:val="00642171"/>
    <w:rsid w:val="00720545"/>
    <w:rsid w:val="00722983"/>
    <w:rsid w:val="00774E9E"/>
    <w:rsid w:val="00927081"/>
    <w:rsid w:val="00A136B3"/>
    <w:rsid w:val="00A20696"/>
    <w:rsid w:val="00AF7735"/>
    <w:rsid w:val="00C11879"/>
    <w:rsid w:val="00D043A9"/>
    <w:rsid w:val="00F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881C7"/>
  <w15:docId w15:val="{2E7B4615-B819-423E-B84E-0116EE79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2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696"/>
    <w:rPr>
      <w:b/>
      <w:bCs/>
    </w:rPr>
  </w:style>
  <w:style w:type="paragraph" w:styleId="ListParagraph">
    <w:name w:val="List Paragraph"/>
    <w:basedOn w:val="Normal"/>
    <w:uiPriority w:val="34"/>
    <w:qFormat/>
    <w:rsid w:val="0064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zENzSK+DYbDTtIJ60h9xwbcnw==">CgMxLjA4AHIhMVdSNElNS1BzRi1LdVRvbU94ZWRVWFh1U0pHdEFEMkFi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1836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pravallika vaishnavi</cp:lastModifiedBy>
  <cp:revision>7</cp:revision>
  <dcterms:created xsi:type="dcterms:W3CDTF">2024-01-13T08:53:00Z</dcterms:created>
  <dcterms:modified xsi:type="dcterms:W3CDTF">2025-03-19T07:30:00Z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6076e1cb062e33d1216baf481dc0e602f6a0624c72fae99c6dd70df39624c28d</vt:lpwstr>
  </property>
</Properties>
</file>