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474" w:rsidRPr="00CE1474" w:rsidRDefault="00CE1474" w:rsidP="00CE1474">
      <w:pPr>
        <w:spacing w:after="0" w:line="240" w:lineRule="auto"/>
        <w:jc w:val="center"/>
        <w:rPr>
          <w:rFonts w:cs="Times New Roman"/>
          <w:szCs w:val="28"/>
          <w:lang w:eastAsia="ru-RU"/>
        </w:rPr>
      </w:pPr>
      <w:r w:rsidRPr="00CE1474">
        <w:rPr>
          <w:rFonts w:cs="Times New Roman"/>
          <w:szCs w:val="28"/>
          <w:lang w:eastAsia="ru-RU"/>
        </w:rPr>
        <w:t>МИНОБРНАУКИ РОССИИ</w:t>
      </w:r>
    </w:p>
    <w:p w:rsidR="00CE1474" w:rsidRPr="00CE1474" w:rsidRDefault="00CE1474" w:rsidP="00CE1474">
      <w:pPr>
        <w:spacing w:after="0" w:line="240" w:lineRule="auto"/>
        <w:jc w:val="center"/>
        <w:rPr>
          <w:rFonts w:cs="Times New Roman"/>
          <w:szCs w:val="28"/>
          <w:lang w:eastAsia="ru-RU"/>
        </w:rPr>
      </w:pPr>
    </w:p>
    <w:p w:rsidR="00CE1474" w:rsidRPr="00CE1474" w:rsidRDefault="00CE1474" w:rsidP="00CE1474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 w:rsidRPr="00CE1474">
        <w:rPr>
          <w:rFonts w:cs="Times New Roman"/>
          <w:szCs w:val="28"/>
          <w:lang w:eastAsia="ru-RU"/>
        </w:rPr>
        <w:t>Федеральное государственное бюджетное образовательное учреждение</w:t>
      </w:r>
    </w:p>
    <w:p w:rsidR="00CE1474" w:rsidRPr="00CE1474" w:rsidRDefault="00CE1474" w:rsidP="00CE1474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 w:rsidRPr="00CE1474">
        <w:rPr>
          <w:rFonts w:cs="Times New Roman"/>
          <w:szCs w:val="28"/>
          <w:lang w:eastAsia="ru-RU"/>
        </w:rPr>
        <w:t>высшего образования</w:t>
      </w:r>
    </w:p>
    <w:p w:rsidR="00CE1474" w:rsidRPr="00CE1474" w:rsidRDefault="00CE1474" w:rsidP="00CE1474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 w:rsidRPr="00CE1474">
        <w:rPr>
          <w:rFonts w:cs="Times New Roman"/>
          <w:szCs w:val="28"/>
          <w:lang w:eastAsia="ru-RU"/>
        </w:rPr>
        <w:t>«САРАТОВСКИЙ НАЦИОНАЛЬНЫЙ ИССЛЕДОВАТЕЛЬСКИЙ</w:t>
      </w:r>
    </w:p>
    <w:p w:rsidR="00CE1474" w:rsidRPr="00CE1474" w:rsidRDefault="00CE1474" w:rsidP="00CE1474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 w:rsidRPr="00CE1474">
        <w:rPr>
          <w:rFonts w:cs="Times New Roman"/>
          <w:szCs w:val="28"/>
          <w:lang w:eastAsia="ru-RU"/>
        </w:rPr>
        <w:t>ГОСУДАРСТВЕННЫЙ УНИВЕРСИТЕТ ИМЕНИ</w:t>
      </w:r>
      <w:r w:rsidRPr="00CE1474">
        <w:rPr>
          <w:rFonts w:cs="Times New Roman"/>
          <w:szCs w:val="28"/>
          <w:lang w:val="en-US" w:eastAsia="ru-RU"/>
        </w:rPr>
        <w:t> </w:t>
      </w:r>
      <w:r w:rsidRPr="00CE1474">
        <w:rPr>
          <w:rFonts w:cs="Times New Roman"/>
          <w:szCs w:val="28"/>
          <w:lang w:eastAsia="ru-RU"/>
        </w:rPr>
        <w:t>Н.Г. ЧЕРНЫШЕВСКОГО»</w:t>
      </w:r>
    </w:p>
    <w:p w:rsidR="00CE1474" w:rsidRPr="00CE1474" w:rsidRDefault="00CE1474" w:rsidP="00CE1474">
      <w:pPr>
        <w:spacing w:after="0" w:line="240" w:lineRule="auto"/>
        <w:rPr>
          <w:rFonts w:cs="Times New Roman"/>
          <w:szCs w:val="28"/>
          <w:lang w:eastAsia="ru-RU"/>
        </w:rPr>
      </w:pPr>
    </w:p>
    <w:p w:rsidR="00CE1474" w:rsidRPr="00CE1474" w:rsidRDefault="00CE1474" w:rsidP="00CE1474">
      <w:pPr>
        <w:spacing w:before="120" w:line="240" w:lineRule="auto"/>
        <w:ind w:left="4956" w:firstLine="6"/>
        <w:rPr>
          <w:rFonts w:cs="Times New Roman"/>
          <w:szCs w:val="28"/>
          <w:lang w:eastAsia="ru-RU"/>
        </w:rPr>
      </w:pPr>
      <w:r w:rsidRPr="00CE1474">
        <w:rPr>
          <w:rFonts w:cs="Times New Roman"/>
          <w:szCs w:val="28"/>
          <w:lang w:eastAsia="ru-RU"/>
        </w:rPr>
        <w:t>УТВЕРЖДАЮ</w:t>
      </w:r>
    </w:p>
    <w:tbl>
      <w:tblPr>
        <w:tblW w:w="4677" w:type="dxa"/>
        <w:tblInd w:w="4854" w:type="dxa"/>
        <w:tblLook w:val="01E0" w:firstRow="1" w:lastRow="1" w:firstColumn="1" w:lastColumn="1" w:noHBand="0" w:noVBand="0"/>
      </w:tblPr>
      <w:tblGrid>
        <w:gridCol w:w="1842"/>
        <w:gridCol w:w="284"/>
        <w:gridCol w:w="2551"/>
      </w:tblGrid>
      <w:tr w:rsidR="00CE1474" w:rsidRPr="00CE1474" w:rsidTr="00433BB6">
        <w:tc>
          <w:tcPr>
            <w:tcW w:w="4677" w:type="dxa"/>
            <w:gridSpan w:val="3"/>
          </w:tcPr>
          <w:p w:rsidR="00CE1474" w:rsidRPr="00CE1474" w:rsidRDefault="00CE1474" w:rsidP="00CE1474">
            <w:pPr>
              <w:spacing w:after="0" w:line="240" w:lineRule="auto"/>
              <w:rPr>
                <w:rFonts w:cs="Times New Roman"/>
                <w:szCs w:val="28"/>
                <w:lang w:eastAsia="ru-RU"/>
              </w:rPr>
            </w:pPr>
            <w:r w:rsidRPr="00CE1474">
              <w:rPr>
                <w:rFonts w:cs="Times New Roman"/>
                <w:szCs w:val="28"/>
                <w:lang w:eastAsia="ru-RU"/>
              </w:rPr>
              <w:t>Зав. кафедрой системного анализа</w:t>
            </w:r>
          </w:p>
          <w:p w:rsidR="00CE1474" w:rsidRPr="00CE1474" w:rsidRDefault="00CE1474" w:rsidP="00CE1474">
            <w:pPr>
              <w:spacing w:after="0" w:line="240" w:lineRule="auto"/>
              <w:rPr>
                <w:rFonts w:cs="Times New Roman"/>
                <w:szCs w:val="28"/>
                <w:lang w:eastAsia="ru-RU"/>
              </w:rPr>
            </w:pPr>
            <w:r w:rsidRPr="00CE1474">
              <w:rPr>
                <w:rFonts w:cs="Times New Roman"/>
                <w:szCs w:val="28"/>
                <w:lang w:eastAsia="ru-RU"/>
              </w:rPr>
              <w:t>и автоматического управления,</w:t>
            </w:r>
          </w:p>
        </w:tc>
      </w:tr>
      <w:tr w:rsidR="00CE1474" w:rsidRPr="00CE1474" w:rsidTr="00433BB6">
        <w:tc>
          <w:tcPr>
            <w:tcW w:w="4677" w:type="dxa"/>
            <w:gridSpan w:val="3"/>
            <w:tcBorders>
              <w:bottom w:val="single" w:sz="4" w:space="0" w:color="auto"/>
            </w:tcBorders>
          </w:tcPr>
          <w:p w:rsidR="00CE1474" w:rsidRPr="00CE1474" w:rsidRDefault="00CE1474" w:rsidP="00CE1474">
            <w:pPr>
              <w:tabs>
                <w:tab w:val="left" w:pos="2839"/>
              </w:tabs>
              <w:spacing w:after="0" w:line="240" w:lineRule="auto"/>
              <w:rPr>
                <w:rFonts w:cs="Times New Roman"/>
                <w:szCs w:val="28"/>
                <w:lang w:eastAsia="ru-RU"/>
              </w:rPr>
            </w:pPr>
            <w:r w:rsidRPr="00CE1474">
              <w:rPr>
                <w:rFonts w:eastAsia="HiddenHorzOCR" w:cs="Times New Roman"/>
                <w:szCs w:val="28"/>
                <w:lang w:eastAsia="ru-RU"/>
              </w:rPr>
              <w:t>к.ф.-м.н., доцент</w:t>
            </w:r>
            <w:r w:rsidRPr="00CE1474">
              <w:rPr>
                <w:rFonts w:eastAsia="HiddenHorzOCR" w:cs="Times New Roman"/>
                <w:szCs w:val="28"/>
                <w:lang w:eastAsia="ru-RU"/>
              </w:rPr>
              <w:tab/>
            </w:r>
          </w:p>
        </w:tc>
      </w:tr>
      <w:tr w:rsidR="00CE1474" w:rsidRPr="00CE1474" w:rsidTr="00433BB6">
        <w:tc>
          <w:tcPr>
            <w:tcW w:w="4677" w:type="dxa"/>
            <w:gridSpan w:val="3"/>
            <w:tcBorders>
              <w:top w:val="single" w:sz="4" w:space="0" w:color="auto"/>
            </w:tcBorders>
          </w:tcPr>
          <w:p w:rsidR="00CE1474" w:rsidRPr="00CE1474" w:rsidRDefault="00CE1474" w:rsidP="00CE147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  <w:lang w:eastAsia="ru-RU"/>
              </w:rPr>
            </w:pPr>
            <w:r w:rsidRPr="00CE1474">
              <w:rPr>
                <w:rFonts w:cs="Times New Roman"/>
                <w:sz w:val="20"/>
                <w:szCs w:val="20"/>
                <w:lang w:eastAsia="ru-RU"/>
              </w:rPr>
              <w:t xml:space="preserve"> уч. ст., уч. зв.</w:t>
            </w:r>
          </w:p>
        </w:tc>
      </w:tr>
      <w:tr w:rsidR="00CE1474" w:rsidRPr="00CE1474" w:rsidTr="00433BB6">
        <w:tc>
          <w:tcPr>
            <w:tcW w:w="4677" w:type="dxa"/>
            <w:gridSpan w:val="3"/>
          </w:tcPr>
          <w:p w:rsidR="00CE1474" w:rsidRPr="00CE1474" w:rsidRDefault="00CE1474" w:rsidP="00CE1474">
            <w:pPr>
              <w:spacing w:after="0" w:line="240" w:lineRule="auto"/>
              <w:rPr>
                <w:rFonts w:cs="Times New Roman"/>
                <w:szCs w:val="28"/>
                <w:lang w:eastAsia="ru-RU"/>
              </w:rPr>
            </w:pPr>
          </w:p>
        </w:tc>
      </w:tr>
      <w:tr w:rsidR="00CE1474" w:rsidRPr="00CE1474" w:rsidTr="00433BB6">
        <w:tc>
          <w:tcPr>
            <w:tcW w:w="1842" w:type="dxa"/>
            <w:tcBorders>
              <w:bottom w:val="single" w:sz="4" w:space="0" w:color="auto"/>
            </w:tcBorders>
          </w:tcPr>
          <w:p w:rsidR="00CE1474" w:rsidRPr="00CE1474" w:rsidRDefault="00CE1474" w:rsidP="00CE1474">
            <w:pPr>
              <w:spacing w:after="0" w:line="240" w:lineRule="auto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284" w:type="dxa"/>
          </w:tcPr>
          <w:p w:rsidR="00CE1474" w:rsidRPr="00CE1474" w:rsidRDefault="00CE1474" w:rsidP="00CE1474">
            <w:pPr>
              <w:spacing w:after="0" w:line="240" w:lineRule="auto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CE1474" w:rsidRPr="00CE1474" w:rsidRDefault="00CE1474" w:rsidP="00CE1474">
            <w:pPr>
              <w:spacing w:after="0" w:line="240" w:lineRule="auto"/>
              <w:ind w:right="-533"/>
              <w:rPr>
                <w:rFonts w:cs="Times New Roman"/>
                <w:szCs w:val="28"/>
                <w:lang w:eastAsia="ru-RU"/>
              </w:rPr>
            </w:pPr>
            <w:r w:rsidRPr="00CE1474">
              <w:rPr>
                <w:rFonts w:cs="Times New Roman"/>
                <w:szCs w:val="28"/>
                <w:lang w:eastAsia="ru-RU"/>
              </w:rPr>
              <w:t xml:space="preserve">      И.Е. Тананко</w:t>
            </w:r>
          </w:p>
        </w:tc>
      </w:tr>
      <w:tr w:rsidR="00CE1474" w:rsidRPr="00CE1474" w:rsidTr="00433BB6">
        <w:tc>
          <w:tcPr>
            <w:tcW w:w="1842" w:type="dxa"/>
          </w:tcPr>
          <w:p w:rsidR="00CE1474" w:rsidRPr="00CE1474" w:rsidRDefault="00CE1474" w:rsidP="00CE1474">
            <w:pPr>
              <w:spacing w:after="0" w:line="240" w:lineRule="auto"/>
              <w:rPr>
                <w:rFonts w:cs="Times New Roman"/>
                <w:sz w:val="20"/>
                <w:szCs w:val="20"/>
                <w:lang w:eastAsia="ru-RU"/>
              </w:rPr>
            </w:pPr>
            <w:r w:rsidRPr="00CE1474">
              <w:rPr>
                <w:rFonts w:cs="Times New Roman"/>
                <w:sz w:val="20"/>
                <w:szCs w:val="20"/>
                <w:lang w:eastAsia="ru-RU"/>
              </w:rPr>
              <w:t xml:space="preserve">    подпись, дата     </w:t>
            </w:r>
          </w:p>
        </w:tc>
        <w:tc>
          <w:tcPr>
            <w:tcW w:w="284" w:type="dxa"/>
          </w:tcPr>
          <w:p w:rsidR="00CE1474" w:rsidRPr="00CE1474" w:rsidRDefault="00CE1474" w:rsidP="00CE1474">
            <w:pPr>
              <w:spacing w:after="0" w:line="240" w:lineRule="auto"/>
              <w:rPr>
                <w:rFonts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</w:tcPr>
          <w:p w:rsidR="00CE1474" w:rsidRPr="00CE1474" w:rsidRDefault="00CE1474" w:rsidP="00CE147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  <w:lang w:eastAsia="ru-RU"/>
              </w:rPr>
            </w:pPr>
            <w:r w:rsidRPr="00CE1474">
              <w:rPr>
                <w:rFonts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CE1474" w:rsidRPr="00CE1474" w:rsidRDefault="00CE1474" w:rsidP="00CE1474">
      <w:pPr>
        <w:spacing w:after="0" w:line="240" w:lineRule="auto"/>
        <w:rPr>
          <w:rFonts w:cs="Times New Roman"/>
          <w:szCs w:val="28"/>
          <w:lang w:eastAsia="ru-RU"/>
        </w:rPr>
      </w:pPr>
    </w:p>
    <w:p w:rsidR="00CE1474" w:rsidRPr="00CE1474" w:rsidRDefault="00CE1474" w:rsidP="00CE1474">
      <w:pPr>
        <w:spacing w:after="0" w:line="240" w:lineRule="auto"/>
        <w:jc w:val="center"/>
        <w:rPr>
          <w:rFonts w:cs="Times New Roman"/>
          <w:b/>
          <w:bCs/>
          <w:szCs w:val="28"/>
          <w:lang w:eastAsia="ru-RU"/>
        </w:rPr>
      </w:pPr>
      <w:r w:rsidRPr="00CE1474">
        <w:rPr>
          <w:rFonts w:cs="Times New Roman"/>
          <w:b/>
          <w:bCs/>
          <w:szCs w:val="28"/>
          <w:lang w:eastAsia="ru-RU"/>
        </w:rPr>
        <w:t>ОТЧЕТ О НАУЧНО-ИССЛЕДОВАТЕЛЬСКОЙ РАБОТЕ</w:t>
      </w:r>
    </w:p>
    <w:p w:rsidR="00CE1474" w:rsidRPr="00CE1474" w:rsidRDefault="00CE1474" w:rsidP="00CE1474">
      <w:pPr>
        <w:spacing w:after="0" w:line="240" w:lineRule="auto"/>
        <w:rPr>
          <w:rFonts w:cs="Times New Roman"/>
          <w:b/>
          <w:bCs/>
          <w:szCs w:val="28"/>
          <w:lang w:eastAsia="ru-RU"/>
        </w:rPr>
      </w:pPr>
    </w:p>
    <w:p w:rsidR="00CE1474" w:rsidRPr="00CE1474" w:rsidRDefault="00CE1474" w:rsidP="00CE1474">
      <w:pPr>
        <w:spacing w:after="0" w:line="240" w:lineRule="auto"/>
        <w:jc w:val="both"/>
        <w:rPr>
          <w:rFonts w:cs="Times New Roman"/>
          <w:szCs w:val="28"/>
          <w:lang w:eastAsia="ru-RU"/>
        </w:rPr>
      </w:pPr>
      <w:r w:rsidRPr="00CE1474">
        <w:rPr>
          <w:rFonts w:cs="Times New Roman"/>
          <w:szCs w:val="28"/>
          <w:lang w:eastAsia="ru-RU"/>
        </w:rPr>
        <w:t xml:space="preserve">Студента </w:t>
      </w:r>
      <w:r w:rsidRPr="00CE1474">
        <w:rPr>
          <w:rFonts w:cs="Times New Roman"/>
          <w:szCs w:val="28"/>
          <w:u w:val="single"/>
          <w:lang w:eastAsia="ru-RU"/>
        </w:rPr>
        <w:t>2</w:t>
      </w:r>
      <w:r w:rsidRPr="00CE1474">
        <w:rPr>
          <w:rFonts w:cs="Times New Roman"/>
          <w:szCs w:val="28"/>
          <w:lang w:eastAsia="ru-RU"/>
        </w:rPr>
        <w:t xml:space="preserve"> курса факультета </w:t>
      </w:r>
      <w:r w:rsidRPr="00CE1474">
        <w:rPr>
          <w:rFonts w:cs="Times New Roman"/>
          <w:szCs w:val="28"/>
          <w:u w:val="single"/>
          <w:lang w:eastAsia="ru-RU"/>
        </w:rPr>
        <w:t>КНиИТ</w:t>
      </w:r>
      <w:r w:rsidRPr="00CE1474">
        <w:rPr>
          <w:rFonts w:cs="Times New Roman"/>
          <w:szCs w:val="28"/>
          <w:lang w:eastAsia="ru-RU"/>
        </w:rPr>
        <w:t xml:space="preserve"> направления </w:t>
      </w:r>
      <w:r w:rsidRPr="00CE1474">
        <w:rPr>
          <w:rFonts w:eastAsia="HiddenHorzOCR" w:cs="Times New Roman"/>
          <w:szCs w:val="28"/>
          <w:lang w:eastAsia="ru-RU"/>
        </w:rPr>
        <w:t>09.04.01 – Информатика и вычислительная техника</w:t>
      </w:r>
    </w:p>
    <w:p w:rsidR="00CE1474" w:rsidRPr="00CE1474" w:rsidRDefault="00CE1474" w:rsidP="00CE1474">
      <w:pPr>
        <w:spacing w:after="0" w:line="240" w:lineRule="auto"/>
        <w:rPr>
          <w:rFonts w:cs="Times New Roman"/>
          <w:szCs w:val="28"/>
          <w:lang w:eastAsia="ru-RU"/>
        </w:rPr>
      </w:pPr>
    </w:p>
    <w:p w:rsidR="00CE1474" w:rsidRPr="00CE1474" w:rsidRDefault="00CE1474" w:rsidP="00CE1474">
      <w:pPr>
        <w:spacing w:after="0" w:line="240" w:lineRule="auto"/>
        <w:jc w:val="center"/>
        <w:rPr>
          <w:rFonts w:cs="Times New Roman"/>
          <w:szCs w:val="28"/>
          <w:lang w:eastAsia="ru-RU"/>
        </w:rPr>
      </w:pPr>
      <w:r w:rsidRPr="00CE1474">
        <w:rPr>
          <w:rFonts w:cs="Times New Roman"/>
          <w:szCs w:val="28"/>
          <w:u w:val="single"/>
          <w:lang w:eastAsia="ru-RU"/>
        </w:rPr>
        <w:t>Султанова Вячеслава Витальевича</w:t>
      </w:r>
    </w:p>
    <w:p w:rsidR="00CE1474" w:rsidRPr="00CE1474" w:rsidRDefault="00CE1474" w:rsidP="00CE1474">
      <w:pPr>
        <w:spacing w:line="240" w:lineRule="auto"/>
        <w:jc w:val="center"/>
        <w:rPr>
          <w:rFonts w:cs="Times New Roman"/>
          <w:sz w:val="20"/>
          <w:szCs w:val="20"/>
          <w:lang w:eastAsia="ru-RU"/>
        </w:rPr>
      </w:pPr>
      <w:r w:rsidRPr="00CE1474">
        <w:rPr>
          <w:rFonts w:cs="Times New Roman"/>
          <w:sz w:val="20"/>
          <w:szCs w:val="20"/>
          <w:lang w:eastAsia="ru-RU"/>
        </w:rPr>
        <w:t>фамилия, имя, отчество</w:t>
      </w:r>
    </w:p>
    <w:p w:rsidR="00CE1474" w:rsidRPr="00CE1474" w:rsidRDefault="00CE1474" w:rsidP="00CE1474">
      <w:pPr>
        <w:spacing w:after="0" w:line="240" w:lineRule="auto"/>
        <w:jc w:val="center"/>
        <w:rPr>
          <w:rFonts w:cs="Times New Roman"/>
          <w:szCs w:val="28"/>
          <w:lang w:eastAsia="ru-RU"/>
        </w:rPr>
      </w:pPr>
      <w:r w:rsidRPr="00CE1474">
        <w:rPr>
          <w:rFonts w:cs="Times New Roman"/>
          <w:szCs w:val="28"/>
          <w:u w:val="single"/>
          <w:lang w:eastAsia="ru-RU"/>
        </w:rPr>
        <w:t>Системного анализа и автоматического управления</w:t>
      </w:r>
    </w:p>
    <w:p w:rsidR="00CE1474" w:rsidRPr="00CE1474" w:rsidRDefault="00CE1474" w:rsidP="00CE1474">
      <w:pPr>
        <w:spacing w:line="240" w:lineRule="auto"/>
        <w:jc w:val="center"/>
        <w:rPr>
          <w:rFonts w:cs="Times New Roman"/>
          <w:sz w:val="20"/>
          <w:szCs w:val="20"/>
          <w:lang w:eastAsia="ru-RU"/>
        </w:rPr>
      </w:pPr>
      <w:r w:rsidRPr="00CE1474">
        <w:rPr>
          <w:rFonts w:cs="Times New Roman"/>
          <w:sz w:val="20"/>
          <w:szCs w:val="20"/>
          <w:lang w:eastAsia="ru-RU"/>
        </w:rPr>
        <w:t>кафедра</w:t>
      </w:r>
    </w:p>
    <w:p w:rsidR="00CE1474" w:rsidRPr="00CE1474" w:rsidRDefault="00CE1474" w:rsidP="00CE1474">
      <w:pPr>
        <w:spacing w:after="0" w:line="360" w:lineRule="auto"/>
        <w:rPr>
          <w:rFonts w:cs="Times New Roman"/>
          <w:szCs w:val="28"/>
          <w:lang w:eastAsia="ru-RU"/>
        </w:rPr>
      </w:pPr>
      <w:r w:rsidRPr="00CE1474">
        <w:rPr>
          <w:rFonts w:cs="Times New Roman"/>
          <w:szCs w:val="28"/>
          <w:lang w:eastAsia="ru-RU"/>
        </w:rPr>
        <w:t xml:space="preserve">курс </w:t>
      </w:r>
      <w:r w:rsidRPr="00CE1474">
        <w:rPr>
          <w:rFonts w:cs="Times New Roman"/>
          <w:szCs w:val="28"/>
          <w:u w:val="single"/>
          <w:lang w:eastAsia="ru-RU"/>
        </w:rPr>
        <w:t>2</w:t>
      </w:r>
      <w:bookmarkStart w:id="0" w:name="_GoBack"/>
      <w:bookmarkEnd w:id="0"/>
    </w:p>
    <w:p w:rsidR="00CE1474" w:rsidRPr="00CE1474" w:rsidRDefault="00CE1474" w:rsidP="00CE1474">
      <w:pPr>
        <w:spacing w:after="0" w:line="360" w:lineRule="auto"/>
        <w:rPr>
          <w:rFonts w:cs="Times New Roman"/>
          <w:szCs w:val="28"/>
          <w:lang w:eastAsia="ru-RU"/>
        </w:rPr>
      </w:pPr>
      <w:r w:rsidRPr="00CE1474">
        <w:rPr>
          <w:rFonts w:cs="Times New Roman"/>
          <w:szCs w:val="28"/>
          <w:lang w:eastAsia="ru-RU"/>
        </w:rPr>
        <w:t xml:space="preserve">семестр </w:t>
      </w:r>
      <w:r>
        <w:rPr>
          <w:rFonts w:cs="Times New Roman"/>
          <w:szCs w:val="28"/>
          <w:u w:val="single"/>
          <w:lang w:eastAsia="ru-RU"/>
        </w:rPr>
        <w:t>4</w:t>
      </w:r>
    </w:p>
    <w:p w:rsidR="00CE1474" w:rsidRPr="00CE1474" w:rsidRDefault="00CE1474" w:rsidP="00CE1474">
      <w:pPr>
        <w:spacing w:after="0" w:line="240" w:lineRule="auto"/>
        <w:rPr>
          <w:rFonts w:cs="Times New Roman"/>
          <w:sz w:val="20"/>
          <w:szCs w:val="20"/>
          <w:lang w:eastAsia="ru-RU"/>
        </w:rPr>
      </w:pPr>
    </w:p>
    <w:p w:rsidR="00CE1474" w:rsidRPr="00CE1474" w:rsidRDefault="00CE1474" w:rsidP="00CE1474">
      <w:pPr>
        <w:spacing w:after="0" w:line="240" w:lineRule="auto"/>
        <w:rPr>
          <w:rFonts w:cs="Times New Roman"/>
          <w:szCs w:val="28"/>
          <w:lang w:eastAsia="ru-RU"/>
        </w:rPr>
      </w:pPr>
    </w:p>
    <w:p w:rsidR="00CE1474" w:rsidRPr="00CE1474" w:rsidRDefault="00CE1474" w:rsidP="00CE1474">
      <w:pPr>
        <w:spacing w:after="0" w:line="240" w:lineRule="auto"/>
        <w:rPr>
          <w:rFonts w:cs="Times New Roman"/>
          <w:szCs w:val="28"/>
          <w:lang w:eastAsia="ru-RU"/>
        </w:rPr>
      </w:pPr>
      <w:r w:rsidRPr="00CE1474">
        <w:rPr>
          <w:rFonts w:cs="Times New Roman"/>
          <w:szCs w:val="28"/>
          <w:lang w:eastAsia="ru-RU"/>
        </w:rPr>
        <w:t>Научный руководитель,</w:t>
      </w:r>
    </w:p>
    <w:tbl>
      <w:tblPr>
        <w:tblW w:w="9542" w:type="dxa"/>
        <w:tblInd w:w="-106" w:type="dxa"/>
        <w:tblLook w:val="01E0" w:firstRow="1" w:lastRow="1" w:firstColumn="1" w:lastColumn="1" w:noHBand="0" w:noVBand="0"/>
      </w:tblPr>
      <w:tblGrid>
        <w:gridCol w:w="3936"/>
        <w:gridCol w:w="567"/>
        <w:gridCol w:w="2126"/>
        <w:gridCol w:w="567"/>
        <w:gridCol w:w="2346"/>
      </w:tblGrid>
      <w:tr w:rsidR="00CE1474" w:rsidRPr="00CE1474" w:rsidTr="00433BB6">
        <w:trPr>
          <w:trHeight w:val="1153"/>
        </w:trPr>
        <w:tc>
          <w:tcPr>
            <w:tcW w:w="3936" w:type="dxa"/>
            <w:tcBorders>
              <w:bottom w:val="single" w:sz="4" w:space="0" w:color="auto"/>
            </w:tcBorders>
            <w:vAlign w:val="bottom"/>
          </w:tcPr>
          <w:p w:rsidR="00CE1474" w:rsidRPr="00CE1474" w:rsidRDefault="00CE1474" w:rsidP="00CE1474">
            <w:pPr>
              <w:spacing w:after="0" w:line="240" w:lineRule="auto"/>
              <w:rPr>
                <w:rFonts w:cs="Times New Roman"/>
                <w:szCs w:val="28"/>
                <w:highlight w:val="yellow"/>
                <w:lang w:eastAsia="ru-RU"/>
              </w:rPr>
            </w:pPr>
            <w:r w:rsidRPr="00CE1474">
              <w:rPr>
                <w:rFonts w:cs="Times New Roman"/>
                <w:szCs w:val="28"/>
                <w:lang w:eastAsia="ru-RU"/>
              </w:rPr>
              <w:t>зав. кафедрой системного анализа и автоматического управления, к.ф.-м.н., доцент</w:t>
            </w:r>
          </w:p>
        </w:tc>
        <w:tc>
          <w:tcPr>
            <w:tcW w:w="567" w:type="dxa"/>
            <w:vAlign w:val="bottom"/>
          </w:tcPr>
          <w:p w:rsidR="00CE1474" w:rsidRPr="00CE1474" w:rsidRDefault="00CE1474" w:rsidP="00CE1474">
            <w:pPr>
              <w:spacing w:after="0" w:line="240" w:lineRule="auto"/>
              <w:rPr>
                <w:rFonts w:cs="Times New Roman"/>
                <w:szCs w:val="28"/>
                <w:highlight w:val="yellow"/>
                <w:lang w:eastAsia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CE1474" w:rsidRPr="00CE1474" w:rsidRDefault="00CE1474" w:rsidP="00CE1474">
            <w:pPr>
              <w:spacing w:after="0" w:line="240" w:lineRule="auto"/>
              <w:rPr>
                <w:rFonts w:cs="Times New Roman"/>
                <w:szCs w:val="28"/>
                <w:highlight w:val="yellow"/>
                <w:lang w:eastAsia="ru-RU"/>
              </w:rPr>
            </w:pPr>
          </w:p>
        </w:tc>
        <w:tc>
          <w:tcPr>
            <w:tcW w:w="567" w:type="dxa"/>
            <w:vAlign w:val="bottom"/>
          </w:tcPr>
          <w:p w:rsidR="00CE1474" w:rsidRPr="00CE1474" w:rsidRDefault="00CE1474" w:rsidP="00CE1474">
            <w:pPr>
              <w:spacing w:after="0" w:line="240" w:lineRule="auto"/>
              <w:rPr>
                <w:rFonts w:cs="Times New Roman"/>
                <w:szCs w:val="28"/>
                <w:highlight w:val="yellow"/>
                <w:lang w:eastAsia="ru-RU"/>
              </w:rPr>
            </w:pPr>
          </w:p>
        </w:tc>
        <w:tc>
          <w:tcPr>
            <w:tcW w:w="2346" w:type="dxa"/>
            <w:tcBorders>
              <w:bottom w:val="single" w:sz="4" w:space="0" w:color="auto"/>
            </w:tcBorders>
            <w:vAlign w:val="bottom"/>
          </w:tcPr>
          <w:p w:rsidR="00CE1474" w:rsidRPr="00CE1474" w:rsidRDefault="00CE1474" w:rsidP="00CE1474">
            <w:pPr>
              <w:spacing w:after="0" w:line="240" w:lineRule="auto"/>
              <w:rPr>
                <w:rFonts w:cs="Times New Roman"/>
                <w:szCs w:val="28"/>
                <w:highlight w:val="yellow"/>
                <w:lang w:eastAsia="ru-RU"/>
              </w:rPr>
            </w:pPr>
          </w:p>
          <w:p w:rsidR="00CE1474" w:rsidRPr="00CE1474" w:rsidRDefault="00CE1474" w:rsidP="00CE1474">
            <w:pPr>
              <w:spacing w:after="0" w:line="240" w:lineRule="auto"/>
              <w:rPr>
                <w:rFonts w:cs="Times New Roman"/>
                <w:szCs w:val="28"/>
                <w:highlight w:val="yellow"/>
                <w:lang w:eastAsia="ru-RU"/>
              </w:rPr>
            </w:pPr>
          </w:p>
          <w:p w:rsidR="00CE1474" w:rsidRPr="00CE1474" w:rsidRDefault="00CE1474" w:rsidP="00CE1474">
            <w:pPr>
              <w:spacing w:after="0" w:line="240" w:lineRule="auto"/>
              <w:rPr>
                <w:rFonts w:cs="Times New Roman"/>
                <w:szCs w:val="28"/>
                <w:lang w:eastAsia="ru-RU"/>
              </w:rPr>
            </w:pPr>
            <w:r w:rsidRPr="00CE1474">
              <w:rPr>
                <w:rFonts w:cs="Times New Roman"/>
                <w:szCs w:val="28"/>
                <w:lang w:eastAsia="ru-RU"/>
              </w:rPr>
              <w:t xml:space="preserve">    И.Е. Тананко</w:t>
            </w:r>
          </w:p>
        </w:tc>
      </w:tr>
      <w:tr w:rsidR="00CE1474" w:rsidRPr="00CE1474" w:rsidTr="00433BB6">
        <w:trPr>
          <w:trHeight w:val="280"/>
        </w:trPr>
        <w:tc>
          <w:tcPr>
            <w:tcW w:w="3936" w:type="dxa"/>
            <w:tcBorders>
              <w:top w:val="single" w:sz="4" w:space="0" w:color="auto"/>
            </w:tcBorders>
          </w:tcPr>
          <w:p w:rsidR="00CE1474" w:rsidRPr="00CE1474" w:rsidRDefault="00CE1474" w:rsidP="00CE1474">
            <w:pPr>
              <w:spacing w:after="0" w:line="240" w:lineRule="auto"/>
              <w:rPr>
                <w:rFonts w:cs="Times New Roman"/>
                <w:sz w:val="20"/>
                <w:szCs w:val="20"/>
                <w:lang w:eastAsia="ru-RU"/>
              </w:rPr>
            </w:pPr>
            <w:r w:rsidRPr="00CE1474">
              <w:rPr>
                <w:rFonts w:cs="Times New Roman"/>
                <w:sz w:val="20"/>
                <w:szCs w:val="20"/>
                <w:lang w:eastAsia="ru-RU"/>
              </w:rPr>
              <w:t xml:space="preserve">      должность, уч. ст., уч. зв.                    </w:t>
            </w:r>
          </w:p>
        </w:tc>
        <w:tc>
          <w:tcPr>
            <w:tcW w:w="567" w:type="dxa"/>
          </w:tcPr>
          <w:p w:rsidR="00CE1474" w:rsidRPr="00CE1474" w:rsidRDefault="00CE1474" w:rsidP="00CE1474">
            <w:pPr>
              <w:spacing w:after="0" w:line="240" w:lineRule="auto"/>
              <w:rPr>
                <w:rFonts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CE1474" w:rsidRPr="00CE1474" w:rsidRDefault="00CE1474" w:rsidP="00CE147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  <w:lang w:eastAsia="ru-RU"/>
              </w:rPr>
            </w:pPr>
            <w:r w:rsidRPr="00CE1474">
              <w:rPr>
                <w:rFonts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567" w:type="dxa"/>
          </w:tcPr>
          <w:p w:rsidR="00CE1474" w:rsidRPr="00CE1474" w:rsidRDefault="00CE1474" w:rsidP="00CE1474">
            <w:pPr>
              <w:spacing w:after="0" w:line="240" w:lineRule="auto"/>
              <w:rPr>
                <w:rFonts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46" w:type="dxa"/>
            <w:tcBorders>
              <w:top w:val="single" w:sz="4" w:space="0" w:color="auto"/>
            </w:tcBorders>
          </w:tcPr>
          <w:p w:rsidR="00CE1474" w:rsidRPr="00CE1474" w:rsidRDefault="00CE1474" w:rsidP="00CE147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  <w:lang w:eastAsia="ru-RU"/>
              </w:rPr>
            </w:pPr>
            <w:r w:rsidRPr="00CE1474">
              <w:rPr>
                <w:rFonts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CE1474" w:rsidRDefault="00CE1474" w:rsidP="001E512F">
      <w:pPr>
        <w:pStyle w:val="a3"/>
        <w:spacing w:before="0" w:line="360" w:lineRule="auto"/>
        <w:jc w:val="left"/>
        <w:rPr>
          <w:rFonts w:eastAsia="Calibri"/>
          <w:b w:val="0"/>
          <w:bCs w:val="0"/>
          <w:kern w:val="0"/>
          <w:szCs w:val="28"/>
          <w:lang w:eastAsia="ru-RU"/>
        </w:rPr>
      </w:pPr>
    </w:p>
    <w:p w:rsidR="00CE1474" w:rsidRDefault="00CE1474" w:rsidP="00CE1474">
      <w:pPr>
        <w:pStyle w:val="a3"/>
        <w:spacing w:before="0" w:line="360" w:lineRule="auto"/>
        <w:ind w:firstLine="709"/>
        <w:rPr>
          <w:rFonts w:eastAsia="Calibri"/>
          <w:b w:val="0"/>
          <w:bCs w:val="0"/>
          <w:kern w:val="0"/>
          <w:szCs w:val="28"/>
          <w:lang w:val="en-US" w:eastAsia="ru-RU"/>
        </w:rPr>
      </w:pPr>
      <w:r w:rsidRPr="00CE1474">
        <w:rPr>
          <w:rFonts w:eastAsia="Calibri"/>
          <w:b w:val="0"/>
          <w:bCs w:val="0"/>
          <w:kern w:val="0"/>
          <w:szCs w:val="28"/>
          <w:lang w:eastAsia="ru-RU"/>
        </w:rPr>
        <w:t>Саратов, 201</w:t>
      </w:r>
      <w:r>
        <w:rPr>
          <w:rFonts w:eastAsia="Calibri"/>
          <w:b w:val="0"/>
          <w:bCs w:val="0"/>
          <w:kern w:val="0"/>
          <w:szCs w:val="28"/>
          <w:lang w:val="en-US" w:eastAsia="ru-RU"/>
        </w:rPr>
        <w:t>9</w:t>
      </w:r>
    </w:p>
    <w:p w:rsidR="002412D9" w:rsidRDefault="002412D9" w:rsidP="00CE1474">
      <w:pPr>
        <w:pStyle w:val="a3"/>
        <w:spacing w:before="0" w:line="360" w:lineRule="auto"/>
        <w:ind w:firstLine="709"/>
      </w:pPr>
      <w:r>
        <w:lastRenderedPageBreak/>
        <w:t>ВВЕДЕНИЕ</w:t>
      </w:r>
    </w:p>
    <w:p w:rsidR="00007043" w:rsidRDefault="002412D9" w:rsidP="0007669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</w:t>
      </w:r>
      <w:r w:rsidR="00007043">
        <w:rPr>
          <w:rFonts w:cs="Times New Roman"/>
          <w:szCs w:val="28"/>
        </w:rPr>
        <w:t>ема выпускной квалификационной работы: «</w:t>
      </w:r>
      <w:r w:rsidR="00007043" w:rsidRPr="00840C91">
        <w:rPr>
          <w:rFonts w:cs="Times New Roman"/>
          <w:szCs w:val="28"/>
        </w:rPr>
        <w:t>Моделирование ненадежного узла сенсорной</w:t>
      </w:r>
      <w:r w:rsidR="00007043">
        <w:rPr>
          <w:rFonts w:cs="Times New Roman"/>
          <w:szCs w:val="28"/>
        </w:rPr>
        <w:t xml:space="preserve"> </w:t>
      </w:r>
      <w:r w:rsidR="00007043" w:rsidRPr="00840C91">
        <w:rPr>
          <w:rFonts w:cs="Times New Roman"/>
          <w:szCs w:val="28"/>
        </w:rPr>
        <w:t>сети неоднородной сетью массового обслуживания</w:t>
      </w:r>
      <w:r w:rsidR="00007043">
        <w:rPr>
          <w:rFonts w:cs="Times New Roman"/>
          <w:szCs w:val="28"/>
        </w:rPr>
        <w:t>».</w:t>
      </w:r>
    </w:p>
    <w:p w:rsidR="00F76BCE" w:rsidRDefault="00007043" w:rsidP="0007669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Актуальность состоит в том, что м</w:t>
      </w:r>
      <w:r w:rsidRPr="00840C91">
        <w:rPr>
          <w:rFonts w:cs="Times New Roman"/>
          <w:szCs w:val="28"/>
        </w:rPr>
        <w:t>ногие отрасли и сферы деятельности (промышленность, транспорт, коммунальное хозяйство, охрана) заинтересованы во внедрении сенсорных сетей, и число потребителей непрерывно увеличивается.</w:t>
      </w:r>
    </w:p>
    <w:p w:rsidR="00007043" w:rsidRDefault="00007043" w:rsidP="0007669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32B52">
        <w:rPr>
          <w:rFonts w:cs="Times New Roman"/>
          <w:szCs w:val="28"/>
        </w:rPr>
        <w:t>Очевидно, что беспроводные сенсорные сети, несмотря на сущес</w:t>
      </w:r>
      <w:r>
        <w:rPr>
          <w:rFonts w:cs="Times New Roman"/>
          <w:szCs w:val="28"/>
        </w:rPr>
        <w:t xml:space="preserve">твующее разнообразие реализаций </w:t>
      </w:r>
      <w:r w:rsidRPr="00732B52">
        <w:rPr>
          <w:rFonts w:cs="Times New Roman"/>
          <w:szCs w:val="28"/>
        </w:rPr>
        <w:t>и области применения, определили новый класс распределенных коммуникационных систем, требующих</w:t>
      </w:r>
      <w:r>
        <w:rPr>
          <w:rFonts w:cs="Times New Roman"/>
          <w:szCs w:val="28"/>
        </w:rPr>
        <w:t xml:space="preserve"> </w:t>
      </w:r>
      <w:r w:rsidRPr="00732B52">
        <w:rPr>
          <w:rFonts w:cs="Times New Roman"/>
          <w:szCs w:val="28"/>
        </w:rPr>
        <w:t>анализа их свойств и разработки методов оценки основных характеристик.</w:t>
      </w:r>
    </w:p>
    <w:p w:rsidR="00007043" w:rsidRDefault="002412D9" w:rsidP="0007669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ходе работы были изучены принципы аналитического моделирования сенсорной сети сетью массового обслуживания.</w:t>
      </w:r>
      <w:r w:rsidRPr="002412D9">
        <w:t xml:space="preserve"> </w:t>
      </w:r>
      <w:r w:rsidR="00793FC1">
        <w:rPr>
          <w:rFonts w:cs="Times New Roman"/>
          <w:szCs w:val="28"/>
        </w:rPr>
        <w:t>Сформулированы</w:t>
      </w:r>
      <w:r w:rsidRPr="002412D9">
        <w:rPr>
          <w:rFonts w:cs="Times New Roman"/>
          <w:szCs w:val="28"/>
        </w:rPr>
        <w:t xml:space="preserve"> основные </w:t>
      </w:r>
      <w:r w:rsidR="00793FC1">
        <w:rPr>
          <w:rFonts w:cs="Times New Roman"/>
          <w:szCs w:val="28"/>
        </w:rPr>
        <w:t>характеристики полученной модели.</w:t>
      </w:r>
      <w:r w:rsidRPr="002412D9">
        <w:rPr>
          <w:rFonts w:cs="Times New Roman"/>
          <w:szCs w:val="28"/>
        </w:rPr>
        <w:t xml:space="preserve"> </w:t>
      </w:r>
      <w:r w:rsidR="00793FC1">
        <w:rPr>
          <w:rFonts w:cs="Times New Roman"/>
          <w:szCs w:val="28"/>
        </w:rPr>
        <w:t xml:space="preserve">На основе данных, полученных при изучении аналитической модели, разработана имитационная модель узла сенсорной сети. </w:t>
      </w:r>
    </w:p>
    <w:p w:rsidR="00793FC1" w:rsidRDefault="00793FC1" w:rsidP="00076696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Результатами проделанной работы являются значения характеристик узла сети, такие как:</w:t>
      </w:r>
    </w:p>
    <w:p w:rsidR="00F76BCE" w:rsidRPr="00F76BCE" w:rsidRDefault="00793FC1" w:rsidP="00076696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793FC1">
        <w:rPr>
          <w:rFonts w:cs="Times New Roman"/>
          <w:szCs w:val="28"/>
        </w:rPr>
        <w:t>•</w:t>
      </w:r>
      <w:r w:rsidR="00F76BCE" w:rsidRPr="00F76BC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</w:r>
      <w:r w:rsidR="00F76BCE" w:rsidRPr="00F76BCE">
        <w:rPr>
          <w:rFonts w:cs="Times New Roman"/>
          <w:szCs w:val="28"/>
        </w:rPr>
        <w:t>ма</w:t>
      </w:r>
      <w:r>
        <w:rPr>
          <w:rFonts w:cs="Times New Roman"/>
          <w:szCs w:val="28"/>
        </w:rPr>
        <w:t>тематическое ожидание</w:t>
      </w:r>
      <w:r w:rsidR="00F76BCE" w:rsidRPr="00F76BCE">
        <w:rPr>
          <w:rFonts w:cs="Times New Roman"/>
          <w:szCs w:val="28"/>
        </w:rPr>
        <w:t xml:space="preserve"> длительности пребывания требований первого</w:t>
      </w:r>
      <w:r w:rsidR="000B27F8">
        <w:rPr>
          <w:rFonts w:cs="Times New Roman"/>
          <w:szCs w:val="28"/>
        </w:rPr>
        <w:t xml:space="preserve"> и второго</w:t>
      </w:r>
      <w:r w:rsidR="00F76BCE" w:rsidRPr="00F76BCE">
        <w:rPr>
          <w:rFonts w:cs="Times New Roman"/>
          <w:szCs w:val="28"/>
        </w:rPr>
        <w:t xml:space="preserve"> клас</w:t>
      </w:r>
      <w:r w:rsidR="00F76BCE">
        <w:rPr>
          <w:rFonts w:cs="Times New Roman"/>
          <w:szCs w:val="28"/>
        </w:rPr>
        <w:t>са в устройстве микропроцессора;</w:t>
      </w:r>
    </w:p>
    <w:p w:rsidR="00F76BCE" w:rsidRPr="00F76BCE" w:rsidRDefault="00F76BCE" w:rsidP="00076696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F76BCE">
        <w:rPr>
          <w:rFonts w:cs="Times New Roman"/>
          <w:szCs w:val="28"/>
        </w:rPr>
        <w:t>•</w:t>
      </w:r>
      <w:r w:rsidRPr="00F76BCE">
        <w:rPr>
          <w:rFonts w:cs="Times New Roman"/>
          <w:szCs w:val="28"/>
        </w:rPr>
        <w:tab/>
      </w:r>
      <w:r w:rsidR="00793FC1">
        <w:rPr>
          <w:rFonts w:cs="Times New Roman"/>
          <w:szCs w:val="28"/>
        </w:rPr>
        <w:t>математическое ожидание</w:t>
      </w:r>
      <w:r w:rsidRPr="00F76BCE">
        <w:rPr>
          <w:rFonts w:cs="Times New Roman"/>
          <w:szCs w:val="28"/>
        </w:rPr>
        <w:t xml:space="preserve"> длительности пребывания требований </w:t>
      </w:r>
      <w:r>
        <w:rPr>
          <w:rFonts w:cs="Times New Roman"/>
          <w:szCs w:val="28"/>
        </w:rPr>
        <w:t>в устройстве приемопередатчика;</w:t>
      </w:r>
    </w:p>
    <w:p w:rsidR="00F76BCE" w:rsidRPr="00F76BCE" w:rsidRDefault="00793FC1" w:rsidP="00076696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•</w:t>
      </w:r>
      <w:r>
        <w:rPr>
          <w:rFonts w:cs="Times New Roman"/>
          <w:szCs w:val="28"/>
        </w:rPr>
        <w:tab/>
        <w:t>математическое ожидание</w:t>
      </w:r>
      <w:r w:rsidR="00F76BCE" w:rsidRPr="00F76BCE">
        <w:rPr>
          <w:rFonts w:cs="Times New Roman"/>
          <w:szCs w:val="28"/>
        </w:rPr>
        <w:t xml:space="preserve"> числа требован</w:t>
      </w:r>
      <w:r w:rsidR="00F76BCE">
        <w:rPr>
          <w:rFonts w:cs="Times New Roman"/>
          <w:szCs w:val="28"/>
        </w:rPr>
        <w:t>ий в устройстве микропроцессора;</w:t>
      </w:r>
    </w:p>
    <w:p w:rsidR="00071CB5" w:rsidRDefault="00F76BCE" w:rsidP="00076696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F76BCE">
        <w:rPr>
          <w:rFonts w:cs="Times New Roman"/>
          <w:szCs w:val="28"/>
        </w:rPr>
        <w:lastRenderedPageBreak/>
        <w:t>•</w:t>
      </w:r>
      <w:r w:rsidRPr="00F76BCE">
        <w:rPr>
          <w:rFonts w:cs="Times New Roman"/>
          <w:szCs w:val="28"/>
        </w:rPr>
        <w:tab/>
      </w:r>
      <w:r w:rsidR="00793FC1">
        <w:rPr>
          <w:rFonts w:cs="Times New Roman"/>
          <w:szCs w:val="28"/>
        </w:rPr>
        <w:t>математическое ожидание</w:t>
      </w:r>
      <w:r w:rsidRPr="00F76BCE">
        <w:rPr>
          <w:rFonts w:cs="Times New Roman"/>
          <w:szCs w:val="28"/>
        </w:rPr>
        <w:t xml:space="preserve"> числа требований</w:t>
      </w:r>
      <w:r>
        <w:rPr>
          <w:rFonts w:cs="Times New Roman"/>
          <w:szCs w:val="28"/>
        </w:rPr>
        <w:t xml:space="preserve"> в устройстве приемопередатчика.</w:t>
      </w:r>
    </w:p>
    <w:p w:rsidR="00071CB5" w:rsidRPr="00071CB5" w:rsidRDefault="00071CB5" w:rsidP="00076696">
      <w:pPr>
        <w:pStyle w:val="a3"/>
        <w:spacing w:line="360" w:lineRule="auto"/>
        <w:ind w:firstLine="709"/>
      </w:pPr>
      <w:r>
        <w:br w:type="page"/>
      </w:r>
      <w:r w:rsidRPr="00071CB5">
        <w:lastRenderedPageBreak/>
        <w:t>1 Описание структуры и процессов функционирования узла</w:t>
      </w:r>
    </w:p>
    <w:p w:rsidR="00071CB5" w:rsidRPr="00071CB5" w:rsidRDefault="00071CB5" w:rsidP="00076696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071CB5">
        <w:rPr>
          <w:rFonts w:cs="Times New Roman"/>
          <w:szCs w:val="28"/>
        </w:rPr>
        <w:t>В математической</w:t>
      </w:r>
      <w:r w:rsidR="009D66C7">
        <w:rPr>
          <w:rFonts w:cs="Times New Roman"/>
          <w:szCs w:val="28"/>
        </w:rPr>
        <w:t xml:space="preserve"> и имитационной моделях</w:t>
      </w:r>
      <w:r w:rsidRPr="00071CB5">
        <w:rPr>
          <w:rFonts w:cs="Times New Roman"/>
          <w:szCs w:val="28"/>
        </w:rPr>
        <w:t xml:space="preserve"> отобразим процессы функционирования следующих </w:t>
      </w:r>
      <w:r w:rsidR="004A3334">
        <w:rPr>
          <w:rFonts w:cs="Times New Roman"/>
          <w:szCs w:val="28"/>
        </w:rPr>
        <w:t>элементов узла сенсорной сети [10, 11</w:t>
      </w:r>
      <w:r w:rsidRPr="00071CB5">
        <w:rPr>
          <w:rFonts w:cs="Times New Roman"/>
          <w:szCs w:val="28"/>
        </w:rPr>
        <w:t>]: вычислительного устройства, приемопередатчика, датчиков, блока питания.</w:t>
      </w:r>
    </w:p>
    <w:p w:rsidR="00071CB5" w:rsidRPr="00071CB5" w:rsidRDefault="00071CB5" w:rsidP="00076696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071CB5">
        <w:rPr>
          <w:rFonts w:cs="Times New Roman"/>
          <w:szCs w:val="28"/>
        </w:rPr>
        <w:t xml:space="preserve">Вычислительное устройство состоит из микропроцессора и памяти. Микропроцессор предназначен для анализа и преобразования данных, поступающих из соседних узлов сети и от датчиков этого узла. В памяти вычислительного устройства хранятся программы и данные. </w:t>
      </w:r>
    </w:p>
    <w:p w:rsidR="00071CB5" w:rsidRPr="00071CB5" w:rsidRDefault="00071CB5" w:rsidP="00076696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071CB5">
        <w:rPr>
          <w:rFonts w:cs="Times New Roman"/>
          <w:szCs w:val="28"/>
        </w:rPr>
        <w:t xml:space="preserve">Приемопередатчик – радио трансивер, предназначенный для организации радиоинтерфейса между узлами сенсорной сети. </w:t>
      </w:r>
    </w:p>
    <w:p w:rsidR="00071CB5" w:rsidRPr="00071CB5" w:rsidRDefault="00071CB5" w:rsidP="00076696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071CB5">
        <w:rPr>
          <w:rFonts w:cs="Times New Roman"/>
          <w:szCs w:val="28"/>
        </w:rPr>
        <w:t>Датчик предназначен для преобразования контролируемой величины (электрическое напряжение, электрический ток, температура, давление, освещенность, колебание и др.) в сигнал, удобный для измерения и преобразования микропроцессором. Как правило, в одном узле сенсорной сети встроено несколько видов датчиков.</w:t>
      </w:r>
    </w:p>
    <w:p w:rsidR="00071CB5" w:rsidRPr="00071CB5" w:rsidRDefault="00071CB5" w:rsidP="00076696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071CB5">
        <w:rPr>
          <w:rFonts w:cs="Times New Roman"/>
          <w:szCs w:val="28"/>
        </w:rPr>
        <w:t>Блок питания предназначен для обеспечения работы всех электрических схем узла сенсорной сети. Выход из стоя блока питания приводит к прекращению работы всего узла. Замена блока питания приводит к восстановлению работоспособности узла сети.</w:t>
      </w:r>
    </w:p>
    <w:p w:rsidR="00071CB5" w:rsidRPr="00071CB5" w:rsidRDefault="00071CB5" w:rsidP="00076696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071CB5">
        <w:rPr>
          <w:rFonts w:cs="Times New Roman"/>
          <w:szCs w:val="28"/>
        </w:rPr>
        <w:t>Для простоты все данные, находящиеся в узле сенсорной сети, а также данные, поступающие в узел и выходящие из узла, будем называть пакетами.</w:t>
      </w:r>
    </w:p>
    <w:p w:rsidR="00071CB5" w:rsidRPr="00071CB5" w:rsidRDefault="00071CB5" w:rsidP="00076696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071CB5">
        <w:rPr>
          <w:rFonts w:cs="Times New Roman"/>
          <w:szCs w:val="28"/>
        </w:rPr>
        <w:t xml:space="preserve">Определим пакеты первого, второго и третьего классов. Пакеты первого класса от датчиков узла поступают на обработку в микропроцессор. Пакеты второго класса поступают из сети в </w:t>
      </w:r>
      <w:r w:rsidRPr="00071CB5">
        <w:rPr>
          <w:rFonts w:cs="Times New Roman"/>
          <w:szCs w:val="28"/>
        </w:rPr>
        <w:lastRenderedPageBreak/>
        <w:t>приемопередатчик узла. Пакеты первого и второго классов, прошедшие обработку микропроцессором, становятся пакетами третьего класса и ретранслируются в сеть.</w:t>
      </w:r>
    </w:p>
    <w:p w:rsidR="00071CB5" w:rsidRPr="00071CB5" w:rsidRDefault="00071CB5" w:rsidP="00076696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071CB5">
        <w:rPr>
          <w:rFonts w:cs="Times New Roman"/>
          <w:szCs w:val="28"/>
        </w:rPr>
        <w:t xml:space="preserve"> </w:t>
      </w:r>
      <w:r w:rsidR="003F1513">
        <w:rPr>
          <w:rFonts w:cs="Times New Roman"/>
          <w:szCs w:val="28"/>
        </w:rPr>
        <w:pict w14:anchorId="0024C4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168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"/>
          </v:shape>
        </w:pict>
      </w:r>
    </w:p>
    <w:p w:rsidR="00071CB5" w:rsidRPr="00071CB5" w:rsidRDefault="00071CB5" w:rsidP="00076696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Рисунок 1</w:t>
      </w:r>
      <w:r w:rsidRPr="00071CB5">
        <w:rPr>
          <w:rFonts w:cs="Times New Roman"/>
          <w:szCs w:val="28"/>
        </w:rPr>
        <w:t xml:space="preserve"> – Модель структуры узла сенсорной сети</w:t>
      </w:r>
    </w:p>
    <w:p w:rsidR="00076696" w:rsidRDefault="00071CB5" w:rsidP="00076696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071CB5">
        <w:rPr>
          <w:rFonts w:cs="Times New Roman"/>
          <w:szCs w:val="28"/>
        </w:rPr>
        <w:t xml:space="preserve">На рисунке </w:t>
      </w:r>
      <w:r>
        <w:rPr>
          <w:rFonts w:cs="Times New Roman"/>
          <w:szCs w:val="28"/>
        </w:rPr>
        <w:t>1</w:t>
      </w:r>
      <w:r w:rsidRPr="00071CB5">
        <w:rPr>
          <w:rFonts w:cs="Times New Roman"/>
          <w:szCs w:val="28"/>
        </w:rPr>
        <w:t xml:space="preserve"> цифрами 1, 2, 3 указаны направления движения соответственно пакетов первого, второго и третьего классов. Возможно образование очереди пакетов первого и второго классов на обработку в микропроцессор и очереди пакетов второго и третьего классов в приемопередатчик</w:t>
      </w:r>
      <w:r w:rsidR="004A3334">
        <w:rPr>
          <w:rFonts w:cs="Times New Roman"/>
          <w:szCs w:val="28"/>
        </w:rPr>
        <w:t>.</w:t>
      </w:r>
    </w:p>
    <w:p w:rsidR="00076696" w:rsidRPr="00076696" w:rsidRDefault="00076696" w:rsidP="00076696">
      <w:pPr>
        <w:tabs>
          <w:tab w:val="left" w:pos="0"/>
          <w:tab w:val="left" w:pos="142"/>
        </w:tabs>
        <w:spacing w:line="360" w:lineRule="auto"/>
        <w:ind w:firstLine="709"/>
        <w:jc w:val="both"/>
        <w:rPr>
          <w:rFonts w:eastAsia="Times New Roman"/>
          <w:b/>
          <w:szCs w:val="28"/>
        </w:rPr>
      </w:pPr>
      <w:r>
        <w:br w:type="page"/>
      </w:r>
      <w:r w:rsidR="0072415E">
        <w:rPr>
          <w:rFonts w:eastAsia="Times New Roman"/>
          <w:b/>
          <w:szCs w:val="28"/>
        </w:rPr>
        <w:lastRenderedPageBreak/>
        <w:t>2</w:t>
      </w:r>
      <w:r w:rsidRPr="00076696">
        <w:rPr>
          <w:rFonts w:eastAsia="Times New Roman"/>
          <w:b/>
          <w:szCs w:val="28"/>
        </w:rPr>
        <w:t xml:space="preserve"> </w:t>
      </w:r>
      <w:r w:rsidR="0072415E">
        <w:rPr>
          <w:rFonts w:eastAsia="Times New Roman"/>
          <w:b/>
          <w:szCs w:val="28"/>
        </w:rPr>
        <w:t>Аналитическая модель узла сенсорной сети</w:t>
      </w:r>
      <w:r w:rsidRPr="00076696">
        <w:rPr>
          <w:rFonts w:eastAsia="Times New Roman"/>
          <w:b/>
          <w:szCs w:val="28"/>
        </w:rPr>
        <w:t xml:space="preserve"> </w:t>
      </w:r>
    </w:p>
    <w:p w:rsidR="00D24A76" w:rsidRDefault="00D24A76" w:rsidP="006924F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Так как сенсорную сеть удобнее всего моделировать с помощью открытой сети массового обслуживания, состоящей из двух систем массового обслуживания с тремя классами требования, то</w:t>
      </w:r>
      <w:r w:rsidR="001C0DF6">
        <w:rPr>
          <w:szCs w:val="28"/>
        </w:rPr>
        <w:t xml:space="preserve"> микропроцессору и очереди требований, поставленных на обслуживание, соответствует</w:t>
      </w:r>
      <w:r>
        <w:rPr>
          <w:szCs w:val="28"/>
        </w:rPr>
        <w:t xml:space="preserve"> </w:t>
      </w:r>
      <w:r w:rsidR="001C0DF6">
        <w:rPr>
          <w:szCs w:val="28"/>
        </w:rPr>
        <w:t>система</w:t>
      </w:r>
      <w:r>
        <w:rPr>
          <w:szCs w:val="28"/>
        </w:rPr>
        <w:t xml:space="preserve"> массового обслуживания </w:t>
      </w:r>
      <w:r w:rsidRPr="00F63622">
        <w:rPr>
          <w:i/>
          <w:szCs w:val="28"/>
          <w:lang w:val="en-US"/>
        </w:rPr>
        <w:t>S</w:t>
      </w:r>
      <w:r w:rsidR="001C0DF6" w:rsidRPr="00F63622">
        <w:rPr>
          <w:i/>
          <w:szCs w:val="28"/>
          <w:vertAlign w:val="subscript"/>
        </w:rPr>
        <w:t>1</w:t>
      </w:r>
      <w:r w:rsidR="001C0DF6">
        <w:rPr>
          <w:szCs w:val="28"/>
          <w:vertAlign w:val="subscript"/>
        </w:rPr>
        <w:t xml:space="preserve"> </w:t>
      </w:r>
      <w:r w:rsidR="001C0DF6">
        <w:t>с</w:t>
      </w:r>
      <w:r w:rsidR="001C0DF6">
        <w:t xml:space="preserve"> </w:t>
      </w:r>
      <w:r w:rsidR="001C0DF6">
        <w:t xml:space="preserve">неограниченной очередью с дисциплиной обслуживания </w:t>
      </w:r>
      <w:r w:rsidR="001C0DF6" w:rsidRPr="00F63622">
        <w:rPr>
          <w:i/>
        </w:rPr>
        <w:t>LCFS</w:t>
      </w:r>
      <w:r w:rsidR="001C0DF6">
        <w:t xml:space="preserve"> и одним прибором.</w:t>
      </w:r>
      <w:r w:rsidR="00516CE5">
        <w:t xml:space="preserve"> В свою очередь, приемопередатчику с очередью требований к нему, поставим в соответствие систему массового обслуживания </w:t>
      </w:r>
      <w:r w:rsidR="00F63622" w:rsidRPr="00F63622">
        <w:rPr>
          <w:i/>
          <w:szCs w:val="28"/>
          <w:lang w:val="en-US"/>
        </w:rPr>
        <w:t>S</w:t>
      </w:r>
      <w:r w:rsidR="00F63622" w:rsidRPr="00F63622">
        <w:rPr>
          <w:i/>
          <w:szCs w:val="28"/>
          <w:vertAlign w:val="subscript"/>
        </w:rPr>
        <w:t>2</w:t>
      </w:r>
      <w:r w:rsidR="00F63622">
        <w:rPr>
          <w:szCs w:val="28"/>
          <w:vertAlign w:val="subscript"/>
        </w:rPr>
        <w:t xml:space="preserve"> </w:t>
      </w:r>
      <w:r w:rsidR="00516CE5">
        <w:t xml:space="preserve">с одним прибором и неограниченной очередью с дисциплиной обслуживания </w:t>
      </w:r>
      <w:r w:rsidR="00516CE5" w:rsidRPr="00F63622">
        <w:rPr>
          <w:i/>
        </w:rPr>
        <w:t>FCFS</w:t>
      </w:r>
      <w:r w:rsidR="00516CE5">
        <w:t>.</w:t>
      </w:r>
    </w:p>
    <w:p w:rsidR="00076696" w:rsidRPr="008B212D" w:rsidRDefault="00076696" w:rsidP="00076696">
      <w:pPr>
        <w:spacing w:line="360" w:lineRule="auto"/>
        <w:ind w:firstLine="709"/>
        <w:jc w:val="both"/>
        <w:rPr>
          <w:szCs w:val="28"/>
        </w:rPr>
      </w:pPr>
      <w:r w:rsidRPr="008B212D">
        <w:rPr>
          <w:szCs w:val="28"/>
        </w:rPr>
        <w:t xml:space="preserve">Состояние сети массового обслуживания определим вектором </w:t>
      </w:r>
      <w:r w:rsidRPr="008B212D">
        <w:rPr>
          <w:position w:val="-12"/>
          <w:szCs w:val="28"/>
        </w:rPr>
        <w:object w:dxaOrig="2580" w:dyaOrig="380">
          <v:shape id="_x0000_i1026" type="#_x0000_t75" style="width:129pt;height:18.75pt" o:ole="">
            <v:imagedata r:id="rId9" o:title=""/>
          </v:shape>
          <o:OLEObject Type="Embed" ProgID="Equation.3" ShapeID="_x0000_i1026" DrawAspect="Content" ObjectID="_1615832690" r:id="rId10"/>
        </w:object>
      </w:r>
      <w:r w:rsidRPr="008B212D">
        <w:rPr>
          <w:szCs w:val="28"/>
        </w:rPr>
        <w:t xml:space="preserve">, где </w:t>
      </w:r>
      <w:r w:rsidRPr="008B212D">
        <w:rPr>
          <w:position w:val="-12"/>
          <w:szCs w:val="28"/>
        </w:rPr>
        <w:object w:dxaOrig="380" w:dyaOrig="380">
          <v:shape id="_x0000_i1027" type="#_x0000_t75" style="width:18.75pt;height:18.75pt" o:ole="">
            <v:imagedata r:id="rId11" o:title=""/>
          </v:shape>
          <o:OLEObject Type="Embed" ProgID="Equation.3" ShapeID="_x0000_i1027" DrawAspect="Content" ObjectID="_1615832691" r:id="rId12"/>
        </w:object>
      </w:r>
      <w:r w:rsidRPr="008B212D">
        <w:rPr>
          <w:szCs w:val="28"/>
        </w:rPr>
        <w:t xml:space="preserve">, </w:t>
      </w:r>
      <w:r w:rsidRPr="008B212D">
        <w:rPr>
          <w:position w:val="-12"/>
          <w:szCs w:val="28"/>
        </w:rPr>
        <w:object w:dxaOrig="400" w:dyaOrig="380">
          <v:shape id="_x0000_i1028" type="#_x0000_t75" style="width:20.25pt;height:18.75pt" o:ole="">
            <v:imagedata r:id="rId13" o:title=""/>
          </v:shape>
          <o:OLEObject Type="Embed" ProgID="Equation.3" ShapeID="_x0000_i1028" DrawAspect="Content" ObjectID="_1615832692" r:id="rId14"/>
        </w:object>
      </w:r>
      <w:r w:rsidRPr="008B212D">
        <w:rPr>
          <w:szCs w:val="28"/>
        </w:rPr>
        <w:t xml:space="preserve"> – число требований соответственно первого и второго классов в системе </w:t>
      </w:r>
      <w:r w:rsidRPr="008B212D">
        <w:rPr>
          <w:position w:val="-12"/>
          <w:szCs w:val="28"/>
        </w:rPr>
        <w:object w:dxaOrig="300" w:dyaOrig="380">
          <v:shape id="_x0000_i1029" type="#_x0000_t75" style="width:15pt;height:18.75pt" o:ole="">
            <v:imagedata r:id="rId15" o:title=""/>
          </v:shape>
          <o:OLEObject Type="Embed" ProgID="Equation.3" ShapeID="_x0000_i1029" DrawAspect="Content" ObjectID="_1615832693" r:id="rId16"/>
        </w:object>
      </w:r>
      <w:r w:rsidRPr="008B212D">
        <w:rPr>
          <w:szCs w:val="28"/>
        </w:rPr>
        <w:t xml:space="preserve">, </w:t>
      </w:r>
      <w:r w:rsidRPr="008B212D">
        <w:rPr>
          <w:position w:val="-12"/>
          <w:szCs w:val="28"/>
        </w:rPr>
        <w:object w:dxaOrig="420" w:dyaOrig="380">
          <v:shape id="_x0000_i1030" type="#_x0000_t75" style="width:21pt;height:18.75pt" o:ole="">
            <v:imagedata r:id="rId17" o:title=""/>
          </v:shape>
          <o:OLEObject Type="Embed" ProgID="Equation.3" ShapeID="_x0000_i1030" DrawAspect="Content" ObjectID="_1615832694" r:id="rId18"/>
        </w:object>
      </w:r>
      <w:r w:rsidRPr="008B212D">
        <w:rPr>
          <w:szCs w:val="28"/>
        </w:rPr>
        <w:t xml:space="preserve">, </w:t>
      </w:r>
      <w:r w:rsidRPr="008B212D">
        <w:rPr>
          <w:position w:val="-12"/>
          <w:szCs w:val="28"/>
        </w:rPr>
        <w:object w:dxaOrig="420" w:dyaOrig="380">
          <v:shape id="_x0000_i1031" type="#_x0000_t75" style="width:21pt;height:18.75pt" o:ole="">
            <v:imagedata r:id="rId19" o:title=""/>
          </v:shape>
          <o:OLEObject Type="Embed" ProgID="Equation.3" ShapeID="_x0000_i1031" DrawAspect="Content" ObjectID="_1615832695" r:id="rId20"/>
        </w:object>
      </w:r>
      <w:r w:rsidRPr="008B212D">
        <w:rPr>
          <w:szCs w:val="28"/>
        </w:rPr>
        <w:t xml:space="preserve"> – число требований соответственно второго и третьего классов в системе </w:t>
      </w:r>
      <w:r w:rsidRPr="008B212D">
        <w:rPr>
          <w:position w:val="-12"/>
          <w:szCs w:val="28"/>
        </w:rPr>
        <w:object w:dxaOrig="340" w:dyaOrig="380">
          <v:shape id="_x0000_i1032" type="#_x0000_t75" style="width:17.25pt;height:18.75pt" o:ole="">
            <v:imagedata r:id="rId21" o:title=""/>
          </v:shape>
          <o:OLEObject Type="Embed" ProgID="Equation.3" ShapeID="_x0000_i1032" DrawAspect="Content" ObjectID="_1615832696" r:id="rId22"/>
        </w:object>
      </w:r>
      <w:r w:rsidRPr="008B212D">
        <w:rPr>
          <w:szCs w:val="28"/>
        </w:rPr>
        <w:t xml:space="preserve">, </w:t>
      </w:r>
      <w:r w:rsidRPr="008B212D">
        <w:rPr>
          <w:position w:val="-12"/>
          <w:szCs w:val="28"/>
        </w:rPr>
        <w:object w:dxaOrig="1640" w:dyaOrig="380">
          <v:shape id="_x0000_i1033" type="#_x0000_t75" style="width:81.75pt;height:18.75pt" o:ole="">
            <v:imagedata r:id="rId23" o:title=""/>
          </v:shape>
          <o:OLEObject Type="Embed" ProgID="Equation.3" ShapeID="_x0000_i1033" DrawAspect="Content" ObjectID="_1615832697" r:id="rId24"/>
        </w:object>
      </w:r>
      <w:r w:rsidRPr="008B212D">
        <w:rPr>
          <w:szCs w:val="28"/>
        </w:rPr>
        <w:t xml:space="preserve">. Обозначим через </w:t>
      </w:r>
      <w:r w:rsidRPr="008B212D">
        <w:rPr>
          <w:position w:val="-12"/>
          <w:szCs w:val="28"/>
        </w:rPr>
        <w:object w:dxaOrig="2320" w:dyaOrig="380">
          <v:shape id="_x0000_i1034" type="#_x0000_t75" style="width:116.25pt;height:18.75pt" o:ole="">
            <v:imagedata r:id="rId25" o:title=""/>
          </v:shape>
          <o:OLEObject Type="Embed" ProgID="Equation.3" ShapeID="_x0000_i1034" DrawAspect="Content" ObjectID="_1615832698" r:id="rId26"/>
        </w:object>
      </w:r>
      <w:r w:rsidRPr="008B212D">
        <w:rPr>
          <w:szCs w:val="28"/>
        </w:rPr>
        <w:t xml:space="preserve"> стационарную вероятность пребывания сети обслуживания в состоянии </w:t>
      </w:r>
      <w:r w:rsidRPr="008B212D">
        <w:rPr>
          <w:position w:val="-12"/>
          <w:szCs w:val="28"/>
        </w:rPr>
        <w:object w:dxaOrig="2140" w:dyaOrig="380">
          <v:shape id="_x0000_i1035" type="#_x0000_t75" style="width:107.25pt;height:18.75pt" o:ole="">
            <v:imagedata r:id="rId27" o:title=""/>
          </v:shape>
          <o:OLEObject Type="Embed" ProgID="Equation.3" ShapeID="_x0000_i1035" DrawAspect="Content" ObjectID="_1615832699" r:id="rId28"/>
        </w:object>
      </w:r>
      <w:r w:rsidRPr="008B212D">
        <w:rPr>
          <w:szCs w:val="28"/>
        </w:rPr>
        <w:t xml:space="preserve">. </w:t>
      </w:r>
    </w:p>
    <w:p w:rsidR="00076696" w:rsidRDefault="006816CA" w:rsidP="00076696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Тогда уравнение</w:t>
      </w:r>
      <w:r w:rsidR="00076696" w:rsidRPr="008B212D">
        <w:rPr>
          <w:szCs w:val="28"/>
        </w:rPr>
        <w:t xml:space="preserve"> равновесия запишем в виде</w:t>
      </w:r>
    </w:p>
    <w:p w:rsidR="00076696" w:rsidRPr="008B212D" w:rsidRDefault="00076696" w:rsidP="00076696">
      <w:pPr>
        <w:suppressAutoHyphens/>
        <w:spacing w:line="360" w:lineRule="auto"/>
        <w:ind w:firstLine="709"/>
        <w:jc w:val="both"/>
        <w:rPr>
          <w:szCs w:val="28"/>
        </w:rPr>
      </w:pPr>
      <w:r w:rsidRPr="00076696">
        <w:rPr>
          <w:szCs w:val="28"/>
        </w:rPr>
        <w:fldChar w:fldCharType="begin"/>
      </w:r>
      <w:r w:rsidRPr="00076696">
        <w:rPr>
          <w:szCs w:val="28"/>
        </w:rPr>
        <w:instrText xml:space="preserve"> QUOTE </w:instrText>
      </w:r>
      <w:r w:rsidR="009D66C7">
        <w:pict>
          <v:shape id="_x0000_i1036" type="#_x0000_t75" style="width:455.25pt;height:112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6B130E&quot;/&gt;&lt;wsp:rsid wsp:val=&quot;00007043&quot;/&gt;&lt;wsp:rsid wsp:val=&quot;000109F0&quot;/&gt;&lt;wsp:rsid wsp:val=&quot;00071CB5&quot;/&gt;&lt;wsp:rsid wsp:val=&quot;00076696&quot;/&gt;&lt;wsp:rsid wsp:val=&quot;000B27F8&quot;/&gt;&lt;wsp:rsid wsp:val=&quot;000B586D&quot;/&gt;&lt;wsp:rsid wsp:val=&quot;001275BD&quot;/&gt;&lt;wsp:rsid wsp:val=&quot;001F1171&quot;/&gt;&lt;wsp:rsid wsp:val=&quot;001F2760&quot;/&gt;&lt;wsp:rsid wsp:val=&quot;002412D9&quot;/&gt;&lt;wsp:rsid wsp:val=&quot;00305692&quot;/&gt;&lt;wsp:rsid wsp:val=&quot;003A58DB&quot;/&gt;&lt;wsp:rsid wsp:val=&quot;00463C4B&quot;/&gt;&lt;wsp:rsid wsp:val=&quot;004A3334&quot;/&gt;&lt;wsp:rsid wsp:val=&quot;00515523&quot;/&gt;&lt;wsp:rsid wsp:val=&quot;00523B92&quot;/&gt;&lt;wsp:rsid wsp:val=&quot;00594FDF&quot;/&gt;&lt;wsp:rsid wsp:val=&quot;005B333C&quot;/&gt;&lt;wsp:rsid wsp:val=&quot;00607B09&quot;/&gt;&lt;wsp:rsid wsp:val=&quot;006A2302&quot;/&gt;&lt;wsp:rsid wsp:val=&quot;006B130E&quot;/&gt;&lt;wsp:rsid wsp:val=&quot;006E388D&quot;/&gt;&lt;wsp:rsid wsp:val=&quot;00705E02&quot;/&gt;&lt;wsp:rsid wsp:val=&quot;00711F5D&quot;/&gt;&lt;wsp:rsid wsp:val=&quot;00732B52&quot;/&gt;&lt;wsp:rsid wsp:val=&quot;00740EF9&quot;/&gt;&lt;wsp:rsid wsp:val=&quot;00793FC1&quot;/&gt;&lt;wsp:rsid wsp:val=&quot;007A6849&quot;/&gt;&lt;wsp:rsid wsp:val=&quot;00831C21&quot;/&gt;&lt;wsp:rsid wsp:val=&quot;00840C91&quot;/&gt;&lt;wsp:rsid wsp:val=&quot;00930002&quot;/&gt;&lt;wsp:rsid wsp:val=&quot;00966D8F&quot;/&gt;&lt;wsp:rsid wsp:val=&quot;0099048F&quot;/&gt;&lt;wsp:rsid wsp:val=&quot;009C5C0A&quot;/&gt;&lt;wsp:rsid wsp:val=&quot;009F543C&quot;/&gt;&lt;wsp:rsid wsp:val=&quot;00A63EE3&quot;/&gt;&lt;wsp:rsid wsp:val=&quot;00A64528&quot;/&gt;&lt;wsp:rsid wsp:val=&quot;00C246FD&quot;/&gt;&lt;wsp:rsid wsp:val=&quot;00C721C3&quot;/&gt;&lt;wsp:rsid wsp:val=&quot;00C93C8D&quot;/&gt;&lt;wsp:rsid wsp:val=&quot;00D05D8B&quot;/&gt;&lt;wsp:rsid wsp:val=&quot;00D23016&quot;/&gt;&lt;wsp:rsid wsp:val=&quot;00D67F38&quot;/&gt;&lt;wsp:rsid wsp:val=&quot;00D758D2&quot;/&gt;&lt;wsp:rsid wsp:val=&quot;00DE559F&quot;/&gt;&lt;wsp:rsid wsp:val=&quot;00E46BA5&quot;/&gt;&lt;wsp:rsid wsp:val=&quot;00E662A5&quot;/&gt;&lt;wsp:rsid wsp:val=&quot;00E753D4&quot;/&gt;&lt;wsp:rsid wsp:val=&quot;00F76BCE&quot;/&gt;&lt;/wsp:rsids&gt;&lt;/w:docPr&gt;&lt;w:body&gt;&lt;wx:sect&gt;&lt;w:p wsp:rsidR=&quot;00000000&quot; wsp:rsidRDefault=&quot;009F543C&quot; wsp:rsidP=&quot;009F543C&quot;&gt;&lt;m:oMathPara&gt;&lt;m:oMath&gt;&lt;m:d&gt;&lt;m:dPr&gt;&lt;m:begChr m:val=&quot;[&quot;/&gt;&lt;m:endChr m:val=&quot;]&quot;/&gt;&lt;m:ctrlPr&gt;&lt;w:rPr&gt;&lt;w:rFonts w:ascii=&quot;Cambria Math&quot; w:h-ansi=&quot;Cambria Math&quot;/&gt;&lt;wx:font wx:val=&quot;Cambria Math&quot;/&gt;&lt;w:i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О»&lt;/m:t&gt;&lt;/m:r&gt;&lt;/m:e&gt;&lt;m:sub&gt;&lt;m:r&gt;&lt;w:rPr&gt;&lt;w:rFonts w:ascii=&quot;Cambria Math&quot; w:h-ansi=&quot;Cambria Math&quot;/&gt;&lt;wx:font wx:val=&quot;Cambria Math&quot;/&gt;&lt;w:i/&gt;&lt;w:sz-cs w:val=&quot;28&quot;/&gt;&lt;/w:rPr&gt;&lt;m:t&gt;0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+&lt;/m:t&gt;&lt;/m:r&gt;&lt;m:f&gt;&lt;m:fPr&gt;&lt;m:ctrlPr&gt;&lt;w:rPr&gt;&lt;w:rFonts w:ascii=&quot;Cambria Math&quot; w:h-ansi=&quot;Cambria Math&quot;/&gt;&lt;wx:font wx:val=&quot;Cambria Math&quot;/&gt;&lt;w:i/&gt;&lt;w:sz-cs w:val=&quot;28&quot;/&gt;&lt;/w:rPr&gt;&lt;/m:ctrlPr&gt;&lt;/m:fPr&gt;&lt;m:num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w:lang w:val=&quot;EN-US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1&lt;/m:t&gt;&lt;/m:r&gt;&lt;/m:sub&gt;&lt;/m:sSub&gt;&lt;/m:num&gt;&lt;m:den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1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2&lt;/m:t&gt;&lt;/m:r&gt;&lt;/m:sub&gt;&lt;/m:sSub&gt;&lt;/m:den&gt;&lt;/m:f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Вµ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1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+&lt;/m:t&gt;&lt;/m:r&gt;&lt;m:f&gt;&lt;m:fPr&gt;&lt;m:ctrlPr&gt;&lt;w:rPr&gt;&lt;w:rFonts w:ascii=&quot;Cambria Math&quot; w:h-ansi=&quot;Cambria Math&quot;/&gt;&lt;wx:font wx:val=&quot;Cambria Math&quot;/&gt;&lt;w:i/&gt;&lt;w:sz-cs w:val=&quot;28&quot;/&gt;&lt;/w:rPr&gt;&lt;/m:ctrlPr&gt;&lt;/m:fPr&gt;&lt;m:num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w:lang w:val=&quot;EN-US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2&lt;/m:t&gt;&lt;/m:r&gt;&lt;/m:sub&gt;&lt;/m:sSub&gt;&lt;/m:num&gt;&lt;m:den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1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2&lt;/m:t&gt;&lt;/m:r&gt;&lt;/m:sub&gt;&lt;/m:sSub&gt;&lt;/m:den&gt;&lt;/m:f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Вµ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2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+&lt;/m:t&gt;&lt;/m:r&gt;&lt;m:d&gt;&lt;m:dPr&gt;&lt;m:ctrlPr&gt;&lt;w:rPr&gt;&lt;w:rFonts w:ascii=&quot;Cambria Math&quot; w:h-ansi=&quot;Cambria Math&quot;/&gt;&lt;wx:font wx:val=&quot;Cambria Math&quot;/&gt;&lt;w:i/&gt;&lt;w:sz-cs w:val=&quot;28&quot;/&gt;&lt;/w:rPr&gt;&lt;/m:ctrlPr&gt;&lt;/m:dPr&gt;&lt;m:e&gt;&lt;m:r&gt;&lt;w:rPr&gt;&lt;w:rFonts w:ascii=&quot;Cambria Math&quot; w:h-ansi=&quot;Cambria Math&quot;/&gt;&lt;wx:font wx:val=&quot;Cambria Math&quot;/&gt;&lt;w:i/&gt;&lt;w:sz-cs w:val=&quot;28&quot;/&gt;&lt;/w:rPr&gt;&lt;m:t&gt;Оµ&lt;/m:t&gt;&lt;/m:r&gt;&lt;m:d&gt;&lt;m:dPr&gt;&lt;m:ctrlPr&gt;&lt;w:rPr&gt;&lt;w:rFonts w:ascii=&quot;Cambria Math&quot; w:h-ansi=&quot;Cambria Math&quot;/&gt;&lt;wx:font wx:val=&quot;Cambria Math&quot;/&gt;&lt;w:i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2&lt;/m:t&gt;&lt;/m:r&gt;&lt;/m:sub&gt;&lt;/m:sSub&gt;&lt;/m:e&gt;&lt;/m:d&gt;&lt;m:r&gt;&lt;w:rPr&gt;&lt;w:rFonts w:ascii=&quot;Cambria Math&quot; w:h-ansi=&quot;Cambria Math&quot;/&gt;&lt;wx:font wx:val=&quot;Cambria Math&quot;/&gt;&lt;w:i/&gt;&lt;w:sz-cs w:val=&quot;28&quot;/&gt;&lt;/w:rPr&gt;&lt;m:t&gt;+Оµ&lt;/m:t&gt;&lt;/m:r&gt;&lt;m:d&gt;&lt;m:dPr&gt;&lt;m:ctrlPr&gt;&lt;w:rPr&gt;&lt;w:rFonts w:ascii=&quot;Cambria Math&quot; w:h-ansi=&quot;Cambria Math&quot;/&gt;&lt;wx:font wx:val=&quot;Cambria Math&quot;/&gt;&lt;w:i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3&lt;/m:t&gt;&lt;/m:r&gt;&lt;/m:sub&gt;&lt;/m:sSub&gt;&lt;/m:e&gt;&lt;/m:d&gt;&lt;/m:e&gt;&lt;/m:d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Ој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&lt;/m:t&gt;&lt;/m:r&gt;&lt;/m:sub&gt;&lt;/m:sSub&gt;&lt;/m:e&gt;&lt;/m:d&gt;&lt;m:r&gt;&lt;w:rPr&gt;&lt;w:rFonts w:ascii=&quot;Cambria Math&quot; w:h-ansi=&quot;Cambria Math&quot;/&gt;&lt;wx:font wx:val=&quot;Cambria Math&quot;/&gt;&lt;w:i/&gt;&lt;w:sz-cs w:val=&quot;28&quot;/&gt;&lt;/w:rPr&gt;&lt;m:t&gt;P&lt;/m:t&gt;&lt;/m:r&gt;&lt;m:d&gt;&lt;m:dPr&gt;&lt;m:ctrlPr&gt;&lt;w:rPr&gt;&lt;w:rFonts w:ascii=&quot;Cambria Math&quot; w:h-ansi=&quot;Cambria Math&quot;/&gt;&lt;wx:font wx:val=&quot;Cambria Math&quot;/&gt;&lt;w:i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1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2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2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3&lt;/m:t&gt;&lt;/m:r&gt;&lt;/m:sub&gt;&lt;/m:sSub&gt;&lt;/m:e&gt;&lt;/m:d&gt;&lt;m:r&gt;&lt;w:rPr&gt;&lt;w:rFonts w:ascii=&quot;Cambria Math&quot; w:h-ansi=&quot;Cambria Math&quot;/&gt;&lt;wx:font wx:val=&quot;Cambria Math&quot;/&gt;&lt;w:i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eqArr&gt;&lt;m:eqArrPr&gt;&lt;m:ctrlPr&gt;&lt;w:rPr&gt;&lt;w:rFonts w:ascii=&quot;Cambria Math&quot; w:h-ansi=&quot;Cambria Math&quot;/&gt;&lt;wx:font wx:val=&quot;Cambria Math&quot;/&gt;&lt;w:i/&gt;&lt;w:sz-cs w:val=&quot;28&quot;/&gt;&lt;/w:rPr&gt;&lt;/m:ctrlPr&gt;&lt;/m:eqArrPr&gt;&lt;m:e&gt;&lt;m:r&gt;&lt;w:rPr&gt;&lt;w:rFonts w:ascii=&quot;Cambria Math&quot; w:h-ansi=&quot;Cambria Math&quot;/&gt;&lt;wx:font wx:val=&quot;Cambria Math&quot;/&gt;&lt;w:i/&gt;&lt;w:sz-cs w:val=&quot;28&quot;/&gt;&lt;/w:rPr&gt;&lt;m:t&gt;       &lt;/m:t&gt;&lt;/m:r&gt;&lt;/m:e&gt;&lt;m:e&gt;&lt;m:r&gt;&lt;w:rPr&gt;&lt;w:rFonts w:ascii=&quot;Cambria Math&quot; w:h-ansi=&quot;Cambria Math&quot;/&gt;&lt;wx:font wx:val=&quot;Cambria Math&quot;/&gt;&lt;w:i/&gt;&lt;w:sz-cs w:val=&quot;28&quot;/&gt;&lt;/w:rPr&gt;&lt;m:t&gt;=О»&lt;/m:t&gt;&lt;/m:r&gt;&lt;/m:e&gt;&lt;/m:eqArr&gt;&lt;/m:e&gt;&lt;m:sub&gt;&lt;m:r&gt;&lt;w:rPr&gt;&lt;w:rFonts w:ascii=&quot;Cambria Math&quot; w:h-ansi=&quot;Cambria Math&quot;/&gt;&lt;wx:font wx:val=&quot;Cambria Math&quot;/&gt;&lt;w:i/&gt;&lt;w:sz-cs w:val=&quot;28&quot;/&gt;&lt;/w:rPr&gt;&lt;m:t&gt;0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Оµ&lt;/m:t&gt;&lt;/m:r&gt;&lt;m:d&gt;&lt;m:dPr&gt;&lt;m:ctrlPr&gt;&lt;w:rPr&gt;&lt;w:rFonts w:ascii=&quot;Cambria Math&quot; w:h-ansi=&quot;Cambria Math&quot;/&gt;&lt;wx:font wx:val=&quot;Cambria Math&quot;/&gt;&lt;w:i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2&lt;/m:t&gt;&lt;/m:r&gt;&lt;/m:sub&gt;&lt;/m:sSub&gt;&lt;/m:e&gt;&lt;/m:d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СІ&lt;/m:t&gt;&lt;/m:r&gt;&lt;/m:e&gt;&lt;m:sub&gt;&lt;m:r&gt;&lt;w:rPr&gt;&lt;w:rFonts w:ascii=&quot;Cambria Math&quot; w:h-ansi=&quot;Cambria Math&quot;/&gt;&lt;wx:font wx:val=&quot;Cambria Math&quot;/&gt;&lt;w:i/&gt;&lt;w:sz-cs w:val=&quot;28&quot;/&gt;&lt;/w:rPr&gt;&lt;m:t&gt;03,22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P&lt;/m:t&gt;&lt;/m:r&gt;&lt;m:d&gt;&lt;m:dPr&gt;&lt;m:ctrlPr&gt;&lt;w:rPr&gt;&lt;w:rFonts w:ascii=&quot;Cambria Math&quot; w:h-ansi=&quot;Cambria Math&quot;/&gt;&lt;wx:font wx:val=&quot;Cambria Math&quot;/&gt;&lt;w:i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1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2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2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-1,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3&lt;/m:t&gt;&lt;/m:r&gt;&lt;/m:sub&gt;&lt;/m:sSub&gt;&lt;/m:e&gt;&lt;/m:d&gt;&lt;m:r&gt;&lt;w:rPr&gt;&lt;w:rFonts w:ascii=&quot;Cambria Math&quot; w:h-ansi=&quot;Cambria Math&quot;/&gt;&lt;wx:font wx:val=&quot;Cambria Math&quot;/&gt;&lt;w:i/&gt;&lt;w:sz-cs w:val=&quot;28&quot;/&gt;&lt;/w:rPr&gt;&lt;m:t&gt; +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О»&lt;/m:t&gt;&lt;/m:r&gt;&lt;/m:e&gt;&lt;m:sub&gt;&lt;m:r&gt;&lt;w:rPr&gt;&lt;w:rFonts w:ascii=&quot;Cambria Math&quot; w:h-ansi=&quot;Cambria Math&quot;/&gt;&lt;wx:font wx:val=&quot;Cambria Math&quot;/&gt;&lt;w:i/&gt;&lt;w:sz-cs w:val=&quot;28&quot;/&gt;&lt;/w:rPr&gt;&lt;m:t&gt;0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Оµ&lt;/m:t&gt;&lt;/m:r&gt;&lt;m:d&gt;&lt;m:dPr&gt;&lt;m:ctrlPr&gt;&lt;w:rPr&gt;&lt;w:rFonts w:ascii=&quot;Cambria Math&quot; w:h-ansi=&quot;Cambria Math&quot;/&gt;&lt;wx:font wx:val=&quot;Cambria Math&quot;/&gt;&lt;w:i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1&lt;/m:t&gt;&lt;/m:r&gt;&lt;/m:sub&gt;&lt;/m:sSub&gt;&lt;/m:e&gt;&lt;/m:d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СІ&lt;/m:t&gt;&lt;/m:r&gt;&lt;/m:e&gt;&lt;m:sub&gt;&lt;m:r&gt;&lt;w:rPr&gt;&lt;w:rFonts w:ascii=&quot;Cambria Math&quot; w:h-ansi=&quot;Cambria Math&quot;/&gt;&lt;wx:font wx:val=&quot;Cambria Math&quot;/&gt;&lt;w:i/&gt;&lt;w:sz-cs w:val=&quot;28&quot;/&gt;&lt;/w:rPr&gt;&lt;m:t&gt;03,11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P&lt;/m:t&gt;&lt;/m:r&gt;&lt;m:d&gt;&lt;m:dPr&gt;&lt;m:ctrlPr&gt;&lt;w:rPr&gt;&lt;w:rFonts w:ascii=&quot;Cambria Math&quot; w:h-ansi=&quot;Cambria Math&quot;/&gt;&lt;wx:font wx:val=&quot;Cambria Math&quot;/&gt;&lt;w:i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1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--1,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2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2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3&lt;/m:t&gt;&lt;/m:r&gt;&lt;/m:sub&gt;&lt;/m:sSub&gt;&lt;/m:e&gt;&lt;/m:d&gt;&lt;m:r&gt;&lt;w:rPr&gt;&lt;w:rFonts w:ascii=&quot;Cambria Math&quot; w:h-ansi=&quot;Cambria Math&quot;/&gt;&lt;wx:font wx:val=&quot;Cambria Math&quot;/&gt;&lt;w:i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Ој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&lt;/m:t&gt;&lt;/m:r&gt;&lt;/m:sub&gt;&lt;/m:sSub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СІ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3,03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P&lt;/m:t&gt;&lt;/m:r&gt;&lt;m:d&gt;&lt;m:dPr&gt;&lt;m:ctrlPr&gt;&lt;w:rPr&gt;&lt;w:rFonts w:ascii=&quot;Cambria Math&quot; w:h-ansi=&quot;Cambria Math&quot;/&gt;&lt;wx:font wx:val=&quot;Cambria Math&quot;/&gt;&lt;w:i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1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2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2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3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+1&lt;/m:t&gt;&lt;/m:r&gt;&lt;/m:e&gt;&lt;/m:d&gt;&lt;m:r&gt;&lt;w:rPr&gt;&lt;w:rFonts w:ascii=&quot;Cambria Math&quot; w:h-ansi=&quot;Cambria Math&quot;/&gt;&lt;wx:font wx:val=&quot;Cambria Math&quot;/&gt;&lt;w:i/&gt;&lt;w:sz-cs w:val=&quot;28&quot;/&gt;&lt;/w:rPr&gt;&lt;m:t&gt;+Оµ&lt;/m:t&gt;&lt;/m:r&gt;&lt;m:d&gt;&lt;m:dPr&gt;&lt;m:ctrlPr&gt;&lt;w:rPr&gt;&lt;w:rFonts w:ascii=&quot;Cambria Math&quot; w:h-ansi=&quot;Cambria Math&quot;/&gt;&lt;wx:font wx:val=&quot;Cambria Math&quot;/&gt;&lt;w:i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3&lt;/m:t&gt;&lt;/m:r&gt;&lt;/m:sub&gt;&lt;/m:sSub&gt;&lt;/m:e&gt;&lt;/m:d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Ој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1&lt;/m:t&gt;&lt;/m:r&gt;&lt;/m:sub&gt;&lt;/m:sSub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СІ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1,23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P&lt;/m:t&gt;&lt;/m:r&gt;&lt;m:d&gt;&lt;m:dPr&gt;&lt;m:ctrlPr&gt;&lt;w:rPr&gt;&lt;w:rFonts w:ascii=&quot;Cambria Math&quot; w:h-ansi=&quot;Cambria Math&quot;/&gt;&lt;wx:font wx:val=&quot;Cambria Math&quot;/&gt;&lt;w:i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1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++1,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2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2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3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-1&lt;/m:t&gt;&lt;/m:r&gt;&lt;/m:e&gt;&lt;/m:d&gt;&lt;m:r&gt;&lt;w:rPr&gt;&lt;w:rFonts w:ascii=&quot;Cambria Math&quot; w:h-ansi=&quot;Cambria Math&quot;/&gt;&lt;wx:font wx:val=&quot;Cambria Math&quot;/&gt;&lt;w:i/&gt;&lt;w:sz-cs w:val=&quot;28&quot;/&gt;&lt;/w:rPr&gt;&lt;m:t&gt;+Оµ&lt;/m:t&gt;&lt;/m:r&gt;&lt;m:d&gt;&lt;m:dPr&gt;&lt;m:ctrlPr&gt;&lt;w:rPr&gt;&lt;w:rFonts w:ascii=&quot;Cambria Math&quot; w:h-ansi=&quot;Cambria Math&quot;/&gt;&lt;wx:font wx:val=&quot;Cambria Math&quot;/&gt;&lt;w:i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3&lt;/m:t&gt;&lt;/m:r&gt;&lt;/m:sub&gt;&lt;/m:sSub&gt;&lt;/m:e&gt;&lt;/m:d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Ој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2&lt;/m:t&gt;&lt;/m:r&gt;&lt;/m:sub&gt;&lt;/m:sSub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СІ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2,23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P&lt;/m:t&gt;&lt;/m:r&gt;&lt;m:d&gt;&lt;m:dPr&gt;&lt;m:ctrlPr&gt;&lt;w:rPr&gt;&lt;w:rFonts w:ascii=&quot;Cambria Math&quot; w:h-ansi=&quot;Cambria Math&quot;/&gt;&lt;wx:font wx:val=&quot;Cambria Math&quot;/&gt;&lt;w:i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1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2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+1,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2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3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-1&lt;/m:t&gt;&lt;/m:r&gt;&lt;/m:e&gt;&lt;/m:d&gt;&lt;m:r&gt;&lt;w:rPr&gt;&lt;w:rFonts w:ascii=&quot;Cambria Math&quot; w:h-ansi=&quot;Cambria Math&quot;/&gt;&lt;wx:font wx:val=&quot;Cambria Math&quot;/&gt;&lt;w:i/&gt;&lt;w:sz-cs w:val=&quot;28&quot;/&gt;&lt;/w:rPr&gt;&lt;m:t&gt;++Оµ&lt;/m:t&gt;&lt;/m:r&gt;&lt;m:d&gt;&lt;m:dPr&gt;&lt;m:ctrlPr&gt;&lt;w:rPr&gt;&lt;w:rFonts w:ascii=&quot;Cambria Math&quot; w:h-ansi=&quot;Cambria Math&quot;/&gt;&lt;wx:font wx:val=&quot;Cambria Math&quot;/&gt;&lt;w:i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2&lt;/m:t&gt;&lt;/m:r&gt;&lt;/m:sub&gt;&lt;/m:sSub&gt;&lt;/m:e&gt;&lt;/m:d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Ој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&lt;/m:t&gt;&lt;/m:r&gt;&lt;/m:sub&gt;&lt;/m:sSub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СІ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2,12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P&lt;/m:t&gt;&lt;/m:r&gt;&lt;m:d&gt;&lt;m:dPr&gt;&lt;m:ctrlPr&gt;&lt;w:rPr&gt;&lt;w:rFonts w:ascii=&quot;Cambria Math&quot; w:h-ansi=&quot;Cambria Math&quot;/&gt;&lt;wx:font wx:val=&quot;Cambria Math&quot;/&gt;&lt;w:i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1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2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-1,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2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+1,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3&lt;/m:t&gt;&lt;/m:r&gt;&lt;/m:sub&gt;&lt;/m:sSub&gt;&lt;/m:e&gt;&lt;/m:d&gt;&lt;m:r&gt;&lt;w:rPr&gt;&lt;w:rFonts w:ascii=&quot;Cambria Math&quot; w:h-ansi=&quot;Cambria Math&quot;/&gt;&lt;wx:font wx:val=&quot;Cambria Math&quot;/&gt;&lt;w:i/&gt;&lt;w:sz-cs w:val=&quot;28&quot;/&gt;&lt;/w:rPr&gt;&lt;m:t&gt;,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076696">
        <w:rPr>
          <w:szCs w:val="28"/>
        </w:rPr>
        <w:instrText xml:space="preserve"> </w:instrText>
      </w:r>
      <w:r w:rsidRPr="00076696">
        <w:rPr>
          <w:szCs w:val="28"/>
        </w:rPr>
        <w:fldChar w:fldCharType="separate"/>
      </w:r>
      <w:r w:rsidR="003F1513">
        <w:pict>
          <v:shape id="_x0000_i1037" type="#_x0000_t75" style="width:455.25pt;height:112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6B130E&quot;/&gt;&lt;wsp:rsid wsp:val=&quot;00007043&quot;/&gt;&lt;wsp:rsid wsp:val=&quot;000109F0&quot;/&gt;&lt;wsp:rsid wsp:val=&quot;00071CB5&quot;/&gt;&lt;wsp:rsid wsp:val=&quot;00076696&quot;/&gt;&lt;wsp:rsid wsp:val=&quot;000B27F8&quot;/&gt;&lt;wsp:rsid wsp:val=&quot;000B586D&quot;/&gt;&lt;wsp:rsid wsp:val=&quot;001275BD&quot;/&gt;&lt;wsp:rsid wsp:val=&quot;001F1171&quot;/&gt;&lt;wsp:rsid wsp:val=&quot;001F2760&quot;/&gt;&lt;wsp:rsid wsp:val=&quot;002412D9&quot;/&gt;&lt;wsp:rsid wsp:val=&quot;00305692&quot;/&gt;&lt;wsp:rsid wsp:val=&quot;003A58DB&quot;/&gt;&lt;wsp:rsid wsp:val=&quot;00463C4B&quot;/&gt;&lt;wsp:rsid wsp:val=&quot;004A3334&quot;/&gt;&lt;wsp:rsid wsp:val=&quot;00515523&quot;/&gt;&lt;wsp:rsid wsp:val=&quot;00523B92&quot;/&gt;&lt;wsp:rsid wsp:val=&quot;00594FDF&quot;/&gt;&lt;wsp:rsid wsp:val=&quot;005B333C&quot;/&gt;&lt;wsp:rsid wsp:val=&quot;00607B09&quot;/&gt;&lt;wsp:rsid wsp:val=&quot;006A2302&quot;/&gt;&lt;wsp:rsid wsp:val=&quot;006B130E&quot;/&gt;&lt;wsp:rsid wsp:val=&quot;006E388D&quot;/&gt;&lt;wsp:rsid wsp:val=&quot;00705E02&quot;/&gt;&lt;wsp:rsid wsp:val=&quot;00711F5D&quot;/&gt;&lt;wsp:rsid wsp:val=&quot;00732B52&quot;/&gt;&lt;wsp:rsid wsp:val=&quot;00740EF9&quot;/&gt;&lt;wsp:rsid wsp:val=&quot;00793FC1&quot;/&gt;&lt;wsp:rsid wsp:val=&quot;007A6849&quot;/&gt;&lt;wsp:rsid wsp:val=&quot;00831C21&quot;/&gt;&lt;wsp:rsid wsp:val=&quot;00840C91&quot;/&gt;&lt;wsp:rsid wsp:val=&quot;00930002&quot;/&gt;&lt;wsp:rsid wsp:val=&quot;00966D8F&quot;/&gt;&lt;wsp:rsid wsp:val=&quot;0099048F&quot;/&gt;&lt;wsp:rsid wsp:val=&quot;009C5C0A&quot;/&gt;&lt;wsp:rsid wsp:val=&quot;009F543C&quot;/&gt;&lt;wsp:rsid wsp:val=&quot;00A63EE3&quot;/&gt;&lt;wsp:rsid wsp:val=&quot;00A64528&quot;/&gt;&lt;wsp:rsid wsp:val=&quot;00C246FD&quot;/&gt;&lt;wsp:rsid wsp:val=&quot;00C721C3&quot;/&gt;&lt;wsp:rsid wsp:val=&quot;00C93C8D&quot;/&gt;&lt;wsp:rsid wsp:val=&quot;00D05D8B&quot;/&gt;&lt;wsp:rsid wsp:val=&quot;00D23016&quot;/&gt;&lt;wsp:rsid wsp:val=&quot;00D67F38&quot;/&gt;&lt;wsp:rsid wsp:val=&quot;00D758D2&quot;/&gt;&lt;wsp:rsid wsp:val=&quot;00DE559F&quot;/&gt;&lt;wsp:rsid wsp:val=&quot;00E46BA5&quot;/&gt;&lt;wsp:rsid wsp:val=&quot;00E662A5&quot;/&gt;&lt;wsp:rsid wsp:val=&quot;00E753D4&quot;/&gt;&lt;wsp:rsid wsp:val=&quot;00F76BCE&quot;/&gt;&lt;/wsp:rsids&gt;&lt;/w:docPr&gt;&lt;w:body&gt;&lt;wx:sect&gt;&lt;w:p wsp:rsidR=&quot;00000000&quot; wsp:rsidRDefault=&quot;009F543C&quot; wsp:rsidP=&quot;009F543C&quot;&gt;&lt;m:oMathPara&gt;&lt;m:oMath&gt;&lt;m:d&gt;&lt;m:dPr&gt;&lt;m:begChr m:val=&quot;[&quot;/&gt;&lt;m:endChr m:val=&quot;]&quot;/&gt;&lt;m:ctrlPr&gt;&lt;w:rPr&gt;&lt;w:rFonts w:ascii=&quot;Cambria Math&quot; w:h-ansi=&quot;Cambria Math&quot;/&gt;&lt;wx:font wx:val=&quot;Cambria Math&quot;/&gt;&lt;w:i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О»&lt;/m:t&gt;&lt;/m:r&gt;&lt;/m:e&gt;&lt;m:sub&gt;&lt;m:r&gt;&lt;w:rPr&gt;&lt;w:rFonts w:ascii=&quot;Cambria Math&quot; w:h-ansi=&quot;Cambria Math&quot;/&gt;&lt;wx:font wx:val=&quot;Cambria Math&quot;/&gt;&lt;w:i/&gt;&lt;w:sz-cs w:val=&quot;28&quot;/&gt;&lt;/w:rPr&gt;&lt;m:t&gt;0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+&lt;/m:t&gt;&lt;/m:r&gt;&lt;m:f&gt;&lt;m:fPr&gt;&lt;m:ctrlPr&gt;&lt;w:rPr&gt;&lt;w:rFonts w:ascii=&quot;Cambria Math&quot; w:h-ansi=&quot;Cambria Math&quot;/&gt;&lt;wx:font wx:val=&quot;Cambria Math&quot;/&gt;&lt;w:i/&gt;&lt;w:sz-cs w:val=&quot;28&quot;/&gt;&lt;/w:rPr&gt;&lt;/m:ctrlPr&gt;&lt;/m:fPr&gt;&lt;m:num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w:lang w:val=&quot;EN-US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1&lt;/m:t&gt;&lt;/m:r&gt;&lt;/m:sub&gt;&lt;/m:sSub&gt;&lt;/m:num&gt;&lt;m:den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1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2&lt;/m:t&gt;&lt;/m:r&gt;&lt;/m:sub&gt;&lt;/m:sSub&gt;&lt;/m:den&gt;&lt;/m:f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Вµ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1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+&lt;/m:t&gt;&lt;/m:r&gt;&lt;m:f&gt;&lt;m:fPr&gt;&lt;m:ctrlPr&gt;&lt;w:rPr&gt;&lt;w:rFonts w:ascii=&quot;Cambria Math&quot; w:h-ansi=&quot;Cambria Math&quot;/&gt;&lt;wx:font wx:val=&quot;Cambria Math&quot;/&gt;&lt;w:i/&gt;&lt;w:sz-cs w:val=&quot;28&quot;/&gt;&lt;/w:rPr&gt;&lt;/m:ctrlPr&gt;&lt;/m:fPr&gt;&lt;m:num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w:lang w:val=&quot;EN-US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2&lt;/m:t&gt;&lt;/m:r&gt;&lt;/m:sub&gt;&lt;/m:sSub&gt;&lt;/m:num&gt;&lt;m:den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1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2&lt;/m:t&gt;&lt;/m:r&gt;&lt;/m:sub&gt;&lt;/m:sSub&gt;&lt;/m:den&gt;&lt;/m:f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Вµ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2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+&lt;/m:t&gt;&lt;/m:r&gt;&lt;m:d&gt;&lt;m:dPr&gt;&lt;m:ctrlPr&gt;&lt;w:rPr&gt;&lt;w:rFonts w:ascii=&quot;Cambria Math&quot; w:h-ansi=&quot;Cambria Math&quot;/&gt;&lt;wx:font wx:val=&quot;Cambria Math&quot;/&gt;&lt;w:i/&gt;&lt;w:sz-cs w:val=&quot;28&quot;/&gt;&lt;/w:rPr&gt;&lt;/m:ctrlPr&gt;&lt;/m:dPr&gt;&lt;m:e&gt;&lt;m:r&gt;&lt;w:rPr&gt;&lt;w:rFonts w:ascii=&quot;Cambria Math&quot; w:h-ansi=&quot;Cambria Math&quot;/&gt;&lt;wx:font wx:val=&quot;Cambria Math&quot;/&gt;&lt;w:i/&gt;&lt;w:sz-cs w:val=&quot;28&quot;/&gt;&lt;/w:rPr&gt;&lt;m:t&gt;Оµ&lt;/m:t&gt;&lt;/m:r&gt;&lt;m:d&gt;&lt;m:dPr&gt;&lt;m:ctrlPr&gt;&lt;w:rPr&gt;&lt;w:rFonts w:ascii=&quot;Cambria Math&quot; w:h-ansi=&quot;Cambria Math&quot;/&gt;&lt;wx:font wx:val=&quot;Cambria Math&quot;/&gt;&lt;w:i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2&lt;/m:t&gt;&lt;/m:r&gt;&lt;/m:sub&gt;&lt;/m:sSub&gt;&lt;/m:e&gt;&lt;/m:d&gt;&lt;m:r&gt;&lt;w:rPr&gt;&lt;w:rFonts w:ascii=&quot;Cambria Math&quot; w:h-ansi=&quot;Cambria Math&quot;/&gt;&lt;wx:font wx:val=&quot;Cambria Math&quot;/&gt;&lt;w:i/&gt;&lt;w:sz-cs w:val=&quot;28&quot;/&gt;&lt;/w:rPr&gt;&lt;m:t&gt;+Оµ&lt;/m:t&gt;&lt;/m:r&gt;&lt;m:d&gt;&lt;m:dPr&gt;&lt;m:ctrlPr&gt;&lt;w:rPr&gt;&lt;w:rFonts w:ascii=&quot;Cambria Math&quot; w:h-ansi=&quot;Cambria Math&quot;/&gt;&lt;wx:font wx:val=&quot;Cambria Math&quot;/&gt;&lt;w:i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3&lt;/m:t&gt;&lt;/m:r&gt;&lt;/m:sub&gt;&lt;/m:sSub&gt;&lt;/m:e&gt;&lt;/m:d&gt;&lt;/m:e&gt;&lt;/m:d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Ој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&lt;/m:t&gt;&lt;/m:r&gt;&lt;/m:sub&gt;&lt;/m:sSub&gt;&lt;/m:e&gt;&lt;/m:d&gt;&lt;m:r&gt;&lt;w:rPr&gt;&lt;w:rFonts w:ascii=&quot;Cambria Math&quot; w:h-ansi=&quot;Cambria Math&quot;/&gt;&lt;wx:font wx:val=&quot;Cambria Math&quot;/&gt;&lt;w:i/&gt;&lt;w:sz-cs w:val=&quot;28&quot;/&gt;&lt;/w:rPr&gt;&lt;m:t&gt;P&lt;/m:t&gt;&lt;/m:r&gt;&lt;m:d&gt;&lt;m:dPr&gt;&lt;m:ctrlPr&gt;&lt;w:rPr&gt;&lt;w:rFonts w:ascii=&quot;Cambria Math&quot; w:h-ansi=&quot;Cambria Math&quot;/&gt;&lt;wx:font wx:val=&quot;Cambria Math&quot;/&gt;&lt;w:i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1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2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2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3&lt;/m:t&gt;&lt;/m:r&gt;&lt;/m:sub&gt;&lt;/m:sSub&gt;&lt;/m:e&gt;&lt;/m:d&gt;&lt;m:r&gt;&lt;w:rPr&gt;&lt;w:rFonts w:ascii=&quot;Cambria Math&quot; w:h-ansi=&quot;Cambria Math&quot;/&gt;&lt;wx:font wx:val=&quot;Cambria Math&quot;/&gt;&lt;w:i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eqArr&gt;&lt;m:eqArrPr&gt;&lt;m:ctrlPr&gt;&lt;w:rPr&gt;&lt;w:rFonts w:ascii=&quot;Cambria Math&quot; w:h-ansi=&quot;Cambria Math&quot;/&gt;&lt;wx:font wx:val=&quot;Cambria Math&quot;/&gt;&lt;w:i/&gt;&lt;w:sz-cs w:val=&quot;28&quot;/&gt;&lt;/w:rPr&gt;&lt;/m:ctrlPr&gt;&lt;/m:eqArrPr&gt;&lt;m:e&gt;&lt;m:r&gt;&lt;w:rPr&gt;&lt;w:rFonts w:ascii=&quot;Cambria Math&quot; w:h-ansi=&quot;Cambria Math&quot;/&gt;&lt;wx:font wx:val=&quot;Cambria Math&quot;/&gt;&lt;w:i/&gt;&lt;w:sz-cs w:val=&quot;28&quot;/&gt;&lt;/w:rPr&gt;&lt;m:t&gt;       &lt;/m:t&gt;&lt;/m:r&gt;&lt;/m:e&gt;&lt;m:e&gt;&lt;m:r&gt;&lt;w:rPr&gt;&lt;w:rFonts w:ascii=&quot;Cambria Math&quot; w:h-ansi=&quot;Cambria Math&quot;/&gt;&lt;wx:font wx:val=&quot;Cambria Math&quot;/&gt;&lt;w:i/&gt;&lt;w:sz-cs w:val=&quot;28&quot;/&gt;&lt;/w:rPr&gt;&lt;m:t&gt;=О»&lt;/m:t&gt;&lt;/m:r&gt;&lt;/m:e&gt;&lt;/m:eqArr&gt;&lt;/m:e&gt;&lt;m:sub&gt;&lt;m:r&gt;&lt;w:rPr&gt;&lt;w:rFonts w:ascii=&quot;Cambria Math&quot; w:h-ansi=&quot;Cambria Math&quot;/&gt;&lt;wx:font wx:val=&quot;Cambria Math&quot;/&gt;&lt;w:i/&gt;&lt;w:sz-cs w:val=&quot;28&quot;/&gt;&lt;/w:rPr&gt;&lt;m:t&gt;0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Оµ&lt;/m:t&gt;&lt;/m:r&gt;&lt;m:d&gt;&lt;m:dPr&gt;&lt;m:ctrlPr&gt;&lt;w:rPr&gt;&lt;w:rFonts w:ascii=&quot;Cambria Math&quot; w:h-ansi=&quot;Cambria Math&quot;/&gt;&lt;wx:font wx:val=&quot;Cambria Math&quot;/&gt;&lt;w:i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2&lt;/m:t&gt;&lt;/m:r&gt;&lt;/m:sub&gt;&lt;/m:sSub&gt;&lt;/m:e&gt;&lt;/m:d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СІ&lt;/m:t&gt;&lt;/m:r&gt;&lt;/m:e&gt;&lt;m:sub&gt;&lt;m:r&gt;&lt;w:rPr&gt;&lt;w:rFonts w:ascii=&quot;Cambria Math&quot; w:h-ansi=&quot;Cambria Math&quot;/&gt;&lt;wx:font wx:val=&quot;Cambria Math&quot;/&gt;&lt;w:i/&gt;&lt;w:sz-cs w:val=&quot;28&quot;/&gt;&lt;/w:rPr&gt;&lt;m:t&gt;03,22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P&lt;/m:t&gt;&lt;/m:r&gt;&lt;m:d&gt;&lt;m:dPr&gt;&lt;m:ctrlPr&gt;&lt;w:rPr&gt;&lt;w:rFonts w:ascii=&quot;Cambria Math&quot; w:h-ansi=&quot;Cambria Math&quot;/&gt;&lt;wx:font wx:val=&quot;Cambria Math&quot;/&gt;&lt;w:i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1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2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2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-1,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3&lt;/m:t&gt;&lt;/m:r&gt;&lt;/m:sub&gt;&lt;/m:sSub&gt;&lt;/m:e&gt;&lt;/m:d&gt;&lt;m:r&gt;&lt;w:rPr&gt;&lt;w:rFonts w:ascii=&quot;Cambria Math&quot; w:h-ansi=&quot;Cambria Math&quot;/&gt;&lt;wx:font wx:val=&quot;Cambria Math&quot;/&gt;&lt;w:i/&gt;&lt;w:sz-cs w:val=&quot;28&quot;/&gt;&lt;/w:rPr&gt;&lt;m:t&gt; +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О»&lt;/m:t&gt;&lt;/m:r&gt;&lt;/m:e&gt;&lt;m:sub&gt;&lt;m:r&gt;&lt;w:rPr&gt;&lt;w:rFonts w:ascii=&quot;Cambria Math&quot; w:h-ansi=&quot;Cambria Math&quot;/&gt;&lt;wx:font wx:val=&quot;Cambria Math&quot;/&gt;&lt;w:i/&gt;&lt;w:sz-cs w:val=&quot;28&quot;/&gt;&lt;/w:rPr&gt;&lt;m:t&gt;0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Оµ&lt;/m:t&gt;&lt;/m:r&gt;&lt;m:d&gt;&lt;m:dPr&gt;&lt;m:ctrlPr&gt;&lt;w:rPr&gt;&lt;w:rFonts w:ascii=&quot;Cambria Math&quot; w:h-ansi=&quot;Cambria Math&quot;/&gt;&lt;wx:font wx:val=&quot;Cambria Math&quot;/&gt;&lt;w:i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1&lt;/m:t&gt;&lt;/m:r&gt;&lt;/m:sub&gt;&lt;/m:sSub&gt;&lt;/m:e&gt;&lt;/m:d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СІ&lt;/m:t&gt;&lt;/m:r&gt;&lt;/m:e&gt;&lt;m:sub&gt;&lt;m:r&gt;&lt;w:rPr&gt;&lt;w:rFonts w:ascii=&quot;Cambria Math&quot; w:h-ansi=&quot;Cambria Math&quot;/&gt;&lt;wx:font wx:val=&quot;Cambria Math&quot;/&gt;&lt;w:i/&gt;&lt;w:sz-cs w:val=&quot;28&quot;/&gt;&lt;/w:rPr&gt;&lt;m:t&gt;03,11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P&lt;/m:t&gt;&lt;/m:r&gt;&lt;m:d&gt;&lt;m:dPr&gt;&lt;m:ctrlPr&gt;&lt;w:rPr&gt;&lt;w:rFonts w:ascii=&quot;Cambria Math&quot; w:h-ansi=&quot;Cambria Math&quot;/&gt;&lt;wx:font wx:val=&quot;Cambria Math&quot;/&gt;&lt;w:i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1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--1,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2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2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3&lt;/m:t&gt;&lt;/m:r&gt;&lt;/m:sub&gt;&lt;/m:sSub&gt;&lt;/m:e&gt;&lt;/m:d&gt;&lt;m:r&gt;&lt;w:rPr&gt;&lt;w:rFonts w:ascii=&quot;Cambria Math&quot; w:h-ansi=&quot;Cambria Math&quot;/&gt;&lt;wx:font wx:val=&quot;Cambria Math&quot;/&gt;&lt;w:i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Ој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&lt;/m:t&gt;&lt;/m:r&gt;&lt;/m:sub&gt;&lt;/m:sSub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СІ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3,03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P&lt;/m:t&gt;&lt;/m:r&gt;&lt;m:d&gt;&lt;m:dPr&gt;&lt;m:ctrlPr&gt;&lt;w:rPr&gt;&lt;w:rFonts w:ascii=&quot;Cambria Math&quot; w:h-ansi=&quot;Cambria Math&quot;/&gt;&lt;wx:font wx:val=&quot;Cambria Math&quot;/&gt;&lt;w:i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1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2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2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3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+1&lt;/m:t&gt;&lt;/m:r&gt;&lt;/m:e&gt;&lt;/m:d&gt;&lt;m:r&gt;&lt;w:rPr&gt;&lt;w:rFonts w:ascii=&quot;Cambria Math&quot; w:h-ansi=&quot;Cambria Math&quot;/&gt;&lt;wx:font wx:val=&quot;Cambria Math&quot;/&gt;&lt;w:i/&gt;&lt;w:sz-cs w:val=&quot;28&quot;/&gt;&lt;/w:rPr&gt;&lt;m:t&gt;+Оµ&lt;/m:t&gt;&lt;/m:r&gt;&lt;m:d&gt;&lt;m:dPr&gt;&lt;m:ctrlPr&gt;&lt;w:rPr&gt;&lt;w:rFonts w:ascii=&quot;Cambria Math&quot; w:h-ansi=&quot;Cambria Math&quot;/&gt;&lt;wx:font wx:val=&quot;Cambria Math&quot;/&gt;&lt;w:i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3&lt;/m:t&gt;&lt;/m:r&gt;&lt;/m:sub&gt;&lt;/m:sSub&gt;&lt;/m:e&gt;&lt;/m:d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Ој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1&lt;/m:t&gt;&lt;/m:r&gt;&lt;/m:sub&gt;&lt;/m:sSub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СІ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1,23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P&lt;/m:t&gt;&lt;/m:r&gt;&lt;m:d&gt;&lt;m:dPr&gt;&lt;m:ctrlPr&gt;&lt;w:rPr&gt;&lt;w:rFonts w:ascii=&quot;Cambria Math&quot; w:h-ansi=&quot;Cambria Math&quot;/&gt;&lt;wx:font wx:val=&quot;Cambria Math&quot;/&gt;&lt;w:i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1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++1,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2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2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3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-1&lt;/m:t&gt;&lt;/m:r&gt;&lt;/m:e&gt;&lt;/m:d&gt;&lt;m:r&gt;&lt;w:rPr&gt;&lt;w:rFonts w:ascii=&quot;Cambria Math&quot; w:h-ansi=&quot;Cambria Math&quot;/&gt;&lt;wx:font wx:val=&quot;Cambria Math&quot;/&gt;&lt;w:i/&gt;&lt;w:sz-cs w:val=&quot;28&quot;/&gt;&lt;/w:rPr&gt;&lt;m:t&gt;+Оµ&lt;/m:t&gt;&lt;/m:r&gt;&lt;m:d&gt;&lt;m:dPr&gt;&lt;m:ctrlPr&gt;&lt;w:rPr&gt;&lt;w:rFonts w:ascii=&quot;Cambria Math&quot; w:h-ansi=&quot;Cambria Math&quot;/&gt;&lt;wx:font wx:val=&quot;Cambria Math&quot;/&gt;&lt;w:i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3&lt;/m:t&gt;&lt;/m:r&gt;&lt;/m:sub&gt;&lt;/m:sSub&gt;&lt;/m:e&gt;&lt;/m:d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Ој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2&lt;/m:t&gt;&lt;/m:r&gt;&lt;/m:sub&gt;&lt;/m:sSub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СІ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2,23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P&lt;/m:t&gt;&lt;/m:r&gt;&lt;m:d&gt;&lt;m:dPr&gt;&lt;m:ctrlPr&gt;&lt;w:rPr&gt;&lt;w:rFonts w:ascii=&quot;Cambria Math&quot; w:h-ansi=&quot;Cambria Math&quot;/&gt;&lt;wx:font wx:val=&quot;Cambria Math&quot;/&gt;&lt;w:i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1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2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+1,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2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3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-1&lt;/m:t&gt;&lt;/m:r&gt;&lt;/m:e&gt;&lt;/m:d&gt;&lt;m:r&gt;&lt;w:rPr&gt;&lt;w:rFonts w:ascii=&quot;Cambria Math&quot; w:h-ansi=&quot;Cambria Math&quot;/&gt;&lt;wx:font wx:val=&quot;Cambria Math&quot;/&gt;&lt;w:i/&gt;&lt;w:sz-cs w:val=&quot;28&quot;/&gt;&lt;/w:rPr&gt;&lt;m:t&gt;++Оµ&lt;/m:t&gt;&lt;/m:r&gt;&lt;m:d&gt;&lt;m:dPr&gt;&lt;m:ctrlPr&gt;&lt;w:rPr&gt;&lt;w:rFonts w:ascii=&quot;Cambria Math&quot; w:h-ansi=&quot;Cambria Math&quot;/&gt;&lt;wx:font wx:val=&quot;Cambria Math&quot;/&gt;&lt;w:i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2&lt;/m:t&gt;&lt;/m:r&gt;&lt;/m:sub&gt;&lt;/m:sSub&gt;&lt;/m:e&gt;&lt;/m:d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Ој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&lt;/m:t&gt;&lt;/m:r&gt;&lt;/m:sub&gt;&lt;/m:sSub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СІ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2,12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P&lt;/m:t&gt;&lt;/m:r&gt;&lt;m:d&gt;&lt;m:dPr&gt;&lt;m:ctrlPr&gt;&lt;w:rPr&gt;&lt;w:rFonts w:ascii=&quot;Cambria Math&quot; w:h-ansi=&quot;Cambria Math&quot;/&gt;&lt;wx:font wx:val=&quot;Cambria Math&quot;/&gt;&lt;w:i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1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12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-1,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2&lt;/m:t&gt;&lt;/m:r&gt;&lt;/m:sub&gt;&lt;/m:sSub&gt;&lt;m:r&gt;&lt;w:rPr&gt;&lt;w:rFonts w:ascii=&quot;Cambria Math&quot; w:h-ansi=&quot;Cambria Math&quot;/&gt;&lt;wx:font wx:val=&quot;Cambria Math&quot;/&gt;&lt;w:i/&gt;&lt;w:sz-cs w:val=&quot;28&quot;/&gt;&lt;/w:rPr&gt;&lt;m:t&gt;+1,&lt;/m:t&gt;&lt;/m:r&gt;&lt;m:sSub&gt;&lt;m:sSubPr&gt;&lt;m:ctrlPr&gt;&lt;w:rPr&gt;&lt;w:rFonts w:ascii=&quot;Cambria Math&quot; w:h-ansi=&quot;Cambria Math&quot;/&gt;&lt;wx:font wx:val=&quot;Cambria Math&quot;/&gt;&lt;w:i/&gt;&lt;w:sz-cs w:val=&quot;28&quot;/&gt;&lt;/w:rPr&gt;&lt;/m:ctrlPr&gt;&lt;/m:sSubPr&gt;&lt;m:e&gt;&lt;m:r&gt;&lt;w:rPr&gt;&lt;w:rFonts w:ascii=&quot;Cambria Math&quot; w:h-ansi=&quot;Cambria Math&quot;/&gt;&lt;wx:font wx:val=&quot;Cambria Math&quot;/&gt;&lt;w:i/&gt;&lt;w:sz-cs w:val=&quot;28&quot;/&gt;&lt;/w:rPr&gt;&lt;m:t&gt;q&lt;/m:t&gt;&lt;/m:r&gt;&lt;/m:e&gt;&lt;m:sub&gt;&lt;m:r&gt;&lt;w:rPr&gt;&lt;w:rFonts w:ascii=&quot;Cambria Math&quot; w:h-ansi=&quot;Cambria Math&quot;/&gt;&lt;wx:font wx:val=&quot;Cambria Math&quot;/&gt;&lt;w:i/&gt;&lt;w:sz-cs w:val=&quot;28&quot;/&gt;&lt;/w:rPr&gt;&lt;m:t&gt;23&lt;/m:t&gt;&lt;/m:r&gt;&lt;/m:sub&gt;&lt;/m:sSub&gt;&lt;/m:e&gt;&lt;/m:d&gt;&lt;m:r&gt;&lt;w:rPr&gt;&lt;w:rFonts w:ascii=&quot;Cambria Math&quot; w:h-ansi=&quot;Cambria Math&quot;/&gt;&lt;wx:font wx:val=&quot;Cambria Math&quot;/&gt;&lt;w:i/&gt;&lt;w:sz-cs w:val=&quot;28&quot;/&gt;&lt;/w:rPr&gt;&lt;m:t&gt;,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076696">
        <w:rPr>
          <w:szCs w:val="28"/>
        </w:rPr>
        <w:fldChar w:fldCharType="end"/>
      </w:r>
      <w:r>
        <w:rPr>
          <w:szCs w:val="28"/>
        </w:rPr>
        <w:t xml:space="preserve"> </w:t>
      </w:r>
    </w:p>
    <w:p w:rsidR="00076696" w:rsidRPr="008B212D" w:rsidRDefault="00076696" w:rsidP="00076696">
      <w:pPr>
        <w:spacing w:line="360" w:lineRule="auto"/>
        <w:ind w:firstLine="709"/>
        <w:rPr>
          <w:szCs w:val="28"/>
        </w:rPr>
      </w:pPr>
      <w:r w:rsidRPr="008B212D">
        <w:rPr>
          <w:szCs w:val="28"/>
        </w:rPr>
        <w:t xml:space="preserve">где </w:t>
      </w:r>
      <w:r w:rsidRPr="008B212D">
        <w:rPr>
          <w:position w:val="-36"/>
          <w:szCs w:val="28"/>
        </w:rPr>
        <w:object w:dxaOrig="2480" w:dyaOrig="859">
          <v:shape id="_x0000_i1038" type="#_x0000_t75" style="width:123.75pt;height:42.75pt" o:ole="">
            <v:imagedata r:id="rId30" o:title=""/>
          </v:shape>
          <o:OLEObject Type="Embed" ProgID="Equation.3" ShapeID="_x0000_i1038" DrawAspect="Content" ObjectID="_1615832700" r:id="rId31"/>
        </w:object>
      </w:r>
      <w:r w:rsidRPr="008B212D">
        <w:rPr>
          <w:position w:val="-12"/>
          <w:szCs w:val="28"/>
        </w:rPr>
        <w:object w:dxaOrig="800" w:dyaOrig="360">
          <v:shape id="_x0000_i1039" type="#_x0000_t75" style="width:39.75pt;height:18pt" o:ole="">
            <v:imagedata r:id="rId32" o:title=""/>
          </v:shape>
          <o:OLEObject Type="Embed" ProgID="Equation.3" ShapeID="_x0000_i1039" DrawAspect="Content" ObjectID="_1615832701" r:id="rId33"/>
        </w:object>
      </w:r>
      <w:r w:rsidRPr="008B212D">
        <w:rPr>
          <w:szCs w:val="28"/>
        </w:rPr>
        <w:t xml:space="preserve">,  </w:t>
      </w:r>
      <w:r w:rsidRPr="008B212D">
        <w:rPr>
          <w:position w:val="-12"/>
          <w:szCs w:val="28"/>
        </w:rPr>
        <w:object w:dxaOrig="1120" w:dyaOrig="360">
          <v:shape id="_x0000_i1040" type="#_x0000_t75" style="width:56.25pt;height:18pt" o:ole="">
            <v:imagedata r:id="rId34" o:title=""/>
          </v:shape>
          <o:OLEObject Type="Embed" ProgID="Equation.3" ShapeID="_x0000_i1040" DrawAspect="Content" ObjectID="_1615832702" r:id="rId35"/>
        </w:object>
      </w:r>
      <w:r w:rsidRPr="008B212D">
        <w:rPr>
          <w:szCs w:val="28"/>
        </w:rPr>
        <w:t>.</w:t>
      </w:r>
    </w:p>
    <w:p w:rsidR="00076696" w:rsidRPr="008B212D" w:rsidRDefault="00076696" w:rsidP="00076696">
      <w:pPr>
        <w:spacing w:line="360" w:lineRule="auto"/>
        <w:ind w:firstLine="709"/>
        <w:jc w:val="both"/>
        <w:rPr>
          <w:szCs w:val="28"/>
        </w:rPr>
      </w:pPr>
      <w:r w:rsidRPr="008B212D">
        <w:rPr>
          <w:szCs w:val="28"/>
        </w:rPr>
        <w:lastRenderedPageBreak/>
        <w:t xml:space="preserve">Обозначим </w:t>
      </w:r>
      <w:r w:rsidRPr="008B212D">
        <w:rPr>
          <w:position w:val="-12"/>
          <w:szCs w:val="28"/>
        </w:rPr>
        <w:object w:dxaOrig="1120" w:dyaOrig="380">
          <v:shape id="_x0000_i1041" type="#_x0000_t75" style="width:56.25pt;height:18.75pt" o:ole="">
            <v:imagedata r:id="rId36" o:title=""/>
          </v:shape>
          <o:OLEObject Type="Embed" ProgID="Equation.3" ShapeID="_x0000_i1041" DrawAspect="Content" ObjectID="_1615832703" r:id="rId37"/>
        </w:object>
      </w:r>
      <w:r w:rsidRPr="008B212D">
        <w:rPr>
          <w:szCs w:val="28"/>
        </w:rPr>
        <w:t xml:space="preserve">, где </w:t>
      </w:r>
      <w:r w:rsidRPr="008B212D">
        <w:rPr>
          <w:position w:val="-12"/>
          <w:szCs w:val="28"/>
        </w:rPr>
        <w:object w:dxaOrig="420" w:dyaOrig="380">
          <v:shape id="_x0000_i1042" type="#_x0000_t75" style="width:21pt;height:18.75pt" o:ole="">
            <v:imagedata r:id="rId38" o:title=""/>
          </v:shape>
          <o:OLEObject Type="Embed" ProgID="Equation.3" ShapeID="_x0000_i1042" DrawAspect="Content" ObjectID="_1615832704" r:id="rId39"/>
        </w:object>
      </w:r>
      <w:r w:rsidRPr="008B212D">
        <w:rPr>
          <w:szCs w:val="28"/>
        </w:rPr>
        <w:t xml:space="preserve"> – интенсивности потоков требований класса </w:t>
      </w:r>
      <w:r w:rsidRPr="008B212D">
        <w:rPr>
          <w:position w:val="-6"/>
          <w:szCs w:val="28"/>
        </w:rPr>
        <w:object w:dxaOrig="220" w:dyaOrig="300">
          <v:shape id="_x0000_i1043" type="#_x0000_t75" style="width:11.25pt;height:15pt" o:ole="">
            <v:imagedata r:id="rId40" o:title=""/>
          </v:shape>
          <o:OLEObject Type="Embed" ProgID="Equation.3" ShapeID="_x0000_i1043" DrawAspect="Content" ObjectID="_1615832705" r:id="rId41"/>
        </w:object>
      </w:r>
      <w:r w:rsidRPr="008B212D">
        <w:rPr>
          <w:szCs w:val="28"/>
        </w:rPr>
        <w:t xml:space="preserve"> в </w:t>
      </w:r>
      <w:r w:rsidRPr="008B212D">
        <w:rPr>
          <w:position w:val="-12"/>
          <w:szCs w:val="28"/>
        </w:rPr>
        <w:object w:dxaOrig="300" w:dyaOrig="380">
          <v:shape id="_x0000_i1044" type="#_x0000_t75" style="width:15pt;height:18.75pt" o:ole="">
            <v:imagedata r:id="rId42" o:title=""/>
          </v:shape>
          <o:OLEObject Type="Embed" ProgID="Equation.3" ShapeID="_x0000_i1044" DrawAspect="Content" ObjectID="_1615832706" r:id="rId43"/>
        </w:object>
      </w:r>
      <w:r w:rsidRPr="008B212D">
        <w:rPr>
          <w:szCs w:val="28"/>
        </w:rPr>
        <w:t xml:space="preserve">, </w:t>
      </w:r>
      <w:r w:rsidRPr="008B212D">
        <w:rPr>
          <w:position w:val="-12"/>
          <w:szCs w:val="28"/>
        </w:rPr>
        <w:object w:dxaOrig="1060" w:dyaOrig="360">
          <v:shape id="_x0000_i1045" type="#_x0000_t75" style="width:53.25pt;height:18pt" o:ole="">
            <v:imagedata r:id="rId44" o:title=""/>
          </v:shape>
          <o:OLEObject Type="Embed" ProgID="Equation.3" ShapeID="_x0000_i1045" DrawAspect="Content" ObjectID="_1615832707" r:id="rId45"/>
        </w:object>
      </w:r>
      <w:r w:rsidRPr="008B212D">
        <w:rPr>
          <w:szCs w:val="28"/>
        </w:rPr>
        <w:t xml:space="preserve">, </w:t>
      </w:r>
      <w:r w:rsidRPr="008B212D">
        <w:rPr>
          <w:position w:val="-12"/>
          <w:szCs w:val="28"/>
        </w:rPr>
        <w:object w:dxaOrig="1120" w:dyaOrig="360">
          <v:shape id="_x0000_i1046" type="#_x0000_t75" style="width:56.25pt;height:18pt" o:ole="">
            <v:imagedata r:id="rId34" o:title=""/>
          </v:shape>
          <o:OLEObject Type="Embed" ProgID="Equation.3" ShapeID="_x0000_i1046" DrawAspect="Content" ObjectID="_1615832708" r:id="rId46"/>
        </w:object>
      </w:r>
      <w:r w:rsidRPr="008B212D">
        <w:rPr>
          <w:szCs w:val="28"/>
        </w:rPr>
        <w:t xml:space="preserve">. Решим систему уравнений </w:t>
      </w:r>
      <w:r w:rsidRPr="008B212D">
        <w:rPr>
          <w:position w:val="-38"/>
          <w:szCs w:val="28"/>
        </w:rPr>
        <w:object w:dxaOrig="1960" w:dyaOrig="639">
          <v:shape id="_x0000_i1047" type="#_x0000_t75" style="width:98.25pt;height:32.25pt" o:ole="">
            <v:imagedata r:id="rId47" o:title=""/>
          </v:shape>
          <o:OLEObject Type="Embed" ProgID="Equation.3" ShapeID="_x0000_i1047" DrawAspect="Content" ObjectID="_1615832709" r:id="rId48"/>
        </w:object>
      </w:r>
      <w:r w:rsidRPr="008B212D">
        <w:rPr>
          <w:szCs w:val="28"/>
        </w:rPr>
        <w:t xml:space="preserve"> для всех пар </w:t>
      </w:r>
      <w:r w:rsidRPr="008B212D">
        <w:rPr>
          <w:position w:val="-12"/>
          <w:szCs w:val="28"/>
        </w:rPr>
        <w:object w:dxaOrig="600" w:dyaOrig="360">
          <v:shape id="_x0000_i1048" type="#_x0000_t75" style="width:30pt;height:18pt" o:ole="">
            <v:imagedata r:id="rId49" o:title=""/>
          </v:shape>
          <o:OLEObject Type="Embed" ProgID="Equation.3" ShapeID="_x0000_i1048" DrawAspect="Content" ObjectID="_1615832710" r:id="rId50"/>
        </w:object>
      </w:r>
      <w:r w:rsidRPr="008B212D">
        <w:rPr>
          <w:szCs w:val="28"/>
        </w:rPr>
        <w:t>, получим</w:t>
      </w:r>
    </w:p>
    <w:p w:rsidR="00076696" w:rsidRPr="008B212D" w:rsidRDefault="00076696" w:rsidP="00076696">
      <w:pPr>
        <w:spacing w:line="360" w:lineRule="auto"/>
        <w:ind w:firstLine="709"/>
        <w:jc w:val="right"/>
        <w:rPr>
          <w:szCs w:val="28"/>
        </w:rPr>
      </w:pPr>
      <w:r w:rsidRPr="008B212D">
        <w:rPr>
          <w:position w:val="-12"/>
          <w:szCs w:val="28"/>
        </w:rPr>
        <w:object w:dxaOrig="1080" w:dyaOrig="380">
          <v:shape id="_x0000_i1049" type="#_x0000_t75" style="width:54pt;height:18.75pt" o:ole="">
            <v:imagedata r:id="rId51" o:title=""/>
          </v:shape>
          <o:OLEObject Type="Embed" ProgID="Equation.3" ShapeID="_x0000_i1049" DrawAspect="Content" ObjectID="_1615832711" r:id="rId52"/>
        </w:object>
      </w:r>
      <w:r w:rsidRPr="008B212D">
        <w:rPr>
          <w:szCs w:val="28"/>
        </w:rPr>
        <w:t xml:space="preserve">,  </w:t>
      </w:r>
      <w:r w:rsidRPr="008B212D">
        <w:rPr>
          <w:position w:val="-12"/>
          <w:szCs w:val="28"/>
        </w:rPr>
        <w:object w:dxaOrig="1840" w:dyaOrig="380">
          <v:shape id="_x0000_i1050" type="#_x0000_t75" style="width:92.25pt;height:18.75pt" o:ole="">
            <v:imagedata r:id="rId53" o:title=""/>
          </v:shape>
          <o:OLEObject Type="Embed" ProgID="Equation.3" ShapeID="_x0000_i1050" DrawAspect="Content" ObjectID="_1615832712" r:id="rId54"/>
        </w:object>
      </w:r>
      <w:r w:rsidRPr="008B212D">
        <w:rPr>
          <w:szCs w:val="28"/>
        </w:rPr>
        <w:t xml:space="preserve">,  </w:t>
      </w:r>
      <w:r w:rsidRPr="008B212D">
        <w:rPr>
          <w:position w:val="-12"/>
          <w:szCs w:val="28"/>
        </w:rPr>
        <w:object w:dxaOrig="1740" w:dyaOrig="380">
          <v:shape id="_x0000_i1051" type="#_x0000_t75" style="width:87pt;height:18.75pt" o:ole="">
            <v:imagedata r:id="rId55" o:title=""/>
          </v:shape>
          <o:OLEObject Type="Embed" ProgID="Equation.3" ShapeID="_x0000_i1051" DrawAspect="Content" ObjectID="_1615832713" r:id="rId56"/>
        </w:object>
      </w:r>
      <w:r w:rsidRPr="008B212D">
        <w:rPr>
          <w:szCs w:val="28"/>
        </w:rPr>
        <w:t>.                           (1)</w:t>
      </w:r>
    </w:p>
    <w:p w:rsidR="00076696" w:rsidRDefault="00076696" w:rsidP="00076696">
      <w:pPr>
        <w:spacing w:line="360" w:lineRule="auto"/>
        <w:ind w:firstLine="709"/>
        <w:jc w:val="both"/>
        <w:rPr>
          <w:szCs w:val="28"/>
        </w:rPr>
      </w:pPr>
      <w:r w:rsidRPr="008B212D">
        <w:rPr>
          <w:position w:val="-16"/>
          <w:szCs w:val="28"/>
        </w:rPr>
        <w:object w:dxaOrig="600" w:dyaOrig="420">
          <v:shape id="_x0000_i1052" type="#_x0000_t75" style="width:30pt;height:21pt" o:ole="">
            <v:imagedata r:id="rId57" o:title=""/>
          </v:shape>
          <o:OLEObject Type="Embed" ProgID="Equation.3" ShapeID="_x0000_i1052" DrawAspect="Content" ObjectID="_1615832714" r:id="rId58"/>
        </w:object>
      </w:r>
      <w:r w:rsidRPr="008B212D">
        <w:rPr>
          <w:szCs w:val="28"/>
        </w:rPr>
        <w:t xml:space="preserve"> – вероятность того, что требование </w:t>
      </w:r>
      <w:r w:rsidRPr="008B212D">
        <w:rPr>
          <w:position w:val="-6"/>
          <w:szCs w:val="28"/>
        </w:rPr>
        <w:object w:dxaOrig="220" w:dyaOrig="300">
          <v:shape id="_x0000_i1053" type="#_x0000_t75" style="width:11.25pt;height:15pt" o:ole="">
            <v:imagedata r:id="rId59" o:title=""/>
          </v:shape>
          <o:OLEObject Type="Embed" ProgID="Equation.3" ShapeID="_x0000_i1053" DrawAspect="Content" ObjectID="_1615832715" r:id="rId60"/>
        </w:object>
      </w:r>
      <w:r w:rsidRPr="008B212D">
        <w:rPr>
          <w:szCs w:val="28"/>
        </w:rPr>
        <w:t xml:space="preserve">-го класса после завершения обслуживания в системе </w:t>
      </w:r>
      <w:r w:rsidRPr="008B212D">
        <w:rPr>
          <w:position w:val="-12"/>
          <w:szCs w:val="28"/>
        </w:rPr>
        <w:object w:dxaOrig="300" w:dyaOrig="380">
          <v:shape id="_x0000_i1054" type="#_x0000_t75" style="width:15pt;height:18.75pt" o:ole="">
            <v:imagedata r:id="rId61" o:title=""/>
          </v:shape>
          <o:OLEObject Type="Embed" ProgID="Equation.3" ShapeID="_x0000_i1054" DrawAspect="Content" ObjectID="_1615832716" r:id="rId62"/>
        </w:object>
      </w:r>
      <w:r w:rsidRPr="008B212D">
        <w:rPr>
          <w:szCs w:val="28"/>
        </w:rPr>
        <w:t xml:space="preserve"> поступает в систему </w:t>
      </w:r>
      <w:r w:rsidRPr="008B212D">
        <w:rPr>
          <w:position w:val="-16"/>
          <w:szCs w:val="28"/>
        </w:rPr>
        <w:object w:dxaOrig="340" w:dyaOrig="420">
          <v:shape id="_x0000_i1055" type="#_x0000_t75" style="width:17.25pt;height:21pt" o:ole="">
            <v:imagedata r:id="rId63" o:title=""/>
          </v:shape>
          <o:OLEObject Type="Embed" ProgID="Equation.3" ShapeID="_x0000_i1055" DrawAspect="Content" ObjectID="_1615832717" r:id="rId64"/>
        </w:object>
      </w:r>
      <w:r w:rsidRPr="008B212D">
        <w:rPr>
          <w:szCs w:val="28"/>
        </w:rPr>
        <w:t xml:space="preserve"> и меняет свой класс на </w:t>
      </w:r>
      <w:r w:rsidRPr="008B212D">
        <w:rPr>
          <w:position w:val="-6"/>
          <w:szCs w:val="28"/>
        </w:rPr>
        <w:object w:dxaOrig="160" w:dyaOrig="300">
          <v:shape id="_x0000_i1056" type="#_x0000_t75" style="width:8.25pt;height:15pt" o:ole="">
            <v:imagedata r:id="rId65" o:title=""/>
          </v:shape>
          <o:OLEObject Type="Embed" ProgID="Equation.3" ShapeID="_x0000_i1056" DrawAspect="Content" ObjectID="_1615832718" r:id="rId66"/>
        </w:object>
      </w:r>
      <w:r w:rsidRPr="008B212D">
        <w:rPr>
          <w:szCs w:val="28"/>
        </w:rPr>
        <w:t xml:space="preserve">-й, </w:t>
      </w:r>
      <w:r w:rsidRPr="008B212D">
        <w:rPr>
          <w:position w:val="-12"/>
          <w:szCs w:val="28"/>
        </w:rPr>
        <w:object w:dxaOrig="1300" w:dyaOrig="360">
          <v:shape id="_x0000_i1057" type="#_x0000_t75" style="width:65.25pt;height:18pt" o:ole="">
            <v:imagedata r:id="rId67" o:title=""/>
          </v:shape>
          <o:OLEObject Type="Embed" ProgID="Equation.3" ShapeID="_x0000_i1057" DrawAspect="Content" ObjectID="_1615832719" r:id="rId68"/>
        </w:object>
      </w:r>
      <w:r w:rsidRPr="008B212D">
        <w:rPr>
          <w:szCs w:val="28"/>
        </w:rPr>
        <w:t xml:space="preserve">, </w:t>
      </w:r>
      <w:r w:rsidRPr="008B212D">
        <w:rPr>
          <w:position w:val="-12"/>
          <w:szCs w:val="28"/>
        </w:rPr>
        <w:object w:dxaOrig="1320" w:dyaOrig="360">
          <v:shape id="_x0000_i1058" type="#_x0000_t75" style="width:66pt;height:18pt" o:ole="">
            <v:imagedata r:id="rId69" o:title=""/>
          </v:shape>
          <o:OLEObject Type="Embed" ProgID="Equation.3" ShapeID="_x0000_i1058" DrawAspect="Content" ObjectID="_1615832720" r:id="rId70"/>
        </w:object>
      </w:r>
      <w:r w:rsidRPr="008B212D">
        <w:rPr>
          <w:szCs w:val="28"/>
        </w:rPr>
        <w:t>.</w:t>
      </w:r>
    </w:p>
    <w:p w:rsidR="00076696" w:rsidRPr="008B212D" w:rsidRDefault="00076696" w:rsidP="00076696">
      <w:pPr>
        <w:spacing w:line="360" w:lineRule="auto"/>
        <w:ind w:firstLine="709"/>
        <w:jc w:val="both"/>
        <w:rPr>
          <w:szCs w:val="28"/>
        </w:rPr>
      </w:pPr>
      <w:r w:rsidRPr="008B212D">
        <w:rPr>
          <w:szCs w:val="28"/>
        </w:rPr>
        <w:t xml:space="preserve">Используя равенства (1) и результат теоремы </w:t>
      </w:r>
      <w:r w:rsidRPr="008B212D">
        <w:rPr>
          <w:szCs w:val="28"/>
          <w:lang w:val="en-US"/>
        </w:rPr>
        <w:t>BCMP</w:t>
      </w:r>
      <w:r>
        <w:rPr>
          <w:szCs w:val="28"/>
        </w:rPr>
        <w:t xml:space="preserve"> [5</w:t>
      </w:r>
      <w:r w:rsidRPr="008B212D">
        <w:rPr>
          <w:szCs w:val="28"/>
        </w:rPr>
        <w:t>], найдем стационарное распределение вероятностей состояний сети массового обслуживания</w:t>
      </w:r>
    </w:p>
    <w:p w:rsidR="00076696" w:rsidRPr="008B212D" w:rsidRDefault="00D60FFE" w:rsidP="00076696">
      <w:pPr>
        <w:spacing w:line="360" w:lineRule="auto"/>
        <w:ind w:firstLine="709"/>
        <w:rPr>
          <w:szCs w:val="28"/>
        </w:rPr>
      </w:pPr>
      <w:r w:rsidRPr="00D60FFE">
        <w:rPr>
          <w:position w:val="-36"/>
          <w:szCs w:val="28"/>
        </w:rPr>
        <w:object w:dxaOrig="7420" w:dyaOrig="920">
          <v:shape id="_x0000_i1059" type="#_x0000_t75" style="width:371.25pt;height:46.5pt" o:ole="">
            <v:imagedata r:id="rId71" o:title=""/>
          </v:shape>
          <o:OLEObject Type="Embed" ProgID="Equation.DSMT4" ShapeID="_x0000_i1059" DrawAspect="Content" ObjectID="_1615832721" r:id="rId72"/>
        </w:object>
      </w:r>
      <w:r w:rsidR="00EA79BF">
        <w:rPr>
          <w:szCs w:val="28"/>
        </w:rPr>
        <w:t xml:space="preserve">, </w:t>
      </w:r>
      <w:r w:rsidR="00076696" w:rsidRPr="008B212D">
        <w:rPr>
          <w:szCs w:val="28"/>
        </w:rPr>
        <w:t xml:space="preserve">     (2)</w:t>
      </w:r>
    </w:p>
    <w:p w:rsidR="00076696" w:rsidRPr="008B212D" w:rsidRDefault="00076696" w:rsidP="00076696">
      <w:pPr>
        <w:spacing w:line="360" w:lineRule="auto"/>
        <w:ind w:firstLine="709"/>
        <w:jc w:val="both"/>
        <w:rPr>
          <w:szCs w:val="28"/>
        </w:rPr>
      </w:pPr>
      <w:r w:rsidRPr="008B212D">
        <w:rPr>
          <w:szCs w:val="28"/>
        </w:rPr>
        <w:t xml:space="preserve">для всех </w:t>
      </w:r>
      <w:r w:rsidRPr="008B212D">
        <w:rPr>
          <w:position w:val="-12"/>
          <w:szCs w:val="28"/>
        </w:rPr>
        <w:object w:dxaOrig="3180" w:dyaOrig="380">
          <v:shape id="_x0000_i1060" type="#_x0000_t75" style="width:159pt;height:18.75pt" o:ole="">
            <v:imagedata r:id="rId73" o:title=""/>
          </v:shape>
          <o:OLEObject Type="Embed" ProgID="Equation.3" ShapeID="_x0000_i1060" DrawAspect="Content" ObjectID="_1615832722" r:id="rId74"/>
        </w:object>
      </w:r>
      <w:r w:rsidRPr="008B212D">
        <w:rPr>
          <w:szCs w:val="28"/>
        </w:rPr>
        <w:t xml:space="preserve"> .</w:t>
      </w:r>
    </w:p>
    <w:p w:rsidR="00076696" w:rsidRPr="008B212D" w:rsidRDefault="00076696" w:rsidP="00076696">
      <w:pPr>
        <w:spacing w:line="360" w:lineRule="auto"/>
        <w:ind w:firstLine="709"/>
        <w:jc w:val="both"/>
        <w:rPr>
          <w:szCs w:val="28"/>
        </w:rPr>
      </w:pPr>
      <w:r w:rsidRPr="008B212D">
        <w:rPr>
          <w:szCs w:val="28"/>
        </w:rPr>
        <w:t xml:space="preserve">Условие существования стационарного режима в сети массового обслуживания выполняется, если </w:t>
      </w:r>
      <w:r w:rsidRPr="008B212D">
        <w:rPr>
          <w:position w:val="-34"/>
          <w:szCs w:val="28"/>
        </w:rPr>
        <w:object w:dxaOrig="1560" w:dyaOrig="780">
          <v:shape id="_x0000_i1061" type="#_x0000_t75" style="width:78pt;height:39pt" o:ole="">
            <v:imagedata r:id="rId75" o:title=""/>
          </v:shape>
          <o:OLEObject Type="Embed" ProgID="Equation.3" ShapeID="_x0000_i1061" DrawAspect="Content" ObjectID="_1615832723" r:id="rId76"/>
        </w:object>
      </w:r>
      <w:r w:rsidRPr="008B212D">
        <w:rPr>
          <w:szCs w:val="28"/>
        </w:rPr>
        <w:t xml:space="preserve"> и </w:t>
      </w:r>
      <w:r w:rsidRPr="008B212D">
        <w:rPr>
          <w:position w:val="-12"/>
          <w:szCs w:val="28"/>
        </w:rPr>
        <w:object w:dxaOrig="1560" w:dyaOrig="380">
          <v:shape id="_x0000_i1062" type="#_x0000_t75" style="width:78pt;height:18.75pt" o:ole="">
            <v:imagedata r:id="rId77" o:title=""/>
          </v:shape>
          <o:OLEObject Type="Embed" ProgID="Equation.3" ShapeID="_x0000_i1062" DrawAspect="Content" ObjectID="_1615832724" r:id="rId78"/>
        </w:object>
      </w:r>
      <w:r w:rsidRPr="008B212D">
        <w:rPr>
          <w:szCs w:val="28"/>
        </w:rPr>
        <w:t>.</w:t>
      </w:r>
    </w:p>
    <w:p w:rsidR="00076696" w:rsidRPr="008B212D" w:rsidRDefault="00076696" w:rsidP="00076696">
      <w:pPr>
        <w:spacing w:line="360" w:lineRule="auto"/>
        <w:ind w:firstLine="709"/>
        <w:jc w:val="both"/>
        <w:rPr>
          <w:szCs w:val="28"/>
        </w:rPr>
      </w:pPr>
      <w:r w:rsidRPr="008B212D">
        <w:rPr>
          <w:szCs w:val="28"/>
        </w:rPr>
        <w:t xml:space="preserve">Вероятности того, что в системе </w:t>
      </w:r>
      <w:r w:rsidRPr="008B212D">
        <w:rPr>
          <w:position w:val="-12"/>
          <w:szCs w:val="28"/>
        </w:rPr>
        <w:object w:dxaOrig="300" w:dyaOrig="380">
          <v:shape id="_x0000_i1063" type="#_x0000_t75" style="width:15pt;height:18.75pt" o:ole="">
            <v:imagedata r:id="rId79" o:title=""/>
          </v:shape>
          <o:OLEObject Type="Embed" ProgID="Equation.3" ShapeID="_x0000_i1063" DrawAspect="Content" ObjectID="_1615832725" r:id="rId80"/>
        </w:object>
      </w:r>
      <w:r w:rsidRPr="008B212D">
        <w:rPr>
          <w:szCs w:val="28"/>
        </w:rPr>
        <w:t xml:space="preserve"> находится </w:t>
      </w:r>
      <w:r w:rsidRPr="008B212D">
        <w:rPr>
          <w:position w:val="-12"/>
          <w:szCs w:val="28"/>
        </w:rPr>
        <w:object w:dxaOrig="380" w:dyaOrig="380">
          <v:shape id="_x0000_i1064" type="#_x0000_t75" style="width:18.75pt;height:18.75pt" o:ole="">
            <v:imagedata r:id="rId81" o:title=""/>
          </v:shape>
          <o:OLEObject Type="Embed" ProgID="Equation.3" ShapeID="_x0000_i1064" DrawAspect="Content" ObjectID="_1615832726" r:id="rId82"/>
        </w:object>
      </w:r>
      <w:r w:rsidRPr="008B212D">
        <w:rPr>
          <w:szCs w:val="28"/>
        </w:rPr>
        <w:t xml:space="preserve"> и </w:t>
      </w:r>
      <w:r w:rsidRPr="008B212D">
        <w:rPr>
          <w:position w:val="-12"/>
          <w:szCs w:val="28"/>
        </w:rPr>
        <w:object w:dxaOrig="400" w:dyaOrig="380">
          <v:shape id="_x0000_i1065" type="#_x0000_t75" style="width:20.25pt;height:18.75pt" o:ole="">
            <v:imagedata r:id="rId83" o:title=""/>
          </v:shape>
          <o:OLEObject Type="Embed" ProgID="Equation.3" ShapeID="_x0000_i1065" DrawAspect="Content" ObjectID="_1615832727" r:id="rId84"/>
        </w:object>
      </w:r>
      <w:r w:rsidRPr="008B212D">
        <w:rPr>
          <w:szCs w:val="28"/>
        </w:rPr>
        <w:t xml:space="preserve"> требований, а в системе </w:t>
      </w:r>
      <w:r w:rsidRPr="008B212D">
        <w:rPr>
          <w:position w:val="-12"/>
          <w:szCs w:val="28"/>
        </w:rPr>
        <w:object w:dxaOrig="340" w:dyaOrig="380">
          <v:shape id="_x0000_i1066" type="#_x0000_t75" style="width:17.25pt;height:18.75pt" o:ole="">
            <v:imagedata r:id="rId85" o:title=""/>
          </v:shape>
          <o:OLEObject Type="Embed" ProgID="Equation.3" ShapeID="_x0000_i1066" DrawAspect="Content" ObjectID="_1615832728" r:id="rId86"/>
        </w:object>
      </w:r>
      <w:r w:rsidRPr="008B212D">
        <w:rPr>
          <w:szCs w:val="28"/>
        </w:rPr>
        <w:t xml:space="preserve"> находится </w:t>
      </w:r>
      <w:r w:rsidRPr="008B212D">
        <w:rPr>
          <w:position w:val="-12"/>
          <w:szCs w:val="28"/>
        </w:rPr>
        <w:object w:dxaOrig="320" w:dyaOrig="380">
          <v:shape id="_x0000_i1067" type="#_x0000_t75" style="width:15.75pt;height:18.75pt" o:ole="">
            <v:imagedata r:id="rId87" o:title=""/>
          </v:shape>
          <o:OLEObject Type="Embed" ProgID="Equation.3" ShapeID="_x0000_i1067" DrawAspect="Content" ObjectID="_1615832729" r:id="rId88"/>
        </w:object>
      </w:r>
      <w:r w:rsidRPr="008B212D">
        <w:rPr>
          <w:szCs w:val="28"/>
        </w:rPr>
        <w:t xml:space="preserve"> требований, определяются из выражений</w:t>
      </w:r>
    </w:p>
    <w:p w:rsidR="00076696" w:rsidRPr="008B212D" w:rsidRDefault="00205347" w:rsidP="00076696">
      <w:pPr>
        <w:spacing w:line="360" w:lineRule="auto"/>
        <w:ind w:firstLine="709"/>
        <w:jc w:val="center"/>
        <w:rPr>
          <w:szCs w:val="28"/>
        </w:rPr>
      </w:pPr>
      <w:r w:rsidRPr="008B212D">
        <w:rPr>
          <w:position w:val="-36"/>
          <w:szCs w:val="28"/>
        </w:rPr>
        <w:object w:dxaOrig="6240" w:dyaOrig="920">
          <v:shape id="_x0000_i1068" type="#_x0000_t75" style="width:312pt;height:46.5pt" o:ole="">
            <v:imagedata r:id="rId89" o:title=""/>
          </v:shape>
          <o:OLEObject Type="Embed" ProgID="Equation.DSMT4" ShapeID="_x0000_i1068" DrawAspect="Content" ObjectID="_1615832730" r:id="rId90"/>
        </w:object>
      </w:r>
      <w:r w:rsidR="00076696" w:rsidRPr="008B212D">
        <w:rPr>
          <w:szCs w:val="28"/>
        </w:rPr>
        <w:t xml:space="preserve">,   </w:t>
      </w:r>
      <w:r w:rsidR="00076696" w:rsidRPr="008B212D">
        <w:rPr>
          <w:position w:val="-12"/>
          <w:szCs w:val="28"/>
        </w:rPr>
        <w:object w:dxaOrig="2140" w:dyaOrig="380">
          <v:shape id="_x0000_i1069" type="#_x0000_t75" style="width:107.25pt;height:18.75pt" o:ole="">
            <v:imagedata r:id="rId91" o:title=""/>
          </v:shape>
          <o:OLEObject Type="Embed" ProgID="Equation.3" ShapeID="_x0000_i1069" DrawAspect="Content" ObjectID="_1615832731" r:id="rId92"/>
        </w:object>
      </w:r>
      <w:r w:rsidR="00076696" w:rsidRPr="008B212D">
        <w:rPr>
          <w:szCs w:val="28"/>
        </w:rPr>
        <w:t>,</w:t>
      </w:r>
    </w:p>
    <w:p w:rsidR="00076696" w:rsidRPr="008B212D" w:rsidRDefault="00076696" w:rsidP="00076696">
      <w:pPr>
        <w:spacing w:line="360" w:lineRule="auto"/>
        <w:ind w:firstLine="709"/>
        <w:jc w:val="center"/>
        <w:rPr>
          <w:szCs w:val="28"/>
        </w:rPr>
      </w:pPr>
      <w:r w:rsidRPr="008B212D">
        <w:rPr>
          <w:position w:val="-36"/>
          <w:szCs w:val="28"/>
        </w:rPr>
        <w:object w:dxaOrig="4160" w:dyaOrig="940">
          <v:shape id="_x0000_i1070" type="#_x0000_t75" style="width:207.75pt;height:47.25pt" o:ole="">
            <v:imagedata r:id="rId93" o:title=""/>
          </v:shape>
          <o:OLEObject Type="Embed" ProgID="Equation.3" ShapeID="_x0000_i1070" DrawAspect="Content" ObjectID="_1615832732" r:id="rId94"/>
        </w:object>
      </w:r>
      <w:r w:rsidRPr="008B212D">
        <w:rPr>
          <w:szCs w:val="28"/>
        </w:rPr>
        <w:t xml:space="preserve">,   </w:t>
      </w:r>
      <w:r w:rsidRPr="008B212D">
        <w:rPr>
          <w:position w:val="-12"/>
          <w:szCs w:val="28"/>
        </w:rPr>
        <w:object w:dxaOrig="1600" w:dyaOrig="380">
          <v:shape id="_x0000_i1071" type="#_x0000_t75" style="width:80.25pt;height:18.75pt" o:ole="">
            <v:imagedata r:id="rId95" o:title=""/>
          </v:shape>
          <o:OLEObject Type="Embed" ProgID="Equation.3" ShapeID="_x0000_i1071" DrawAspect="Content" ObjectID="_1615832733" r:id="rId96"/>
        </w:object>
      </w:r>
      <w:r w:rsidRPr="008B212D">
        <w:rPr>
          <w:szCs w:val="28"/>
        </w:rPr>
        <w:t xml:space="preserve"> .</w:t>
      </w:r>
    </w:p>
    <w:p w:rsidR="00076696" w:rsidRPr="008B212D" w:rsidRDefault="00076696" w:rsidP="00076696">
      <w:pPr>
        <w:spacing w:line="360" w:lineRule="auto"/>
        <w:ind w:firstLine="709"/>
        <w:jc w:val="both"/>
        <w:rPr>
          <w:szCs w:val="28"/>
        </w:rPr>
      </w:pPr>
      <w:r w:rsidRPr="008B212D">
        <w:rPr>
          <w:szCs w:val="28"/>
        </w:rPr>
        <w:t>Тогда</w:t>
      </w:r>
      <w:r w:rsidR="00D604CE">
        <w:rPr>
          <w:szCs w:val="28"/>
        </w:rPr>
        <w:t xml:space="preserve"> математическое ожидание</w:t>
      </w:r>
      <w:r w:rsidRPr="008B212D">
        <w:rPr>
          <w:szCs w:val="28"/>
        </w:rPr>
        <w:t xml:space="preserve"> числа требований в системах </w:t>
      </w:r>
      <w:r w:rsidRPr="008B212D">
        <w:rPr>
          <w:position w:val="-12"/>
          <w:szCs w:val="28"/>
        </w:rPr>
        <w:object w:dxaOrig="300" w:dyaOrig="380">
          <v:shape id="_x0000_i1072" type="#_x0000_t75" style="width:15pt;height:18.75pt" o:ole="">
            <v:imagedata r:id="rId79" o:title=""/>
          </v:shape>
          <o:OLEObject Type="Embed" ProgID="Equation.3" ShapeID="_x0000_i1072" DrawAspect="Content" ObjectID="_1615832734" r:id="rId97"/>
        </w:object>
      </w:r>
      <w:r w:rsidRPr="008B212D">
        <w:rPr>
          <w:szCs w:val="28"/>
        </w:rPr>
        <w:t xml:space="preserve"> и </w:t>
      </w:r>
      <w:r w:rsidRPr="008B212D">
        <w:rPr>
          <w:position w:val="-12"/>
          <w:szCs w:val="28"/>
        </w:rPr>
        <w:object w:dxaOrig="340" w:dyaOrig="380">
          <v:shape id="_x0000_i1073" type="#_x0000_t75" style="width:17.25pt;height:18.75pt" o:ole="">
            <v:imagedata r:id="rId98" o:title=""/>
          </v:shape>
          <o:OLEObject Type="Embed" ProgID="Equation.3" ShapeID="_x0000_i1073" DrawAspect="Content" ObjectID="_1615832735" r:id="rId99"/>
        </w:object>
      </w:r>
    </w:p>
    <w:p w:rsidR="00076696" w:rsidRPr="008B212D" w:rsidRDefault="00076696" w:rsidP="00076696">
      <w:pPr>
        <w:spacing w:line="360" w:lineRule="auto"/>
        <w:ind w:firstLine="709"/>
        <w:jc w:val="center"/>
        <w:rPr>
          <w:szCs w:val="28"/>
        </w:rPr>
      </w:pPr>
      <w:r w:rsidRPr="008B212D">
        <w:rPr>
          <w:position w:val="-36"/>
          <w:szCs w:val="28"/>
        </w:rPr>
        <w:object w:dxaOrig="4819" w:dyaOrig="940">
          <v:shape id="_x0000_i1074" type="#_x0000_t75" style="width:240.75pt;height:47.25pt" o:ole="">
            <v:imagedata r:id="rId100" o:title=""/>
          </v:shape>
          <o:OLEObject Type="Embed" ProgID="Equation.3" ShapeID="_x0000_i1074" DrawAspect="Content" ObjectID="_1615832736" r:id="rId101"/>
        </w:object>
      </w:r>
      <w:r w:rsidRPr="008B212D">
        <w:rPr>
          <w:szCs w:val="28"/>
        </w:rPr>
        <w:t>,</w:t>
      </w:r>
    </w:p>
    <w:p w:rsidR="00076696" w:rsidRPr="008B212D" w:rsidRDefault="00076696" w:rsidP="00076696">
      <w:pPr>
        <w:spacing w:line="360" w:lineRule="auto"/>
        <w:ind w:firstLine="709"/>
        <w:jc w:val="center"/>
        <w:rPr>
          <w:szCs w:val="28"/>
        </w:rPr>
      </w:pPr>
      <w:r w:rsidRPr="008B212D">
        <w:rPr>
          <w:position w:val="-34"/>
          <w:szCs w:val="28"/>
        </w:rPr>
        <w:object w:dxaOrig="1700" w:dyaOrig="820">
          <v:shape id="_x0000_i1075" type="#_x0000_t75" style="width:84.75pt;height:41.25pt" o:ole="">
            <v:imagedata r:id="rId102" o:title=""/>
          </v:shape>
          <o:OLEObject Type="Embed" ProgID="Equation.3" ShapeID="_x0000_i1075" DrawAspect="Content" ObjectID="_1615832737" r:id="rId103"/>
        </w:object>
      </w:r>
      <w:r w:rsidRPr="008B212D">
        <w:rPr>
          <w:szCs w:val="28"/>
        </w:rPr>
        <w:t>.</w:t>
      </w:r>
    </w:p>
    <w:p w:rsidR="00076696" w:rsidRPr="00EA79BF" w:rsidRDefault="00EA79BF" w:rsidP="00076696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Получено</w:t>
      </w:r>
      <w:r w:rsidR="00076696" w:rsidRPr="008B212D">
        <w:rPr>
          <w:szCs w:val="28"/>
        </w:rPr>
        <w:t xml:space="preserve"> время реакции сети обслуживания</w:t>
      </w:r>
      <w:r>
        <w:rPr>
          <w:szCs w:val="28"/>
        </w:rPr>
        <w:t xml:space="preserve"> </w:t>
      </w:r>
      <w:r w:rsidRPr="00EA79BF">
        <w:rPr>
          <w:szCs w:val="28"/>
        </w:rPr>
        <w:t>[4, 8, 9]</w:t>
      </w:r>
    </w:p>
    <w:p w:rsidR="00076696" w:rsidRPr="008B212D" w:rsidRDefault="00076696" w:rsidP="00076696">
      <w:pPr>
        <w:spacing w:line="360" w:lineRule="auto"/>
        <w:ind w:firstLine="709"/>
        <w:jc w:val="center"/>
        <w:rPr>
          <w:szCs w:val="28"/>
        </w:rPr>
      </w:pPr>
      <w:r w:rsidRPr="008B212D">
        <w:rPr>
          <w:position w:val="-12"/>
          <w:szCs w:val="28"/>
        </w:rPr>
        <w:object w:dxaOrig="2020" w:dyaOrig="380">
          <v:shape id="_x0000_i1076" type="#_x0000_t75" style="width:101.25pt;height:18.75pt" o:ole="">
            <v:imagedata r:id="rId104" o:title=""/>
          </v:shape>
          <o:OLEObject Type="Embed" ProgID="Equation.3" ShapeID="_x0000_i1076" DrawAspect="Content" ObjectID="_1615832738" r:id="rId105"/>
        </w:object>
      </w:r>
      <w:r w:rsidRPr="008B212D">
        <w:rPr>
          <w:szCs w:val="28"/>
        </w:rPr>
        <w:t>.</w:t>
      </w:r>
    </w:p>
    <w:p w:rsidR="00076696" w:rsidRPr="008B212D" w:rsidRDefault="00D604CE" w:rsidP="00076696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М</w:t>
      </w:r>
      <w:r>
        <w:rPr>
          <w:szCs w:val="28"/>
        </w:rPr>
        <w:t>атематическое ожидание</w:t>
      </w:r>
      <w:r w:rsidR="00076696" w:rsidRPr="008B212D">
        <w:rPr>
          <w:szCs w:val="28"/>
        </w:rPr>
        <w:t xml:space="preserve"> </w:t>
      </w:r>
      <w:r w:rsidR="00076696" w:rsidRPr="008B212D">
        <w:rPr>
          <w:szCs w:val="28"/>
        </w:rPr>
        <w:t xml:space="preserve">длительности пребывания требований в системах </w:t>
      </w:r>
      <w:r w:rsidR="00076696" w:rsidRPr="008B212D">
        <w:rPr>
          <w:position w:val="-12"/>
          <w:szCs w:val="28"/>
        </w:rPr>
        <w:object w:dxaOrig="300" w:dyaOrig="380">
          <v:shape id="_x0000_i1077" type="#_x0000_t75" style="width:15pt;height:18.75pt" o:ole="">
            <v:imagedata r:id="rId79" o:title=""/>
          </v:shape>
          <o:OLEObject Type="Embed" ProgID="Equation.3" ShapeID="_x0000_i1077" DrawAspect="Content" ObjectID="_1615832739" r:id="rId106"/>
        </w:object>
      </w:r>
      <w:r w:rsidR="00076696" w:rsidRPr="008B212D">
        <w:rPr>
          <w:szCs w:val="28"/>
        </w:rPr>
        <w:t xml:space="preserve"> и </w:t>
      </w:r>
      <w:r w:rsidR="00076696" w:rsidRPr="008B212D">
        <w:rPr>
          <w:position w:val="-12"/>
          <w:szCs w:val="28"/>
        </w:rPr>
        <w:object w:dxaOrig="340" w:dyaOrig="380">
          <v:shape id="_x0000_i1078" type="#_x0000_t75" style="width:17.25pt;height:18.75pt" o:ole="">
            <v:imagedata r:id="rId98" o:title=""/>
          </v:shape>
          <o:OLEObject Type="Embed" ProgID="Equation.3" ShapeID="_x0000_i1078" DrawAspect="Content" ObjectID="_1615832740" r:id="rId107"/>
        </w:object>
      </w:r>
    </w:p>
    <w:p w:rsidR="00007043" w:rsidRDefault="00076696" w:rsidP="00076696">
      <w:pPr>
        <w:ind w:firstLine="709"/>
        <w:rPr>
          <w:szCs w:val="28"/>
        </w:rPr>
      </w:pPr>
      <w:r w:rsidRPr="008B212D">
        <w:rPr>
          <w:position w:val="-12"/>
          <w:szCs w:val="28"/>
        </w:rPr>
        <w:object w:dxaOrig="1240" w:dyaOrig="380">
          <v:shape id="_x0000_i1079" type="#_x0000_t75" style="width:62.25pt;height:18.75pt" o:ole="">
            <v:imagedata r:id="rId108" o:title=""/>
          </v:shape>
          <o:OLEObject Type="Embed" ProgID="Equation.3" ShapeID="_x0000_i1079" DrawAspect="Content" ObjectID="_1615832741" r:id="rId109"/>
        </w:object>
      </w:r>
      <w:r w:rsidRPr="008B212D">
        <w:rPr>
          <w:szCs w:val="28"/>
        </w:rPr>
        <w:t xml:space="preserve">,   </w:t>
      </w:r>
      <w:r w:rsidRPr="008B212D">
        <w:rPr>
          <w:position w:val="-12"/>
          <w:szCs w:val="28"/>
        </w:rPr>
        <w:object w:dxaOrig="2180" w:dyaOrig="380">
          <v:shape id="_x0000_i1080" type="#_x0000_t75" style="width:108.75pt;height:18.75pt" o:ole="">
            <v:imagedata r:id="rId110" o:title=""/>
          </v:shape>
          <o:OLEObject Type="Embed" ProgID="Equation.3" ShapeID="_x0000_i1080" DrawAspect="Content" ObjectID="_1615832742" r:id="rId111"/>
        </w:object>
      </w:r>
      <w:r w:rsidRPr="008B212D">
        <w:rPr>
          <w:szCs w:val="28"/>
        </w:rPr>
        <w:t>.</w:t>
      </w:r>
    </w:p>
    <w:p w:rsidR="0072415E" w:rsidRDefault="0072415E" w:rsidP="0072415E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br w:type="page"/>
      </w:r>
      <w:r>
        <w:rPr>
          <w:rFonts w:eastAsia="Times New Roman"/>
          <w:b/>
          <w:szCs w:val="28"/>
        </w:rPr>
        <w:lastRenderedPageBreak/>
        <w:t>3</w:t>
      </w:r>
      <w:r w:rsidRPr="00076696">
        <w:rPr>
          <w:rFonts w:eastAsia="Times New Roman"/>
          <w:b/>
          <w:szCs w:val="28"/>
        </w:rPr>
        <w:t xml:space="preserve"> </w:t>
      </w:r>
      <w:r>
        <w:rPr>
          <w:rFonts w:eastAsia="Times New Roman"/>
          <w:b/>
          <w:szCs w:val="28"/>
        </w:rPr>
        <w:t>Имитационная модель узла сенсорной сети</w:t>
      </w:r>
    </w:p>
    <w:p w:rsidR="0072415E" w:rsidRDefault="00E16379" w:rsidP="0072415E">
      <w:pPr>
        <w:spacing w:line="360" w:lineRule="auto"/>
        <w:ind w:firstLine="709"/>
        <w:jc w:val="both"/>
      </w:pPr>
      <w:r>
        <w:t>Разработана следующая</w:t>
      </w:r>
      <w:r w:rsidR="0072415E">
        <w:t xml:space="preserve"> функциональность программного модуля:</w:t>
      </w:r>
    </w:p>
    <w:p w:rsidR="0072415E" w:rsidRPr="00134D23" w:rsidRDefault="0072415E" w:rsidP="0072415E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szCs w:val="28"/>
        </w:rPr>
      </w:pPr>
      <w:r>
        <w:t xml:space="preserve">программная имитация режимов работы узла сенсорной сети путем реализации процессов </w:t>
      </w:r>
      <w:r>
        <w:rPr>
          <w:szCs w:val="28"/>
        </w:rPr>
        <w:t>функционирования системы, которые представлены логически связанной последовательностью событий на оси модельного времени</w:t>
      </w:r>
      <w:r w:rsidRPr="00134D23">
        <w:rPr>
          <w:szCs w:val="28"/>
        </w:rPr>
        <w:t>;</w:t>
      </w:r>
    </w:p>
    <w:p w:rsidR="0072415E" w:rsidRDefault="0072415E" w:rsidP="0072415E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сбор и обработка статистических данных, которые в последствии используются для получения математического ожидания времени пребывания требований первого</w:t>
      </w:r>
      <w:r w:rsidRPr="00212390">
        <w:rPr>
          <w:szCs w:val="28"/>
        </w:rPr>
        <w:t xml:space="preserve"> </w:t>
      </w:r>
      <w:r>
        <w:rPr>
          <w:szCs w:val="28"/>
        </w:rPr>
        <w:t xml:space="preserve">и второго класса в подсистеме </w:t>
      </w:r>
      <w:r w:rsidRPr="00212390">
        <w:rPr>
          <w:i/>
          <w:szCs w:val="28"/>
          <w:lang w:val="en-US"/>
        </w:rPr>
        <w:t>S</w:t>
      </w:r>
      <w:r w:rsidRPr="00212390">
        <w:rPr>
          <w:i/>
          <w:szCs w:val="28"/>
          <w:vertAlign w:val="subscript"/>
        </w:rPr>
        <w:t>1</w:t>
      </w:r>
      <w:r>
        <w:rPr>
          <w:szCs w:val="28"/>
        </w:rPr>
        <w:t xml:space="preserve">, </w:t>
      </w:r>
      <w:r w:rsidRPr="00AE67D7">
        <w:rPr>
          <w:szCs w:val="28"/>
        </w:rPr>
        <w:t>которо</w:t>
      </w:r>
      <w:r>
        <w:rPr>
          <w:szCs w:val="28"/>
        </w:rPr>
        <w:t>е отображает работу микропроцессора, математического ожидания времени пребывания требований второго</w:t>
      </w:r>
      <w:r w:rsidRPr="00212390">
        <w:rPr>
          <w:szCs w:val="28"/>
        </w:rPr>
        <w:t xml:space="preserve"> </w:t>
      </w:r>
      <w:r>
        <w:rPr>
          <w:szCs w:val="28"/>
        </w:rPr>
        <w:t xml:space="preserve">и третьего класса в подсистеме </w:t>
      </w:r>
      <w:r w:rsidRPr="00212390">
        <w:rPr>
          <w:i/>
          <w:szCs w:val="28"/>
          <w:lang w:val="en-US"/>
        </w:rPr>
        <w:t>S</w:t>
      </w:r>
      <w:r>
        <w:rPr>
          <w:i/>
          <w:szCs w:val="28"/>
          <w:vertAlign w:val="subscript"/>
        </w:rPr>
        <w:t>2</w:t>
      </w:r>
      <w:r>
        <w:rPr>
          <w:szCs w:val="28"/>
        </w:rPr>
        <w:t xml:space="preserve">, отражающего работу приемопередатчика. Математическое ожидание числа требований в подсистеме </w:t>
      </w:r>
      <w:r w:rsidRPr="003E73C5">
        <w:rPr>
          <w:i/>
          <w:szCs w:val="28"/>
          <w:lang w:val="en-US"/>
        </w:rPr>
        <w:t>S</w:t>
      </w:r>
      <w:r w:rsidRPr="003E73C5">
        <w:rPr>
          <w:i/>
          <w:szCs w:val="28"/>
          <w:vertAlign w:val="subscript"/>
        </w:rPr>
        <w:t>1</w:t>
      </w:r>
      <w:r>
        <w:rPr>
          <w:szCs w:val="28"/>
        </w:rPr>
        <w:t xml:space="preserve">, математическое ожидание числа требований в подсистеме </w:t>
      </w:r>
      <w:r w:rsidRPr="003E73C5">
        <w:rPr>
          <w:i/>
          <w:szCs w:val="28"/>
          <w:lang w:val="en-US"/>
        </w:rPr>
        <w:t>S</w:t>
      </w:r>
      <w:r>
        <w:rPr>
          <w:i/>
          <w:szCs w:val="28"/>
          <w:vertAlign w:val="subscript"/>
        </w:rPr>
        <w:t>2</w:t>
      </w:r>
      <w:r>
        <w:rPr>
          <w:szCs w:val="28"/>
        </w:rPr>
        <w:t>.</w:t>
      </w:r>
    </w:p>
    <w:p w:rsidR="00147C46" w:rsidRDefault="00147C46" w:rsidP="00147C46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В данной имитационной модели определены следующие типы объектов:</w:t>
      </w:r>
    </w:p>
    <w:p w:rsidR="00147C46" w:rsidRPr="00147C46" w:rsidRDefault="00147C46" w:rsidP="00147C46">
      <w:pPr>
        <w:numPr>
          <w:ilvl w:val="0"/>
          <w:numId w:val="4"/>
        </w:numPr>
        <w:spacing w:after="240"/>
        <w:ind w:left="0" w:firstLine="709"/>
        <w:jc w:val="both"/>
        <w:rPr>
          <w:szCs w:val="28"/>
        </w:rPr>
      </w:pPr>
      <w:r>
        <w:rPr>
          <w:i/>
          <w:szCs w:val="28"/>
        </w:rPr>
        <w:t>т</w:t>
      </w:r>
      <w:r w:rsidRPr="00147C46">
        <w:rPr>
          <w:i/>
          <w:szCs w:val="28"/>
        </w:rPr>
        <w:t>ребования</w:t>
      </w:r>
      <w:r w:rsidRPr="00147C46">
        <w:rPr>
          <w:szCs w:val="28"/>
        </w:rPr>
        <w:t xml:space="preserve"> — перемещаемые по системе объекты, различающиеся классом, приоритетом, номером и</w:t>
      </w:r>
      <w:r w:rsidRPr="00147C46">
        <w:rPr>
          <w:szCs w:val="28"/>
          <w:lang w:val="en-US"/>
        </w:rPr>
        <w:t> </w:t>
      </w:r>
      <w:r>
        <w:rPr>
          <w:szCs w:val="28"/>
        </w:rPr>
        <w:t>другими параметрами;</w:t>
      </w:r>
    </w:p>
    <w:p w:rsidR="00147C46" w:rsidRPr="00147C46" w:rsidRDefault="00147C46" w:rsidP="00147C46">
      <w:pPr>
        <w:numPr>
          <w:ilvl w:val="0"/>
          <w:numId w:val="4"/>
        </w:numPr>
        <w:spacing w:after="240"/>
        <w:ind w:left="0" w:firstLine="709"/>
        <w:jc w:val="both"/>
        <w:rPr>
          <w:szCs w:val="28"/>
        </w:rPr>
      </w:pPr>
      <w:r>
        <w:rPr>
          <w:i/>
          <w:szCs w:val="28"/>
        </w:rPr>
        <w:t>о</w:t>
      </w:r>
      <w:r w:rsidRPr="00147C46">
        <w:rPr>
          <w:i/>
          <w:szCs w:val="28"/>
        </w:rPr>
        <w:t xml:space="preserve">череди </w:t>
      </w:r>
      <w:r w:rsidRPr="00147C46">
        <w:rPr>
          <w:szCs w:val="28"/>
        </w:rPr>
        <w:t xml:space="preserve">— самостоятельные объекты имитационных моделей систем обслуживания, которые служат для хранения </w:t>
      </w:r>
      <w:r>
        <w:rPr>
          <w:szCs w:val="28"/>
        </w:rPr>
        <w:t>требований, ожидающих обработки;</w:t>
      </w:r>
    </w:p>
    <w:p w:rsidR="00147C46" w:rsidRPr="00147C46" w:rsidRDefault="00147C46" w:rsidP="00147C46">
      <w:pPr>
        <w:numPr>
          <w:ilvl w:val="0"/>
          <w:numId w:val="4"/>
        </w:numPr>
        <w:spacing w:after="240"/>
        <w:ind w:left="0" w:firstLine="709"/>
        <w:jc w:val="both"/>
        <w:rPr>
          <w:szCs w:val="28"/>
        </w:rPr>
      </w:pPr>
      <w:r>
        <w:rPr>
          <w:rStyle w:val="fontstyle01"/>
          <w:i/>
        </w:rPr>
        <w:t>м</w:t>
      </w:r>
      <w:r w:rsidRPr="00147C46">
        <w:rPr>
          <w:rStyle w:val="fontstyle01"/>
          <w:i/>
        </w:rPr>
        <w:t>одельное время</w:t>
      </w:r>
      <w:r w:rsidRPr="00147C46">
        <w:rPr>
          <w:rStyle w:val="fontstyle01"/>
        </w:rPr>
        <w:t xml:space="preserve"> в имитационной модели представлено глобальной</w:t>
      </w:r>
      <w:r w:rsidRPr="00147C46">
        <w:rPr>
          <w:szCs w:val="28"/>
        </w:rPr>
        <w:t xml:space="preserve"> переменной вещественного типа, принимающей значения на интервале </w:t>
      </w:r>
      <w:r w:rsidRPr="00147C46">
        <w:rPr>
          <w:position w:val="-12"/>
          <w:szCs w:val="28"/>
        </w:rPr>
        <w:object w:dxaOrig="720" w:dyaOrig="360">
          <v:shape id="_x0000_i1509" type="#_x0000_t75" style="width:36pt;height:18pt" o:ole="">
            <v:imagedata r:id="rId112" o:title=""/>
          </v:shape>
          <o:OLEObject Type="Embed" ProgID="Equation.3" ShapeID="_x0000_i1509" DrawAspect="Content" ObjectID="_1615832743" r:id="rId113"/>
        </w:object>
      </w:r>
      <w:r w:rsidRPr="00147C46">
        <w:rPr>
          <w:szCs w:val="28"/>
        </w:rPr>
        <w:t xml:space="preserve"> и</w:t>
      </w:r>
      <w:r w:rsidRPr="00147C46">
        <w:rPr>
          <w:szCs w:val="28"/>
          <w:lang w:val="en-US"/>
        </w:rPr>
        <w:t> </w:t>
      </w:r>
      <w:r w:rsidRPr="00147C46">
        <w:rPr>
          <w:szCs w:val="28"/>
        </w:rPr>
        <w:t xml:space="preserve">обеспечивающей имитацию параллельного развития процессов системы </w:t>
      </w:r>
      <w:r w:rsidRPr="00147C46">
        <w:rPr>
          <w:i/>
          <w:szCs w:val="28"/>
          <w:lang w:val="en-US"/>
        </w:rPr>
        <w:t>S</w:t>
      </w:r>
      <w:r>
        <w:rPr>
          <w:szCs w:val="28"/>
        </w:rPr>
        <w:t>;</w:t>
      </w:r>
    </w:p>
    <w:p w:rsidR="00147C46" w:rsidRPr="00147C46" w:rsidRDefault="00147C46" w:rsidP="00147C46">
      <w:pPr>
        <w:numPr>
          <w:ilvl w:val="0"/>
          <w:numId w:val="4"/>
        </w:numPr>
        <w:spacing w:after="240"/>
        <w:ind w:left="0" w:firstLine="709"/>
        <w:jc w:val="both"/>
        <w:rPr>
          <w:szCs w:val="28"/>
        </w:rPr>
      </w:pPr>
      <w:r>
        <w:rPr>
          <w:i/>
          <w:szCs w:val="28"/>
        </w:rPr>
        <w:t>с</w:t>
      </w:r>
      <w:r w:rsidRPr="00147C46">
        <w:rPr>
          <w:i/>
          <w:szCs w:val="28"/>
        </w:rPr>
        <w:t xml:space="preserve">остояние модели </w:t>
      </w:r>
      <w:r w:rsidRPr="00147C46">
        <w:rPr>
          <w:szCs w:val="28"/>
        </w:rPr>
        <w:t xml:space="preserve">системы </w:t>
      </w:r>
      <w:r w:rsidRPr="00147C46">
        <w:rPr>
          <w:i/>
          <w:szCs w:val="28"/>
          <w:lang w:val="en-US"/>
        </w:rPr>
        <w:t>S</w:t>
      </w:r>
      <w:r w:rsidRPr="00147C46">
        <w:rPr>
          <w:szCs w:val="28"/>
        </w:rPr>
        <w:t xml:space="preserve"> характеризуется совокупностью текущих</w:t>
      </w:r>
      <w:r>
        <w:rPr>
          <w:szCs w:val="28"/>
        </w:rPr>
        <w:t xml:space="preserve"> значений ее атрибутов и связей;</w:t>
      </w:r>
    </w:p>
    <w:p w:rsidR="00147C46" w:rsidRPr="00F60E27" w:rsidRDefault="00147C46" w:rsidP="00F60E27">
      <w:pPr>
        <w:numPr>
          <w:ilvl w:val="0"/>
          <w:numId w:val="4"/>
        </w:numPr>
        <w:spacing w:after="240"/>
        <w:ind w:left="0" w:firstLine="709"/>
        <w:jc w:val="both"/>
        <w:rPr>
          <w:szCs w:val="28"/>
        </w:rPr>
      </w:pPr>
      <w:r>
        <w:rPr>
          <w:i/>
          <w:szCs w:val="28"/>
        </w:rPr>
        <w:t>с</w:t>
      </w:r>
      <w:r w:rsidRPr="00147C46">
        <w:rPr>
          <w:i/>
          <w:szCs w:val="28"/>
        </w:rPr>
        <w:t>обытие</w:t>
      </w:r>
      <w:r w:rsidRPr="00147C46">
        <w:rPr>
          <w:szCs w:val="28"/>
        </w:rPr>
        <w:t xml:space="preserve"> – мгновенное изменение состояния модели системы </w:t>
      </w:r>
      <w:r w:rsidRPr="00147C46">
        <w:rPr>
          <w:i/>
          <w:szCs w:val="28"/>
          <w:lang w:val="en-US"/>
        </w:rPr>
        <w:t>S</w:t>
      </w:r>
      <w:r>
        <w:rPr>
          <w:szCs w:val="28"/>
        </w:rPr>
        <w:t>.</w:t>
      </w:r>
    </w:p>
    <w:p w:rsidR="00147C46" w:rsidRDefault="00147C46" w:rsidP="00147C46">
      <w:pPr>
        <w:spacing w:line="288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Ниже представлены основные характеристики узла сенсорной сети, вычисляемые в разработанной имитационной модели.</w:t>
      </w:r>
    </w:p>
    <w:p w:rsidR="00147C46" w:rsidRPr="00147C46" w:rsidRDefault="00147C46" w:rsidP="00147C46">
      <w:pPr>
        <w:spacing w:line="288" w:lineRule="auto"/>
        <w:ind w:firstLine="709"/>
        <w:jc w:val="both"/>
        <w:rPr>
          <w:szCs w:val="28"/>
        </w:rPr>
      </w:pPr>
      <w:r w:rsidRPr="00147C46">
        <w:rPr>
          <w:szCs w:val="28"/>
        </w:rPr>
        <w:t xml:space="preserve">Оценка вероятности того, что в системе обслуживания находится ровно </w:t>
      </w:r>
      <w:r w:rsidRPr="00147C46">
        <w:rPr>
          <w:position w:val="-6"/>
          <w:szCs w:val="28"/>
        </w:rPr>
        <w:object w:dxaOrig="220" w:dyaOrig="300">
          <v:shape id="_x0000_i1895" type="#_x0000_t75" style="width:11.25pt;height:15pt" o:ole="">
            <v:imagedata r:id="rId114" o:title=""/>
          </v:shape>
          <o:OLEObject Type="Embed" ProgID="Equation.3" ShapeID="_x0000_i1895" DrawAspect="Content" ObjectID="_1615832744" r:id="rId115"/>
        </w:object>
      </w:r>
      <w:r w:rsidRPr="00147C46">
        <w:rPr>
          <w:szCs w:val="28"/>
          <w:lang w:val="en-US"/>
        </w:rPr>
        <w:t> </w:t>
      </w:r>
      <w:r w:rsidRPr="00147C46">
        <w:rPr>
          <w:szCs w:val="28"/>
        </w:rPr>
        <w:t>требований, равна</w:t>
      </w:r>
    </w:p>
    <w:p w:rsidR="00147C46" w:rsidRPr="00147C46" w:rsidRDefault="00147C46" w:rsidP="00F60E27">
      <w:pPr>
        <w:spacing w:line="288" w:lineRule="auto"/>
        <w:ind w:firstLine="709"/>
        <w:jc w:val="center"/>
        <w:rPr>
          <w:szCs w:val="28"/>
        </w:rPr>
      </w:pPr>
      <w:r w:rsidRPr="00147C46">
        <w:rPr>
          <w:position w:val="-40"/>
          <w:szCs w:val="28"/>
        </w:rPr>
        <w:object w:dxaOrig="2040" w:dyaOrig="1020">
          <v:shape id="_x0000_i1896" type="#_x0000_t75" style="width:102pt;height:51pt" o:ole="">
            <v:imagedata r:id="rId116" o:title=""/>
          </v:shape>
          <o:OLEObject Type="Embed" ProgID="Equation.DSMT4" ShapeID="_x0000_i1896" DrawAspect="Content" ObjectID="_1615832745" r:id="rId117"/>
        </w:object>
      </w:r>
      <w:r w:rsidRPr="00147C46">
        <w:rPr>
          <w:szCs w:val="28"/>
        </w:rPr>
        <w:t xml:space="preserve">,    </w:t>
      </w:r>
      <w:r w:rsidRPr="00147C46">
        <w:rPr>
          <w:position w:val="-14"/>
          <w:szCs w:val="28"/>
        </w:rPr>
        <w:object w:dxaOrig="1820" w:dyaOrig="440">
          <v:shape id="_x0000_i1897" type="#_x0000_t75" style="width:90.75pt;height:21.75pt" o:ole="">
            <v:imagedata r:id="rId118" o:title=""/>
          </v:shape>
          <o:OLEObject Type="Embed" ProgID="Equation.DSMT4" ShapeID="_x0000_i1897" DrawAspect="Content" ObjectID="_1615832746" r:id="rId119"/>
        </w:object>
      </w:r>
    </w:p>
    <w:p w:rsidR="00147C46" w:rsidRPr="00147C46" w:rsidRDefault="00147C46" w:rsidP="00F60E27">
      <w:pPr>
        <w:spacing w:line="288" w:lineRule="auto"/>
        <w:ind w:firstLine="709"/>
        <w:jc w:val="both"/>
        <w:rPr>
          <w:szCs w:val="28"/>
        </w:rPr>
      </w:pPr>
      <w:r w:rsidRPr="00147C46">
        <w:rPr>
          <w:szCs w:val="28"/>
        </w:rPr>
        <w:t xml:space="preserve">Тогда оценка величины </w:t>
      </w:r>
      <w:r w:rsidRPr="00147C46">
        <w:rPr>
          <w:position w:val="-6"/>
          <w:szCs w:val="28"/>
        </w:rPr>
        <w:object w:dxaOrig="240" w:dyaOrig="279">
          <v:shape id="_x0000_i1898" type="#_x0000_t75" style="width:12pt;height:14.25pt" o:ole="">
            <v:imagedata r:id="rId120" o:title=""/>
          </v:shape>
          <o:OLEObject Type="Embed" ProgID="Equation.3" ShapeID="_x0000_i1898" DrawAspect="Content" ObjectID="_1615832747" r:id="rId121"/>
        </w:object>
      </w:r>
      <w:r w:rsidRPr="00147C46">
        <w:rPr>
          <w:szCs w:val="28"/>
        </w:rPr>
        <w:t xml:space="preserve"> вычисляется по формуле</w:t>
      </w:r>
    </w:p>
    <w:p w:rsidR="00147C46" w:rsidRPr="00147C46" w:rsidRDefault="00147C46" w:rsidP="00147C46">
      <w:pPr>
        <w:spacing w:line="288" w:lineRule="auto"/>
        <w:ind w:firstLine="709"/>
        <w:jc w:val="center"/>
        <w:rPr>
          <w:szCs w:val="28"/>
        </w:rPr>
      </w:pPr>
      <w:r w:rsidRPr="00147C46">
        <w:rPr>
          <w:position w:val="-40"/>
          <w:szCs w:val="28"/>
        </w:rPr>
        <w:object w:dxaOrig="1540" w:dyaOrig="980">
          <v:shape id="_x0000_i1899" type="#_x0000_t75" style="width:77.25pt;height:48.75pt" o:ole="">
            <v:imagedata r:id="rId122" o:title=""/>
          </v:shape>
          <o:OLEObject Type="Embed" ProgID="Equation.DSMT4" ShapeID="_x0000_i1899" DrawAspect="Content" ObjectID="_1615832748" r:id="rId123"/>
        </w:object>
      </w:r>
      <w:r w:rsidR="008D6811">
        <w:rPr>
          <w:szCs w:val="28"/>
        </w:rPr>
        <w:t>.</w:t>
      </w:r>
    </w:p>
    <w:p w:rsidR="00147C46" w:rsidRPr="00F60E27" w:rsidRDefault="00147C46" w:rsidP="00F60E27">
      <w:pPr>
        <w:pStyle w:val="1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О</w:t>
      </w:r>
      <w:r w:rsidRPr="00147C46">
        <w:rPr>
          <w:rFonts w:ascii="Times New Roman" w:hAnsi="Times New Roman"/>
          <w:b w:val="0"/>
          <w:sz w:val="28"/>
          <w:szCs w:val="28"/>
        </w:rPr>
        <w:t>ценка математического ожидания длительности пребывания требований в системе обслуживания</w:t>
      </w:r>
    </w:p>
    <w:p w:rsidR="00147C46" w:rsidRDefault="00147C46" w:rsidP="00147C46">
      <w:pPr>
        <w:ind w:firstLine="709"/>
        <w:jc w:val="center"/>
        <w:rPr>
          <w:szCs w:val="28"/>
        </w:rPr>
      </w:pPr>
      <w:r w:rsidRPr="00147C46">
        <w:rPr>
          <w:position w:val="-40"/>
          <w:szCs w:val="28"/>
        </w:rPr>
        <w:object w:dxaOrig="2600" w:dyaOrig="980">
          <v:shape id="_x0000_i1900" type="#_x0000_t75" style="width:129.75pt;height:48.75pt" o:ole="">
            <v:imagedata r:id="rId124" o:title=""/>
          </v:shape>
          <o:OLEObject Type="Embed" ProgID="Equation.DSMT4" ShapeID="_x0000_i1900" DrawAspect="Content" ObjectID="_1615832749" r:id="rId125"/>
        </w:object>
      </w:r>
      <w:r w:rsidRPr="00147C46">
        <w:rPr>
          <w:szCs w:val="28"/>
        </w:rPr>
        <w:t>,</w:t>
      </w:r>
    </w:p>
    <w:p w:rsidR="006655E0" w:rsidRDefault="00147C46" w:rsidP="006655E0">
      <w:pPr>
        <w:jc w:val="both"/>
        <w:rPr>
          <w:szCs w:val="28"/>
        </w:rPr>
      </w:pPr>
      <w:r w:rsidRPr="00147C46">
        <w:rPr>
          <w:szCs w:val="28"/>
        </w:rPr>
        <w:t xml:space="preserve">где </w:t>
      </w:r>
      <w:r w:rsidRPr="00147C46">
        <w:rPr>
          <w:position w:val="-4"/>
          <w:szCs w:val="28"/>
        </w:rPr>
        <w:object w:dxaOrig="300" w:dyaOrig="279">
          <v:shape id="_x0000_i1901" type="#_x0000_t75" style="width:15pt;height:14.25pt" o:ole="">
            <v:imagedata r:id="rId126" o:title=""/>
          </v:shape>
          <o:OLEObject Type="Embed" ProgID="Equation.3" ShapeID="_x0000_i1901" DrawAspect="Content" ObjectID="_1615832750" r:id="rId127"/>
        </w:object>
      </w:r>
      <w:r w:rsidRPr="00147C46">
        <w:rPr>
          <w:szCs w:val="28"/>
        </w:rPr>
        <w:t xml:space="preserve"> – число обслуженных требований на момент завершения</w:t>
      </w:r>
      <w:r>
        <w:rPr>
          <w:szCs w:val="28"/>
        </w:rPr>
        <w:t xml:space="preserve"> </w:t>
      </w:r>
      <w:r w:rsidRPr="00147C46">
        <w:rPr>
          <w:szCs w:val="28"/>
        </w:rPr>
        <w:t xml:space="preserve">выполнения имитационной модели, </w:t>
      </w:r>
      <w:r w:rsidRPr="00147C46">
        <w:rPr>
          <w:position w:val="-12"/>
          <w:szCs w:val="28"/>
        </w:rPr>
        <w:object w:dxaOrig="300" w:dyaOrig="380">
          <v:shape id="_x0000_i1902" type="#_x0000_t75" style="width:15pt;height:18.75pt" o:ole="">
            <v:imagedata r:id="rId128" o:title=""/>
          </v:shape>
          <o:OLEObject Type="Embed" ProgID="Equation.3" ShapeID="_x0000_i1902" DrawAspect="Content" ObjectID="_1615832751" r:id="rId129"/>
        </w:object>
      </w:r>
      <w:r w:rsidRPr="00147C46">
        <w:rPr>
          <w:szCs w:val="28"/>
        </w:rPr>
        <w:t xml:space="preserve"> – момент завершения обслуживания </w:t>
      </w:r>
      <w:r w:rsidRPr="00147C46">
        <w:rPr>
          <w:position w:val="-6"/>
          <w:szCs w:val="28"/>
        </w:rPr>
        <w:object w:dxaOrig="160" w:dyaOrig="279">
          <v:shape id="_x0000_i1903" type="#_x0000_t75" style="width:8.25pt;height:14.25pt" o:ole="">
            <v:imagedata r:id="rId130" o:title=""/>
          </v:shape>
          <o:OLEObject Type="Embed" ProgID="Equation.3" ShapeID="_x0000_i1903" DrawAspect="Content" ObjectID="_1615832752" r:id="rId131"/>
        </w:object>
      </w:r>
      <w:r w:rsidRPr="00147C46">
        <w:rPr>
          <w:szCs w:val="28"/>
        </w:rPr>
        <w:t xml:space="preserve">-го по счету требования прибором, </w:t>
      </w:r>
      <w:r w:rsidRPr="00147C46">
        <w:rPr>
          <w:position w:val="-12"/>
          <w:szCs w:val="28"/>
        </w:rPr>
        <w:object w:dxaOrig="320" w:dyaOrig="380">
          <v:shape id="_x0000_i1904" type="#_x0000_t75" style="width:15.75pt;height:18.75pt" o:ole="">
            <v:imagedata r:id="rId132" o:title=""/>
          </v:shape>
          <o:OLEObject Type="Embed" ProgID="Equation.3" ShapeID="_x0000_i1904" DrawAspect="Content" ObjectID="_1615832753" r:id="rId133"/>
        </w:object>
      </w:r>
      <w:r w:rsidRPr="00147C46">
        <w:rPr>
          <w:szCs w:val="28"/>
        </w:rPr>
        <w:t xml:space="preserve"> – момент </w:t>
      </w:r>
      <w:r>
        <w:rPr>
          <w:szCs w:val="28"/>
        </w:rPr>
        <w:t xml:space="preserve">постановки требования в очередь </w:t>
      </w:r>
      <w:r w:rsidRPr="00147C46">
        <w:rPr>
          <w:position w:val="-12"/>
          <w:szCs w:val="28"/>
        </w:rPr>
        <w:object w:dxaOrig="279" w:dyaOrig="360">
          <v:shape id="_x0000_i1905" type="#_x0000_t75" style="width:14.25pt;height:18pt" o:ole="">
            <v:imagedata r:id="rId134" o:title=""/>
          </v:shape>
          <o:OLEObject Type="Embed" ProgID="Equation.3" ShapeID="_x0000_i1905" DrawAspect="Content" ObjectID="_1615832754" r:id="rId135"/>
        </w:object>
      </w:r>
      <w:r w:rsidRPr="00147C46">
        <w:rPr>
          <w:szCs w:val="28"/>
        </w:rPr>
        <w:t xml:space="preserve">, </w:t>
      </w:r>
      <w:r w:rsidRPr="00147C46">
        <w:rPr>
          <w:position w:val="-12"/>
          <w:szCs w:val="28"/>
        </w:rPr>
        <w:object w:dxaOrig="1460" w:dyaOrig="360">
          <v:shape id="_x0000_i1906" type="#_x0000_t75" style="width:72.75pt;height:18pt" o:ole="">
            <v:imagedata r:id="rId136" o:title=""/>
          </v:shape>
          <o:OLEObject Type="Embed" ProgID="Equation.3" ShapeID="_x0000_i1906" DrawAspect="Content" ObjectID="_1615832755" r:id="rId137"/>
        </w:object>
      </w:r>
      <w:r w:rsidRPr="00147C46">
        <w:rPr>
          <w:szCs w:val="28"/>
        </w:rPr>
        <w:t>.</w:t>
      </w:r>
    </w:p>
    <w:p w:rsidR="000109F0" w:rsidRPr="006655E0" w:rsidRDefault="006655E0" w:rsidP="006655E0">
      <w:pPr>
        <w:pStyle w:val="a3"/>
        <w:spacing w:line="360" w:lineRule="auto"/>
      </w:pPr>
      <w:r>
        <w:rPr>
          <w:szCs w:val="28"/>
        </w:rPr>
        <w:br w:type="page"/>
      </w:r>
      <w:r w:rsidR="00E753D4" w:rsidRPr="006655E0">
        <w:lastRenderedPageBreak/>
        <w:t>СПИСОК ИСПОЛЬЗОВАННЫХ ИСТОЧНИКОВ</w:t>
      </w:r>
    </w:p>
    <w:p w:rsidR="000109F0" w:rsidRDefault="00007043" w:rsidP="0007669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109F0">
        <w:rPr>
          <w:rFonts w:cs="Times New Roman"/>
          <w:szCs w:val="28"/>
        </w:rPr>
        <w:t>Васильев, К. К., Служивый, М. Н. Математическое моделирование систем связи: учебное пособие. — Ульяновск: УлГТУ, 2008. — 170 с.</w:t>
      </w:r>
    </w:p>
    <w:p w:rsidR="000109F0" w:rsidRPr="000109F0" w:rsidRDefault="000109F0" w:rsidP="0007669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109F0">
        <w:rPr>
          <w:rFonts w:cs="Times New Roman"/>
          <w:szCs w:val="28"/>
        </w:rPr>
        <w:t xml:space="preserve">Гнеденко, Б.В., Введение в теорию массового обслуживания / Б.В. Гнеденко, И.Н. Коваленко. М. : Наука, ГРФМЛ, 1987. – 336 с. </w:t>
      </w:r>
    </w:p>
    <w:p w:rsidR="000109F0" w:rsidRPr="000109F0" w:rsidRDefault="000109F0" w:rsidP="0007669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109F0">
        <w:rPr>
          <w:rFonts w:cs="Times New Roman"/>
          <w:szCs w:val="28"/>
        </w:rPr>
        <w:t>Клейнрок, Л. Теория массового обслуживания / Л. Клейнрок ; Пер. И.И. Грушко. М.: Машиностроение, 1979. – 432 с.</w:t>
      </w:r>
    </w:p>
    <w:p w:rsidR="000109F0" w:rsidRPr="000109F0" w:rsidRDefault="000109F0" w:rsidP="0007669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109F0">
        <w:rPr>
          <w:rFonts w:cs="Times New Roman"/>
          <w:szCs w:val="28"/>
        </w:rPr>
        <w:t>Клейнрок, Л. Вычислительные системы с очередями / Л. Клейнрок ; Пер. И.И. Грушко. М.: Мир, 1979. – 600 с.</w:t>
      </w:r>
    </w:p>
    <w:p w:rsidR="000109F0" w:rsidRPr="000109F0" w:rsidRDefault="000109F0" w:rsidP="0007669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109F0">
        <w:rPr>
          <w:rFonts w:cs="Times New Roman"/>
          <w:szCs w:val="28"/>
        </w:rPr>
        <w:t>Митрофанов, Ю.И. Анализ сетей массового обслуживания : учебное пособие / Ю.И. Митрофанов. Саратов: Научная книга, 2005. – 175 с.</w:t>
      </w:r>
    </w:p>
    <w:p w:rsidR="000109F0" w:rsidRPr="000109F0" w:rsidRDefault="000109F0" w:rsidP="0007669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0109F0">
        <w:rPr>
          <w:rFonts w:cs="Times New Roman"/>
          <w:szCs w:val="28"/>
          <w:lang w:val="en-US"/>
        </w:rPr>
        <w:t>Baskett, F. Open, closed, and mixed networks of queues with different classes of customers / F. Baskett, K.M. Chandy, R.R. Muntz, F.G. Palacios // J. of ACM. April 1975. Vol. 22, No. 2, pp. 248-260.</w:t>
      </w:r>
    </w:p>
    <w:p w:rsidR="00966D8F" w:rsidRDefault="00007043" w:rsidP="0007669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966D8F">
        <w:rPr>
          <w:rFonts w:cs="Times New Roman"/>
          <w:szCs w:val="28"/>
          <w:lang w:eastAsia="ru-RU"/>
        </w:rPr>
        <w:t>Тананко, И. Е., Долгов, В. И. Основы моделирования систем: Учебное пособие. — Саратов: Наука, 2018.</w:t>
      </w:r>
    </w:p>
    <w:p w:rsidR="00966D8F" w:rsidRDefault="00007043" w:rsidP="0007669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966D8F">
        <w:rPr>
          <w:rFonts w:cs="Times New Roman"/>
          <w:szCs w:val="28"/>
        </w:rPr>
        <w:t>Тананко, И. Е. Исследование характеристик имитационной модели ненадежного узла сенсорной сети [Текст] / И. Е. Тананко, В. В. Султанов // Компьютерные науки и информационные технологии: Материалы Междунар. науч. конф. — Саратов: Наука 2018. — 464 с. - С. 388–390.</w:t>
      </w:r>
    </w:p>
    <w:p w:rsidR="00966D8F" w:rsidRDefault="00007043" w:rsidP="0007669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966D8F">
        <w:rPr>
          <w:rFonts w:cs="Times New Roman"/>
          <w:szCs w:val="28"/>
        </w:rPr>
        <w:t>Кельтон В., Лоу А. Имитационное моделирование. Классика CS. — СПб.: Питер; Киев: Издательская группа BHV, 2004.</w:t>
      </w:r>
    </w:p>
    <w:p w:rsidR="00966D8F" w:rsidRDefault="00966D8F" w:rsidP="0007669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966D8F">
        <w:rPr>
          <w:rFonts w:cs="Times New Roman"/>
          <w:szCs w:val="28"/>
          <w:lang w:val="en-US"/>
        </w:rPr>
        <w:t>Karl H., Willing A. Protocols and Architectures for Wireless Sensor Networks. —   NY: John Wiley &amp; Sons, Ltd., 2005.</w:t>
      </w:r>
    </w:p>
    <w:p w:rsidR="00966D8F" w:rsidRDefault="00966D8F" w:rsidP="0007669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966D8F">
        <w:rPr>
          <w:rFonts w:cs="Times New Roman"/>
          <w:szCs w:val="28"/>
          <w:lang w:val="en-US"/>
        </w:rPr>
        <w:t xml:space="preserve">Chandra, P., Wireless Networking: Know It All / P. Chandra, D.M. Dobkin, D. Bensky, R. Olexa, D.A. Lide, F. Dowla. </w:t>
      </w:r>
      <w:r w:rsidRPr="00966D8F">
        <w:rPr>
          <w:rFonts w:cs="Times New Roman"/>
          <w:szCs w:val="28"/>
        </w:rPr>
        <w:t>Oxford: Elsevier Science &amp; Technology, 2007, 576 p.</w:t>
      </w:r>
    </w:p>
    <w:p w:rsidR="00966D8F" w:rsidRDefault="00966D8F" w:rsidP="00D551A0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966D8F">
        <w:rPr>
          <w:rFonts w:cs="Times New Roman"/>
          <w:szCs w:val="28"/>
        </w:rPr>
        <w:lastRenderedPageBreak/>
        <w:t>Королюк В. С., Портенко Н. И.,Скороход А. В., Турбин А. Ф. Справочник по теории вероятностей и математической статистике. — М.: Наука, 1985. — 640 с.</w:t>
      </w:r>
    </w:p>
    <w:p w:rsidR="000109F0" w:rsidRPr="000109F0" w:rsidRDefault="000109F0" w:rsidP="00D551A0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109F0">
        <w:rPr>
          <w:rFonts w:cs="Times New Roman"/>
          <w:szCs w:val="28"/>
        </w:rPr>
        <w:t>Жожикашвили, В. А. Сети массового обслуживания. Теория и применение к сетям ЭВМ / В.А. Жожикашвили, В.М. Вишневский. М.: Радио и связь, 1988. – 192 с.</w:t>
      </w:r>
    </w:p>
    <w:p w:rsidR="00966D8F" w:rsidRDefault="000109F0" w:rsidP="00D551A0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109F0">
        <w:rPr>
          <w:rFonts w:cs="Times New Roman"/>
          <w:szCs w:val="28"/>
        </w:rPr>
        <w:t>Вишневский, В. М. Теоретические основы проектирования компьютерных сетей. / В.М. Вишневский. М.: Техносфера, 2003. – 512 с.</w:t>
      </w:r>
      <w:r w:rsidR="00966D8F" w:rsidRPr="00966D8F">
        <w:rPr>
          <w:rFonts w:cs="Times New Roman"/>
          <w:szCs w:val="28"/>
        </w:rPr>
        <w:t>Башарин, Г.П., Анализ очередей в вычислительных сетях. Теория и методы расчета / Г.П. Башарин, П.П. Бочаров, Я.А. Коган. М.: Наука, ГРФМЛ, 1989. – 336 с.</w:t>
      </w:r>
    </w:p>
    <w:p w:rsidR="00007043" w:rsidRPr="00966D8F" w:rsidRDefault="00966D8F" w:rsidP="00D551A0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966D8F">
        <w:rPr>
          <w:rFonts w:cs="Times New Roman"/>
          <w:szCs w:val="28"/>
        </w:rPr>
        <w:t>Тананко, И. Е. Моделирование узла сенсорной сети неоднородной сетью массового обслуживания [Текст] / И. Е. Тананко, В. В. Султанов // Компьютерные науки и информационные технологии: Материалы Междунар. науч. конф. — Саратов: Наука 2018. — 464 с. -  С. 385–388.</w:t>
      </w:r>
    </w:p>
    <w:sectPr w:rsidR="00007043" w:rsidRPr="00966D8F" w:rsidSect="003A58DB">
      <w:footerReference w:type="default" r:id="rId138"/>
      <w:pgSz w:w="11906" w:h="16838"/>
      <w:pgMar w:top="1134" w:right="1106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513" w:rsidRDefault="003F1513" w:rsidP="001E512F">
      <w:pPr>
        <w:spacing w:after="0" w:line="240" w:lineRule="auto"/>
      </w:pPr>
      <w:r>
        <w:separator/>
      </w:r>
    </w:p>
  </w:endnote>
  <w:endnote w:type="continuationSeparator" w:id="0">
    <w:p w:rsidR="003F1513" w:rsidRDefault="003F1513" w:rsidP="001E5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HiddenHorzOCR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12F" w:rsidRPr="001E512F" w:rsidRDefault="001E512F">
    <w:pPr>
      <w:pStyle w:val="a7"/>
      <w:jc w:val="right"/>
      <w:rPr>
        <w:lang w:val="en-US"/>
      </w:rPr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:rsidR="001E512F" w:rsidRDefault="001E512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513" w:rsidRDefault="003F1513" w:rsidP="001E512F">
      <w:pPr>
        <w:spacing w:after="0" w:line="240" w:lineRule="auto"/>
      </w:pPr>
      <w:r>
        <w:separator/>
      </w:r>
    </w:p>
  </w:footnote>
  <w:footnote w:type="continuationSeparator" w:id="0">
    <w:p w:rsidR="003F1513" w:rsidRDefault="003F1513" w:rsidP="001E5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26549"/>
    <w:multiLevelType w:val="hybridMultilevel"/>
    <w:tmpl w:val="C090D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3027B"/>
    <w:multiLevelType w:val="hybridMultilevel"/>
    <w:tmpl w:val="4BD0F2AC"/>
    <w:lvl w:ilvl="0" w:tplc="D5546DB6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7"/>
        <w:szCs w:val="27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AD5882"/>
    <w:multiLevelType w:val="hybridMultilevel"/>
    <w:tmpl w:val="BBC4D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13641"/>
    <w:multiLevelType w:val="hybridMultilevel"/>
    <w:tmpl w:val="45EA70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536102"/>
    <w:multiLevelType w:val="hybridMultilevel"/>
    <w:tmpl w:val="98CEB5C2"/>
    <w:lvl w:ilvl="0" w:tplc="C9CC49B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B130E"/>
    <w:rsid w:val="0000168E"/>
    <w:rsid w:val="00007043"/>
    <w:rsid w:val="000109F0"/>
    <w:rsid w:val="00071CB5"/>
    <w:rsid w:val="00076696"/>
    <w:rsid w:val="000B27F8"/>
    <w:rsid w:val="000B586D"/>
    <w:rsid w:val="001275BD"/>
    <w:rsid w:val="00147C46"/>
    <w:rsid w:val="001C0DF6"/>
    <w:rsid w:val="001E512F"/>
    <w:rsid w:val="001F0C93"/>
    <w:rsid w:val="001F1171"/>
    <w:rsid w:val="001F2760"/>
    <w:rsid w:val="00205347"/>
    <w:rsid w:val="002412D9"/>
    <w:rsid w:val="00305692"/>
    <w:rsid w:val="003A58DB"/>
    <w:rsid w:val="003F1513"/>
    <w:rsid w:val="00463C4B"/>
    <w:rsid w:val="004A3334"/>
    <w:rsid w:val="00515523"/>
    <w:rsid w:val="00516CE5"/>
    <w:rsid w:val="00523B92"/>
    <w:rsid w:val="00594FDF"/>
    <w:rsid w:val="005B333C"/>
    <w:rsid w:val="00607B09"/>
    <w:rsid w:val="006655E0"/>
    <w:rsid w:val="006816CA"/>
    <w:rsid w:val="006924F2"/>
    <w:rsid w:val="006A2302"/>
    <w:rsid w:val="006B130E"/>
    <w:rsid w:val="006E388D"/>
    <w:rsid w:val="00705E02"/>
    <w:rsid w:val="00711F5D"/>
    <w:rsid w:val="0072415E"/>
    <w:rsid w:val="00732B52"/>
    <w:rsid w:val="00740EF9"/>
    <w:rsid w:val="00793FC1"/>
    <w:rsid w:val="007A6849"/>
    <w:rsid w:val="008030B7"/>
    <w:rsid w:val="00831C21"/>
    <w:rsid w:val="00840C91"/>
    <w:rsid w:val="008D6811"/>
    <w:rsid w:val="00930002"/>
    <w:rsid w:val="00966D8F"/>
    <w:rsid w:val="0099048F"/>
    <w:rsid w:val="009C5C0A"/>
    <w:rsid w:val="009D66C7"/>
    <w:rsid w:val="00A63EE3"/>
    <w:rsid w:val="00A64528"/>
    <w:rsid w:val="00BD0619"/>
    <w:rsid w:val="00C246FD"/>
    <w:rsid w:val="00C721C3"/>
    <w:rsid w:val="00C93C8D"/>
    <w:rsid w:val="00CE1474"/>
    <w:rsid w:val="00D05D8B"/>
    <w:rsid w:val="00D23016"/>
    <w:rsid w:val="00D24A76"/>
    <w:rsid w:val="00D551A0"/>
    <w:rsid w:val="00D604CE"/>
    <w:rsid w:val="00D60FFE"/>
    <w:rsid w:val="00D67F38"/>
    <w:rsid w:val="00D758D2"/>
    <w:rsid w:val="00DE559F"/>
    <w:rsid w:val="00E16379"/>
    <w:rsid w:val="00E46BA5"/>
    <w:rsid w:val="00E662A5"/>
    <w:rsid w:val="00E753D4"/>
    <w:rsid w:val="00EA79BF"/>
    <w:rsid w:val="00F60E27"/>
    <w:rsid w:val="00F63622"/>
    <w:rsid w:val="00F7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CB94C42"/>
  <w15:docId w15:val="{ADAC8E95-E2DC-4360-8801-D10452F2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696"/>
    <w:pPr>
      <w:spacing w:after="200" w:line="276" w:lineRule="auto"/>
    </w:pPr>
    <w:rPr>
      <w:rFonts w:ascii="Times New Roman" w:hAnsi="Times New Roman" w:cs="Calibri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E16379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locked/>
    <w:rsid w:val="002412D9"/>
    <w:pPr>
      <w:spacing w:before="240" w:after="60"/>
      <w:jc w:val="center"/>
      <w:outlineLvl w:val="0"/>
    </w:pPr>
    <w:rPr>
      <w:rFonts w:eastAsia="Times New Roman" w:cs="Times New Roman"/>
      <w:b/>
      <w:bCs/>
      <w:kern w:val="28"/>
      <w:szCs w:val="32"/>
    </w:rPr>
  </w:style>
  <w:style w:type="character" w:customStyle="1" w:styleId="a4">
    <w:name w:val="Заголовок Знак"/>
    <w:link w:val="a3"/>
    <w:rsid w:val="002412D9"/>
    <w:rPr>
      <w:rFonts w:ascii="Times New Roman" w:eastAsia="Times New Roman" w:hAnsi="Times New Roman" w:cs="Times New Roman"/>
      <w:b/>
      <w:bCs/>
      <w:kern w:val="28"/>
      <w:sz w:val="28"/>
      <w:szCs w:val="32"/>
      <w:lang w:eastAsia="en-US"/>
    </w:rPr>
  </w:style>
  <w:style w:type="paragraph" w:customStyle="1" w:styleId="3">
    <w:name w:val="Заголовок3"/>
    <w:basedOn w:val="1"/>
    <w:link w:val="30"/>
    <w:qFormat/>
    <w:rsid w:val="00E16379"/>
    <w:pPr>
      <w:spacing w:line="360" w:lineRule="auto"/>
      <w:ind w:firstLine="709"/>
    </w:pPr>
    <w:rPr>
      <w:rFonts w:ascii="Times New Roman" w:hAnsi="Times New Roman"/>
      <w:sz w:val="28"/>
    </w:rPr>
  </w:style>
  <w:style w:type="character" w:customStyle="1" w:styleId="30">
    <w:name w:val="Заголовок3 Знак"/>
    <w:link w:val="3"/>
    <w:rsid w:val="00E16379"/>
    <w:rPr>
      <w:rFonts w:ascii="Times New Roman" w:eastAsia="Times New Roman" w:hAnsi="Times New Roman" w:cs="Times New Roman"/>
      <w:b/>
      <w:bCs/>
      <w:kern w:val="32"/>
      <w:sz w:val="28"/>
      <w:szCs w:val="32"/>
      <w:lang w:eastAsia="en-US"/>
    </w:rPr>
  </w:style>
  <w:style w:type="character" w:customStyle="1" w:styleId="10">
    <w:name w:val="Заголовок 1 Знак"/>
    <w:link w:val="1"/>
    <w:rsid w:val="00E1637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fontstyle01">
    <w:name w:val="fontstyle01"/>
    <w:rsid w:val="00147C46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E512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1E512F"/>
    <w:rPr>
      <w:rFonts w:ascii="Times New Roman" w:hAnsi="Times New Roman" w:cs="Calibri"/>
      <w:sz w:val="28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1E512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1E512F"/>
    <w:rPr>
      <w:rFonts w:ascii="Times New Roman" w:hAnsi="Times New Roman" w:cs="Calibr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15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63" Type="http://schemas.openxmlformats.org/officeDocument/2006/relationships/image" Target="media/image29.wmf"/><Relationship Id="rId84" Type="http://schemas.openxmlformats.org/officeDocument/2006/relationships/oleObject" Target="embeddings/oleObject38.bin"/><Relationship Id="rId138" Type="http://schemas.openxmlformats.org/officeDocument/2006/relationships/footer" Target="footer1.xml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0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4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fontTable" Target="fontTable.xml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4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130" Type="http://schemas.openxmlformats.org/officeDocument/2006/relationships/image" Target="media/image61.wmf"/><Relationship Id="rId135" Type="http://schemas.openxmlformats.org/officeDocument/2006/relationships/oleObject" Target="embeddings/oleObject65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2.png"/><Relationship Id="rId24" Type="http://schemas.openxmlformats.org/officeDocument/2006/relationships/oleObject" Target="embeddings/oleObject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4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9.wmf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AA085-509B-4D9E-B104-CB443303D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12</Pages>
  <Words>1787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NetCracker Technology Ltd.</Company>
  <LinksUpToDate>false</LinksUpToDate>
  <CharactersWithSpaces>11956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Sultanov</dc:creator>
  <cp:keywords/>
  <dc:description/>
  <cp:lastModifiedBy>Slava</cp:lastModifiedBy>
  <cp:revision>25</cp:revision>
  <dcterms:created xsi:type="dcterms:W3CDTF">2019-04-02T16:30:00Z</dcterms:created>
  <dcterms:modified xsi:type="dcterms:W3CDTF">2019-04-03T17:21:00Z</dcterms:modified>
</cp:coreProperties>
</file>