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2F4348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2F4348">
        <w:rPr>
          <w:rFonts w:cs="Times New Roman"/>
          <w:noProof/>
          <w:lang w:val="en-US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2F4348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2F4348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77777777" w:rsidR="00ED4F7C" w:rsidRPr="002F4348" w:rsidRDefault="00ED4F7C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2F4348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14:paraId="1B29D1C9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Pr="002F4348" w:rsidRDefault="00BD7EB3" w:rsidP="00BD7EB3">
      <w:pPr>
        <w:ind w:firstLine="0"/>
        <w:jc w:val="left"/>
        <w:rPr>
          <w:rFonts w:cs="Times New Roman"/>
          <w:b/>
          <w:sz w:val="28"/>
          <w:szCs w:val="28"/>
        </w:rPr>
      </w:pPr>
    </w:p>
    <w:p w14:paraId="783E2E52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Pr="002F4348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Pr="002F4348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56C147DD" w14:textId="3D1BEAB4" w:rsidR="00ED4F7C" w:rsidRPr="002F4348" w:rsidRDefault="00914BDB" w:rsidP="00BF4B84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Vytautas Kraujalis</w:t>
      </w:r>
    </w:p>
    <w:p w14:paraId="0FAFCC8C" w14:textId="77777777" w:rsidR="005B77E1" w:rsidRPr="002F4348" w:rsidRDefault="005B77E1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371C87D" w14:textId="77777777" w:rsidR="00250EA8" w:rsidRPr="002F4348" w:rsidRDefault="00250EA8" w:rsidP="00BF4B84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2F4348">
        <w:rPr>
          <w:rFonts w:cs="Times New Roman"/>
          <w:sz w:val="28"/>
          <w:szCs w:val="28"/>
        </w:rPr>
        <w:t xml:space="preserve">Studijų modulio </w:t>
      </w:r>
    </w:p>
    <w:p w14:paraId="107FE5F6" w14:textId="3FF887DE" w:rsidR="00250EA8" w:rsidRPr="002F4348" w:rsidRDefault="00D7403C" w:rsidP="00BF4B84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D7403C">
        <w:rPr>
          <w:rFonts w:cs="Times New Roman"/>
          <w:sz w:val="28"/>
          <w:szCs w:val="28"/>
        </w:rPr>
        <w:t xml:space="preserve">P160M121 Duomenų </w:t>
      </w:r>
      <w:proofErr w:type="spellStart"/>
      <w:r w:rsidRPr="00D7403C">
        <w:rPr>
          <w:rFonts w:cs="Times New Roman"/>
          <w:sz w:val="28"/>
          <w:szCs w:val="28"/>
        </w:rPr>
        <w:t>tyrybos</w:t>
      </w:r>
      <w:proofErr w:type="spellEnd"/>
      <w:r w:rsidRPr="00D7403C">
        <w:rPr>
          <w:rFonts w:cs="Times New Roman"/>
          <w:sz w:val="28"/>
          <w:szCs w:val="28"/>
        </w:rPr>
        <w:t xml:space="preserve"> metodai ir programinės priemonės</w:t>
      </w:r>
      <w:r w:rsidR="00250EA8" w:rsidRPr="002F4348">
        <w:rPr>
          <w:rFonts w:cs="Times New Roman"/>
          <w:sz w:val="28"/>
          <w:szCs w:val="28"/>
        </w:rPr>
        <w:t xml:space="preserve"> </w:t>
      </w:r>
    </w:p>
    <w:p w14:paraId="5D1FBC41" w14:textId="77777777" w:rsidR="00250EA8" w:rsidRPr="002F434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A5108ED" w14:textId="2D778C91" w:rsidR="00200A40" w:rsidRDefault="00D7403C" w:rsidP="00200A40">
      <w:pPr>
        <w:spacing w:line="276" w:lineRule="auto"/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Laboratorinis darbas </w:t>
      </w:r>
      <w:proofErr w:type="spellStart"/>
      <w:r>
        <w:rPr>
          <w:rFonts w:cs="Times New Roman"/>
          <w:b/>
          <w:sz w:val="36"/>
          <w:szCs w:val="36"/>
        </w:rPr>
        <w:t>nr.</w:t>
      </w:r>
      <w:proofErr w:type="spellEnd"/>
      <w:r>
        <w:rPr>
          <w:rFonts w:cs="Times New Roman"/>
          <w:b/>
          <w:sz w:val="36"/>
          <w:szCs w:val="36"/>
        </w:rPr>
        <w:t xml:space="preserve"> 3</w:t>
      </w:r>
    </w:p>
    <w:p w14:paraId="5F11EE9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9A43ACC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5B60141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28550150" w14:textId="784DDF3A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5E79B4F2" w14:textId="7E1F91EF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C2E7EDA" w14:textId="09E11D2F" w:rsidR="00200A40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C294EE5" w14:textId="77777777" w:rsidR="00C8465D" w:rsidRPr="00C8465D" w:rsidRDefault="00C8465D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30A5F7E9" w14:textId="6A246FBF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2DFE4E1" w14:textId="325C5432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B16CE72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4A692526" w14:textId="41C8693C" w:rsidR="00200A40" w:rsidRPr="00C8465D" w:rsidRDefault="00200A40" w:rsidP="00200A40">
      <w:pPr>
        <w:spacing w:line="276" w:lineRule="auto"/>
        <w:ind w:firstLine="0"/>
        <w:jc w:val="right"/>
        <w:rPr>
          <w:rFonts w:cs="Times New Roman"/>
          <w:bCs/>
          <w:szCs w:val="24"/>
        </w:rPr>
      </w:pPr>
      <w:r w:rsidRPr="00C8465D">
        <w:rPr>
          <w:rFonts w:cs="Times New Roman"/>
          <w:bCs/>
          <w:szCs w:val="24"/>
        </w:rPr>
        <w:t>Dėstytojas: dr. M. Kavaliauskas</w:t>
      </w:r>
    </w:p>
    <w:p w14:paraId="576EEE1D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F7D8F8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110D8C0B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66BE4952" w14:textId="77777777" w:rsidR="00200A40" w:rsidRPr="00C8465D" w:rsidRDefault="00200A40" w:rsidP="00200A40">
      <w:pPr>
        <w:spacing w:line="276" w:lineRule="auto"/>
        <w:ind w:firstLine="0"/>
        <w:jc w:val="center"/>
        <w:rPr>
          <w:rFonts w:cs="Times New Roman"/>
          <w:bCs/>
          <w:szCs w:val="24"/>
        </w:rPr>
      </w:pPr>
    </w:p>
    <w:p w14:paraId="527756E8" w14:textId="0B9AEBFE" w:rsidR="00ED4F7C" w:rsidRPr="00200A40" w:rsidRDefault="00CD3671" w:rsidP="00200A40">
      <w:pPr>
        <w:spacing w:line="276" w:lineRule="auto"/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4"/>
        </w:rPr>
        <w:t>KAUNAS, 20</w:t>
      </w:r>
      <w:r w:rsidR="005B77E1">
        <w:rPr>
          <w:rFonts w:cs="Times New Roman"/>
          <w:b/>
          <w:szCs w:val="24"/>
        </w:rPr>
        <w:t>2</w:t>
      </w:r>
      <w:r w:rsidR="00914BDB">
        <w:rPr>
          <w:rFonts w:cs="Times New Roman"/>
          <w:b/>
          <w:szCs w:val="24"/>
        </w:rPr>
        <w:t>2</w:t>
      </w:r>
      <w:r w:rsidR="00ED4F7C" w:rsidRPr="002F4348">
        <w:rPr>
          <w:rFonts w:cs="Times New Roman"/>
          <w:b/>
          <w:szCs w:val="24"/>
        </w:rPr>
        <w:br w:type="page"/>
      </w:r>
    </w:p>
    <w:p w14:paraId="0C40E9D8" w14:textId="7A6C44D4" w:rsidR="00911D7D" w:rsidRDefault="00911D7D" w:rsidP="004E3F57">
      <w:pPr>
        <w:pStyle w:val="Heading1"/>
      </w:pPr>
      <w:bookmarkStart w:id="3" w:name="_Toc495272876"/>
      <w:r>
        <w:lastRenderedPageBreak/>
        <w:t>DUOMENŲ RINKINYS</w:t>
      </w:r>
    </w:p>
    <w:p w14:paraId="26996344" w14:textId="646B1F54" w:rsidR="00911D7D" w:rsidRPr="00911D7D" w:rsidRDefault="00911D7D" w:rsidP="00911D7D">
      <w:r>
        <w:t>Pasirinkite duomenų rinkinį su vaizdais priklausančiais vienai iš kelių klasių. Rekomenduojamas vaizdų dydis nuo 50x50 iki 250x250 taškų dydžio ir šimto ar daugiau vaizdų kiekvienai klasei</w:t>
      </w:r>
      <w:r w:rsidR="006D4ECD">
        <w:t xml:space="preserve">. Pasirinktą duomenų rinkinį pasižymėkite </w:t>
      </w:r>
      <w:proofErr w:type="spellStart"/>
      <w:r w:rsidR="006D4ECD">
        <w:t>Moodle</w:t>
      </w:r>
      <w:proofErr w:type="spellEnd"/>
      <w:r w:rsidR="006D4ECD">
        <w:t xml:space="preserve"> pateiktame dokumente. Duomenų rinkiniai tarp studentų negali sutapti.</w:t>
      </w:r>
    </w:p>
    <w:p w14:paraId="01034303" w14:textId="4068B6FD" w:rsidR="000653E3" w:rsidRDefault="00027897" w:rsidP="004E3F57">
      <w:pPr>
        <w:pStyle w:val="Heading1"/>
      </w:pPr>
      <w:r w:rsidRPr="002F4348">
        <w:t>U</w:t>
      </w:r>
      <w:r w:rsidR="007645FD" w:rsidRPr="002F4348">
        <w:t>ŽDUOTIS</w:t>
      </w:r>
      <w:bookmarkEnd w:id="3"/>
    </w:p>
    <w:p w14:paraId="6E60F3C3" w14:textId="1856D520" w:rsidR="00284761" w:rsidRPr="00284761" w:rsidRDefault="00911D7D" w:rsidP="00963E42">
      <w:pPr>
        <w:pStyle w:val="ListParagraph"/>
        <w:numPr>
          <w:ilvl w:val="0"/>
          <w:numId w:val="5"/>
        </w:numPr>
        <w:spacing w:after="20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Neuroniai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D7403C">
        <w:rPr>
          <w:rFonts w:cs="Times New Roman"/>
          <w:b/>
          <w:bCs/>
          <w:szCs w:val="24"/>
        </w:rPr>
        <w:t>tinklai</w:t>
      </w:r>
    </w:p>
    <w:p w14:paraId="6203A261" w14:textId="7E77C3A9" w:rsidR="000653E3" w:rsidRPr="00284761" w:rsidRDefault="00911D7D" w:rsidP="00284761">
      <w:pPr>
        <w:pStyle w:val="ListParagraph"/>
        <w:spacing w:after="20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Savo pasirinktam duomenų rinkiniui iš bandykite bent 2 tiesioginio sklidimo (</w:t>
      </w:r>
      <w:proofErr w:type="spellStart"/>
      <w:r>
        <w:rPr>
          <w:rFonts w:cs="Times New Roman"/>
          <w:szCs w:val="24"/>
        </w:rPr>
        <w:t>feed-forward</w:t>
      </w:r>
      <w:proofErr w:type="spellEnd"/>
      <w:r>
        <w:rPr>
          <w:rFonts w:cs="Times New Roman"/>
          <w:szCs w:val="24"/>
        </w:rPr>
        <w:t xml:space="preserve">) ir bent 4 skirtingas </w:t>
      </w:r>
      <w:proofErr w:type="spellStart"/>
      <w:r>
        <w:rPr>
          <w:rFonts w:cs="Times New Roman"/>
          <w:szCs w:val="24"/>
        </w:rPr>
        <w:t>sąsūkų</w:t>
      </w:r>
      <w:proofErr w:type="spellEnd"/>
      <w:r>
        <w:rPr>
          <w:rFonts w:cs="Times New Roman"/>
          <w:szCs w:val="24"/>
        </w:rPr>
        <w:t xml:space="preserve"> neuroninių tinklų architektūras. Stenkitės parinkti tinklą tokį, kad gautumėte kuo geresnį klasifikavimo tikslumą. Pateikite gautus rezultatus kiekvienam iš neuroninių tinklų. Tinklą nusakykite </w:t>
      </w:r>
      <w:r w:rsidR="00966176">
        <w:rPr>
          <w:rFonts w:cs="Times New Roman"/>
          <w:szCs w:val="24"/>
        </w:rPr>
        <w:t xml:space="preserve">sluoksnių kiekiu, </w:t>
      </w:r>
      <w:r>
        <w:rPr>
          <w:rFonts w:cs="Times New Roman"/>
          <w:szCs w:val="24"/>
        </w:rPr>
        <w:t xml:space="preserve">neuronų kiekiu sluoksniuose, </w:t>
      </w:r>
      <w:r w:rsidR="00966176">
        <w:rPr>
          <w:rFonts w:cs="Times New Roman"/>
          <w:szCs w:val="24"/>
        </w:rPr>
        <w:t xml:space="preserve">filtrų kiekiu ar dydžiu, </w:t>
      </w:r>
      <w:proofErr w:type="spellStart"/>
      <w:r w:rsidR="00966176">
        <w:rPr>
          <w:rFonts w:cs="Times New Roman"/>
          <w:szCs w:val="24"/>
        </w:rPr>
        <w:t>aktivacijos</w:t>
      </w:r>
      <w:proofErr w:type="spellEnd"/>
      <w:r w:rsidR="00966176">
        <w:rPr>
          <w:rFonts w:cs="Times New Roman"/>
          <w:szCs w:val="24"/>
        </w:rPr>
        <w:t xml:space="preserve"> funkcijos naudojimu, apjungimo sluoksniu, etc.</w:t>
      </w:r>
      <w:r>
        <w:rPr>
          <w:rFonts w:cs="Times New Roman"/>
          <w:szCs w:val="24"/>
        </w:rPr>
        <w:t xml:space="preserve">, o jų gautą rezultatą nusakykite klasifikavimo tikslumu (ant </w:t>
      </w:r>
      <w:proofErr w:type="spellStart"/>
      <w:r>
        <w:rPr>
          <w:rFonts w:cs="Times New Roman"/>
          <w:szCs w:val="24"/>
        </w:rPr>
        <w:t>test</w:t>
      </w:r>
      <w:proofErr w:type="spellEnd"/>
      <w:r>
        <w:rPr>
          <w:rFonts w:cs="Times New Roman"/>
          <w:szCs w:val="24"/>
        </w:rPr>
        <w:t xml:space="preserve"> imties),  sumaišymo matrica ir apmokymo trukme. </w:t>
      </w:r>
      <w:r w:rsidR="00133D1E">
        <w:rPr>
          <w:rFonts w:cs="Times New Roman"/>
          <w:szCs w:val="24"/>
        </w:rPr>
        <w:t xml:space="preserve">Pateikite tikslumo kitimo mokymosi metu grafiką. </w:t>
      </w:r>
      <w:r w:rsidR="006D4ECD">
        <w:rPr>
          <w:rFonts w:cs="Times New Roman"/>
          <w:szCs w:val="24"/>
        </w:rPr>
        <w:t>Apibūdinkite, ar tinklai linkę persimokyti.</w:t>
      </w:r>
      <w:r w:rsidR="00482644">
        <w:rPr>
          <w:rFonts w:cs="Times New Roman"/>
          <w:szCs w:val="24"/>
        </w:rPr>
        <w:t xml:space="preserve"> Aprašykite </w:t>
      </w:r>
      <w:proofErr w:type="spellStart"/>
      <w:r w:rsidR="00482644">
        <w:rPr>
          <w:rFonts w:cs="Times New Roman"/>
          <w:szCs w:val="24"/>
        </w:rPr>
        <w:t>sukumus</w:t>
      </w:r>
      <w:proofErr w:type="spellEnd"/>
      <w:r w:rsidR="00482644">
        <w:rPr>
          <w:rFonts w:cs="Times New Roman"/>
          <w:szCs w:val="24"/>
        </w:rPr>
        <w:t xml:space="preserve"> su kuriais susidūrėte ir kaip juos sprendėte.</w:t>
      </w:r>
    </w:p>
    <w:p w14:paraId="61AEF94B" w14:textId="12E739AA" w:rsidR="00284761" w:rsidRPr="00284761" w:rsidRDefault="00966176" w:rsidP="00963E42">
      <w:pPr>
        <w:pStyle w:val="ListParagraph"/>
        <w:numPr>
          <w:ilvl w:val="0"/>
          <w:numId w:val="5"/>
        </w:numPr>
        <w:spacing w:after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Neuroninių tinklų </w:t>
      </w:r>
      <w:proofErr w:type="spellStart"/>
      <w:r>
        <w:rPr>
          <w:rFonts w:cs="Times New Roman"/>
          <w:b/>
          <w:bCs/>
          <w:szCs w:val="24"/>
        </w:rPr>
        <w:t>perpanaudojimas</w:t>
      </w:r>
      <w:proofErr w:type="spellEnd"/>
    </w:p>
    <w:p w14:paraId="56F5E9B0" w14:textId="77777777" w:rsidR="00A62036" w:rsidRDefault="00966176" w:rsidP="00482644">
      <w:pPr>
        <w:pStyle w:val="ListParagraph"/>
        <w:spacing w:after="20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Sudarykite neuroninį tinklą </w:t>
      </w:r>
      <w:r w:rsidR="001834DA">
        <w:rPr>
          <w:rFonts w:cs="Times New Roman"/>
          <w:szCs w:val="24"/>
        </w:rPr>
        <w:t xml:space="preserve">savo pasirinktiems </w:t>
      </w:r>
      <w:proofErr w:type="spellStart"/>
      <w:r w:rsidR="001834DA">
        <w:rPr>
          <w:rFonts w:cs="Times New Roman"/>
          <w:szCs w:val="24"/>
        </w:rPr>
        <w:t>vaizdamas</w:t>
      </w:r>
      <w:proofErr w:type="spellEnd"/>
      <w:r w:rsidR="001834DA">
        <w:rPr>
          <w:rFonts w:cs="Times New Roman"/>
          <w:szCs w:val="24"/>
        </w:rPr>
        <w:t xml:space="preserve"> klasifikuoti. T</w:t>
      </w:r>
      <w:r w:rsidR="00911D7D">
        <w:rPr>
          <w:rFonts w:cs="Times New Roman"/>
          <w:szCs w:val="24"/>
        </w:rPr>
        <w:t>in</w:t>
      </w:r>
      <w:r w:rsidR="001834DA">
        <w:rPr>
          <w:rFonts w:cs="Times New Roman"/>
          <w:szCs w:val="24"/>
        </w:rPr>
        <w:t xml:space="preserve">klą sudarykite naudodami </w:t>
      </w:r>
      <w:proofErr w:type="spellStart"/>
      <w:r w:rsidR="001834DA" w:rsidRPr="001834DA">
        <w:rPr>
          <w:rFonts w:cs="Times New Roman"/>
          <w:i/>
          <w:iCs/>
          <w:szCs w:val="24"/>
        </w:rPr>
        <w:t>imagenet</w:t>
      </w:r>
      <w:proofErr w:type="spellEnd"/>
      <w:r w:rsidR="001834DA">
        <w:rPr>
          <w:rFonts w:cs="Times New Roman"/>
          <w:szCs w:val="24"/>
        </w:rPr>
        <w:t xml:space="preserve"> tinklo </w:t>
      </w:r>
      <w:proofErr w:type="spellStart"/>
      <w:r w:rsidR="001834DA">
        <w:rPr>
          <w:rFonts w:cs="Times New Roman"/>
          <w:szCs w:val="24"/>
        </w:rPr>
        <w:t>sąsūkų</w:t>
      </w:r>
      <w:proofErr w:type="spellEnd"/>
      <w:r w:rsidR="001834DA">
        <w:rPr>
          <w:rFonts w:cs="Times New Roman"/>
          <w:szCs w:val="24"/>
        </w:rPr>
        <w:t xml:space="preserve"> sluoksnius bei papildomai apmokydami savo sukurtą pilnai sujungtą tinklo dalį. </w:t>
      </w:r>
      <w:r w:rsidR="006D4ECD">
        <w:rPr>
          <w:rFonts w:cs="Times New Roman"/>
          <w:szCs w:val="24"/>
        </w:rPr>
        <w:t xml:space="preserve">Išbandykite dvi pilnai sujungto tinklo </w:t>
      </w:r>
      <w:proofErr w:type="spellStart"/>
      <w:r w:rsidR="006D4ECD">
        <w:rPr>
          <w:rFonts w:cs="Times New Roman"/>
          <w:szCs w:val="24"/>
        </w:rPr>
        <w:t>dies</w:t>
      </w:r>
      <w:proofErr w:type="spellEnd"/>
      <w:r w:rsidR="006D4ECD">
        <w:rPr>
          <w:rFonts w:cs="Times New Roman"/>
          <w:szCs w:val="24"/>
        </w:rPr>
        <w:t xml:space="preserve"> alternatyvas. Analogiškai, kaip ir pirmoje užduotyje, pateikite gautus rezultatus. </w:t>
      </w:r>
    </w:p>
    <w:p w14:paraId="2F08710B" w14:textId="2AA8E890" w:rsidR="00482644" w:rsidRPr="00284761" w:rsidRDefault="006D4ECD" w:rsidP="00482644">
      <w:pPr>
        <w:pStyle w:val="ListParagraph"/>
        <w:spacing w:after="20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Apibendrinkite gautus rezultatus</w:t>
      </w:r>
      <w:r w:rsidR="00A62036">
        <w:rPr>
          <w:rFonts w:cs="Times New Roman"/>
          <w:szCs w:val="24"/>
        </w:rPr>
        <w:t>, pateikite išvadas</w:t>
      </w:r>
      <w:r>
        <w:rPr>
          <w:rFonts w:cs="Times New Roman"/>
          <w:szCs w:val="24"/>
        </w:rPr>
        <w:t>.</w:t>
      </w:r>
      <w:r w:rsidR="00482644">
        <w:rPr>
          <w:rFonts w:cs="Times New Roman"/>
          <w:szCs w:val="24"/>
        </w:rPr>
        <w:t xml:space="preserve"> </w:t>
      </w:r>
    </w:p>
    <w:p w14:paraId="5367935F" w14:textId="77777777" w:rsidR="001834DA" w:rsidRDefault="001834DA" w:rsidP="00E53025"/>
    <w:p w14:paraId="7949BCA3" w14:textId="77777777" w:rsidR="001834DA" w:rsidRDefault="001834DA" w:rsidP="001834DA">
      <w:pPr>
        <w:pStyle w:val="Heading1"/>
      </w:pPr>
      <w:r>
        <w:t>BENDRI REIKALAVIMAI</w:t>
      </w:r>
    </w:p>
    <w:p w14:paraId="6A342412" w14:textId="4F116577" w:rsidR="006D4ECD" w:rsidRDefault="006D4ECD" w:rsidP="001834DA">
      <w:pPr>
        <w:pStyle w:val="ListParagraph"/>
        <w:numPr>
          <w:ilvl w:val="0"/>
          <w:numId w:val="10"/>
        </w:numPr>
      </w:pPr>
      <w:r>
        <w:t xml:space="preserve">Pasižymėkite savo naudojamą duomenų rinkinį </w:t>
      </w:r>
      <w:proofErr w:type="spellStart"/>
      <w:r>
        <w:t>Moodel</w:t>
      </w:r>
      <w:proofErr w:type="spellEnd"/>
      <w:r>
        <w:t xml:space="preserve"> dokumente.</w:t>
      </w:r>
    </w:p>
    <w:p w14:paraId="541A115D" w14:textId="454B060E" w:rsidR="001834DA" w:rsidRDefault="001834DA" w:rsidP="001834DA">
      <w:pPr>
        <w:pStyle w:val="ListParagraph"/>
        <w:numPr>
          <w:ilvl w:val="0"/>
          <w:numId w:val="10"/>
        </w:numPr>
      </w:pPr>
      <w:r>
        <w:t xml:space="preserve">Projektas ataskaita turi būti patalpinama </w:t>
      </w:r>
      <w:proofErr w:type="spellStart"/>
      <w:r>
        <w:t>Moodle</w:t>
      </w:r>
      <w:proofErr w:type="spellEnd"/>
      <w:r>
        <w:t xml:space="preserve"> aplinkoje. </w:t>
      </w:r>
    </w:p>
    <w:p w14:paraId="0719029E" w14:textId="77777777" w:rsidR="001834DA" w:rsidRDefault="001834DA" w:rsidP="001834DA">
      <w:pPr>
        <w:pStyle w:val="ListParagraph"/>
        <w:numPr>
          <w:ilvl w:val="0"/>
          <w:numId w:val="10"/>
        </w:numPr>
      </w:pPr>
      <w:r>
        <w:t>Projekto atskaitos prieduose turi būti pateikiamas pilnas R kodas, kurį galima būtų įvykdyti be klaidų ir gauti projekto aprašyme pateiktus rezultatus.</w:t>
      </w:r>
    </w:p>
    <w:p w14:paraId="055D90AE" w14:textId="46F485A7" w:rsidR="00FD716C" w:rsidRDefault="00FD716C" w:rsidP="005E5028">
      <w:pPr>
        <w:ind w:firstLine="0"/>
      </w:pPr>
    </w:p>
    <w:p w14:paraId="1F816A4C" w14:textId="08BFE89A" w:rsidR="008235DA" w:rsidRDefault="008235DA" w:rsidP="00FD716C">
      <w:pPr>
        <w:ind w:firstLine="567"/>
      </w:pPr>
      <w:r>
        <w:t>Galimi duomenų rinkini</w:t>
      </w:r>
      <w:r w:rsidR="006D4ECD">
        <w:t>ų šaltiniai</w:t>
      </w:r>
      <w:r>
        <w:t>:</w:t>
      </w:r>
    </w:p>
    <w:p w14:paraId="37EE03B2" w14:textId="328BD129" w:rsidR="008235DA" w:rsidRDefault="008235DA" w:rsidP="008235DA">
      <w:pPr>
        <w:pStyle w:val="ListParagraph"/>
        <w:numPr>
          <w:ilvl w:val="0"/>
          <w:numId w:val="11"/>
        </w:numPr>
      </w:pPr>
      <w:r w:rsidRPr="008235DA">
        <w:t>https://www.kaggle.com/tags/image-data</w:t>
      </w:r>
    </w:p>
    <w:p w14:paraId="1F823419" w14:textId="61156C96" w:rsidR="00C8465D" w:rsidRDefault="00C8465D" w:rsidP="004D09CE">
      <w:pPr>
        <w:pStyle w:val="ListParagraph"/>
        <w:ind w:left="1230" w:firstLine="0"/>
      </w:pPr>
    </w:p>
    <w:p w14:paraId="523140AA" w14:textId="77777777" w:rsidR="004E3F57" w:rsidRDefault="004E3F5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F3979A" w14:textId="72A58020" w:rsidR="00C8465D" w:rsidRPr="004E3F57" w:rsidRDefault="004E3F57" w:rsidP="00C8465D">
      <w:pPr>
        <w:ind w:firstLine="0"/>
        <w:jc w:val="left"/>
        <w:rPr>
          <w:b/>
          <w:bCs/>
        </w:rPr>
      </w:pPr>
      <w:r w:rsidRPr="004E3F57">
        <w:rPr>
          <w:b/>
          <w:bCs/>
        </w:rPr>
        <w:lastRenderedPageBreak/>
        <w:t>ATASKAITA</w:t>
      </w:r>
    </w:p>
    <w:p w14:paraId="0960EA0A" w14:textId="7AC56479" w:rsidR="004E3F57" w:rsidRDefault="004E3F57" w:rsidP="00C8465D">
      <w:pPr>
        <w:ind w:firstLine="0"/>
        <w:jc w:val="left"/>
      </w:pPr>
    </w:p>
    <w:p w14:paraId="01AC7929" w14:textId="69A5005F" w:rsidR="00482644" w:rsidRDefault="00482644" w:rsidP="00C8465D">
      <w:pPr>
        <w:ind w:firstLine="0"/>
        <w:jc w:val="left"/>
        <w:rPr>
          <w:b/>
          <w:bCs/>
        </w:rPr>
      </w:pPr>
      <w:r w:rsidRPr="00482644">
        <w:rPr>
          <w:b/>
          <w:bCs/>
        </w:rPr>
        <w:t>DUOMENŲ RINKINYS</w:t>
      </w:r>
    </w:p>
    <w:p w14:paraId="7E1E83DF" w14:textId="77777777" w:rsidR="00482644" w:rsidRDefault="00482644" w:rsidP="00482644">
      <w:pPr>
        <w:ind w:firstLine="0"/>
        <w:jc w:val="left"/>
      </w:pPr>
      <w:r>
        <w:t>....</w:t>
      </w:r>
    </w:p>
    <w:p w14:paraId="7A0C3E0F" w14:textId="0EE228E6" w:rsidR="00482644" w:rsidRPr="00482644" w:rsidRDefault="00482644" w:rsidP="00C8465D">
      <w:pPr>
        <w:ind w:firstLine="0"/>
        <w:jc w:val="left"/>
        <w:rPr>
          <w:b/>
          <w:bCs/>
        </w:rPr>
      </w:pPr>
    </w:p>
    <w:p w14:paraId="7124230C" w14:textId="77777777" w:rsidR="00482644" w:rsidRDefault="00482644" w:rsidP="00C8465D">
      <w:pPr>
        <w:ind w:firstLine="0"/>
        <w:jc w:val="left"/>
      </w:pPr>
    </w:p>
    <w:p w14:paraId="59BEFCA2" w14:textId="164D7DF5" w:rsidR="004E3F57" w:rsidRPr="004E3F57" w:rsidRDefault="005E5028" w:rsidP="004E3F57">
      <w:pPr>
        <w:spacing w:after="200"/>
        <w:ind w:firstLine="0"/>
        <w:rPr>
          <w:rFonts w:cs="Times New Roman"/>
          <w:b/>
          <w:bCs/>
          <w:caps/>
          <w:szCs w:val="24"/>
        </w:rPr>
      </w:pPr>
      <w:r>
        <w:rPr>
          <w:b/>
          <w:bCs/>
          <w:caps/>
        </w:rPr>
        <w:t xml:space="preserve">UŽDUOTIS </w:t>
      </w:r>
      <w:r w:rsidR="00482644">
        <w:rPr>
          <w:b/>
          <w:bCs/>
          <w:caps/>
        </w:rPr>
        <w:t>1</w:t>
      </w:r>
      <w:r w:rsidR="004E3F57" w:rsidRPr="004E3F57">
        <w:rPr>
          <w:b/>
          <w:bCs/>
          <w:caps/>
        </w:rPr>
        <w:t xml:space="preserve">. </w:t>
      </w:r>
      <w:r>
        <w:rPr>
          <w:b/>
          <w:bCs/>
          <w:caps/>
        </w:rPr>
        <w:t>Sąsūkų neuroniniai tinklai</w:t>
      </w:r>
    </w:p>
    <w:p w14:paraId="07C628B5" w14:textId="52699547" w:rsidR="004E3F57" w:rsidRDefault="004E3F57" w:rsidP="00C8465D">
      <w:pPr>
        <w:ind w:firstLine="0"/>
        <w:jc w:val="left"/>
      </w:pPr>
      <w:r>
        <w:t>....</w:t>
      </w:r>
    </w:p>
    <w:p w14:paraId="0350B1F9" w14:textId="49C841CC" w:rsidR="004E3F57" w:rsidRDefault="004E3F57" w:rsidP="00C8465D">
      <w:pPr>
        <w:ind w:firstLine="0"/>
        <w:jc w:val="left"/>
      </w:pPr>
    </w:p>
    <w:p w14:paraId="22910CA0" w14:textId="319E149E" w:rsidR="004E3F57" w:rsidRDefault="004E3F57" w:rsidP="00C8465D">
      <w:pPr>
        <w:ind w:firstLine="0"/>
        <w:jc w:val="left"/>
      </w:pPr>
    </w:p>
    <w:p w14:paraId="1889B79C" w14:textId="77777777" w:rsidR="004E3F57" w:rsidRDefault="004E3F57" w:rsidP="00C8465D">
      <w:pPr>
        <w:ind w:firstLine="0"/>
        <w:jc w:val="left"/>
      </w:pPr>
    </w:p>
    <w:p w14:paraId="59B32B20" w14:textId="4E64968B" w:rsidR="004E3F57" w:rsidRPr="004E3F57" w:rsidRDefault="005E5028" w:rsidP="004E3F57">
      <w:pPr>
        <w:spacing w:after="200"/>
        <w:ind w:firstLine="0"/>
        <w:rPr>
          <w:rFonts w:cs="Times New Roman"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 xml:space="preserve">UžDUOTIS </w:t>
      </w:r>
      <w:r w:rsidR="00482644">
        <w:rPr>
          <w:rFonts w:cs="Times New Roman"/>
          <w:b/>
          <w:bCs/>
          <w:caps/>
          <w:szCs w:val="24"/>
        </w:rPr>
        <w:t>2</w:t>
      </w:r>
      <w:r w:rsidR="004E3F57" w:rsidRPr="004E3F57">
        <w:rPr>
          <w:rFonts w:cs="Times New Roman"/>
          <w:b/>
          <w:bCs/>
          <w:caps/>
          <w:szCs w:val="24"/>
        </w:rPr>
        <w:t xml:space="preserve">. </w:t>
      </w:r>
      <w:r>
        <w:rPr>
          <w:rFonts w:cs="Times New Roman"/>
          <w:b/>
          <w:bCs/>
          <w:caps/>
          <w:szCs w:val="24"/>
        </w:rPr>
        <w:t>Neuroninių Tiklų perpanaudojimas</w:t>
      </w:r>
    </w:p>
    <w:p w14:paraId="7F90C933" w14:textId="2F68D08C" w:rsidR="004E3F57" w:rsidRDefault="004E3F57" w:rsidP="00C8465D">
      <w:pPr>
        <w:ind w:firstLine="0"/>
        <w:jc w:val="left"/>
      </w:pPr>
      <w:r>
        <w:t>....</w:t>
      </w:r>
    </w:p>
    <w:p w14:paraId="4C83C96A" w14:textId="76D2C6BD" w:rsidR="004E3F57" w:rsidRDefault="004E3F57" w:rsidP="00C8465D">
      <w:pPr>
        <w:ind w:firstLine="0"/>
        <w:jc w:val="left"/>
      </w:pPr>
    </w:p>
    <w:p w14:paraId="0F1F3BB2" w14:textId="3C41D908" w:rsidR="004E3F57" w:rsidRDefault="004E3F57" w:rsidP="00C8465D">
      <w:pPr>
        <w:ind w:firstLine="0"/>
        <w:jc w:val="left"/>
      </w:pPr>
    </w:p>
    <w:p w14:paraId="3D99A8FC" w14:textId="77777777" w:rsidR="004E3F57" w:rsidRDefault="004E3F57" w:rsidP="00C8465D">
      <w:pPr>
        <w:ind w:firstLine="0"/>
        <w:jc w:val="left"/>
      </w:pPr>
    </w:p>
    <w:sectPr w:rsidR="004E3F57" w:rsidSect="004E3F57">
      <w:headerReference w:type="default" r:id="rId9"/>
      <w:pgSz w:w="11906" w:h="16838"/>
      <w:pgMar w:top="1134" w:right="1134" w:bottom="709" w:left="1418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BCCF" w14:textId="77777777" w:rsidR="00E4132A" w:rsidRDefault="00E4132A" w:rsidP="008B4565">
      <w:pPr>
        <w:spacing w:line="240" w:lineRule="auto"/>
      </w:pPr>
      <w:r>
        <w:separator/>
      </w:r>
    </w:p>
  </w:endnote>
  <w:endnote w:type="continuationSeparator" w:id="0">
    <w:p w14:paraId="496489C4" w14:textId="77777777" w:rsidR="00E4132A" w:rsidRDefault="00E4132A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9073" w14:textId="77777777" w:rsidR="00E4132A" w:rsidRDefault="00E4132A" w:rsidP="008B4565">
      <w:pPr>
        <w:spacing w:line="240" w:lineRule="auto"/>
      </w:pPr>
      <w:r>
        <w:separator/>
      </w:r>
    </w:p>
  </w:footnote>
  <w:footnote w:type="continuationSeparator" w:id="0">
    <w:p w14:paraId="13D64E31" w14:textId="77777777" w:rsidR="00E4132A" w:rsidRDefault="00E4132A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EEE7787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4643"/>
    <w:multiLevelType w:val="hybridMultilevel"/>
    <w:tmpl w:val="AA167970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3BC7CE2"/>
    <w:multiLevelType w:val="hybridMultilevel"/>
    <w:tmpl w:val="54BC0A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31A5E"/>
    <w:multiLevelType w:val="hybridMultilevel"/>
    <w:tmpl w:val="7710287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8959E0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75F7"/>
    <w:multiLevelType w:val="hybridMultilevel"/>
    <w:tmpl w:val="9B6E5F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4C65"/>
    <w:multiLevelType w:val="hybridMultilevel"/>
    <w:tmpl w:val="208AB07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550EC"/>
    <w:multiLevelType w:val="hybridMultilevel"/>
    <w:tmpl w:val="54BC0A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73C0E"/>
    <w:multiLevelType w:val="multilevel"/>
    <w:tmpl w:val="B31E0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1528522">
    <w:abstractNumId w:val="9"/>
  </w:num>
  <w:num w:numId="2" w16cid:durableId="623463478">
    <w:abstractNumId w:val="0"/>
  </w:num>
  <w:num w:numId="3" w16cid:durableId="232206205">
    <w:abstractNumId w:val="2"/>
  </w:num>
  <w:num w:numId="4" w16cid:durableId="739326978">
    <w:abstractNumId w:val="8"/>
  </w:num>
  <w:num w:numId="5" w16cid:durableId="542328681">
    <w:abstractNumId w:val="7"/>
  </w:num>
  <w:num w:numId="6" w16cid:durableId="1340814888">
    <w:abstractNumId w:val="6"/>
  </w:num>
  <w:num w:numId="7" w16cid:durableId="908229047">
    <w:abstractNumId w:val="1"/>
  </w:num>
  <w:num w:numId="8" w16cid:durableId="87579595">
    <w:abstractNumId w:val="5"/>
  </w:num>
  <w:num w:numId="9" w16cid:durableId="126435291">
    <w:abstractNumId w:val="2"/>
  </w:num>
  <w:num w:numId="10" w16cid:durableId="2132629621">
    <w:abstractNumId w:val="3"/>
  </w:num>
  <w:num w:numId="11" w16cid:durableId="87557935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B7"/>
    <w:rsid w:val="000017C1"/>
    <w:rsid w:val="000026F2"/>
    <w:rsid w:val="00002858"/>
    <w:rsid w:val="00004C4F"/>
    <w:rsid w:val="0001232E"/>
    <w:rsid w:val="00012A3A"/>
    <w:rsid w:val="00013CB5"/>
    <w:rsid w:val="00015E17"/>
    <w:rsid w:val="00015FD3"/>
    <w:rsid w:val="00022469"/>
    <w:rsid w:val="00022CBF"/>
    <w:rsid w:val="00027897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633A1"/>
    <w:rsid w:val="000653E3"/>
    <w:rsid w:val="000724F5"/>
    <w:rsid w:val="00074CFF"/>
    <w:rsid w:val="00075BFB"/>
    <w:rsid w:val="00083FBE"/>
    <w:rsid w:val="00084CA1"/>
    <w:rsid w:val="000916F4"/>
    <w:rsid w:val="00091F26"/>
    <w:rsid w:val="0009206C"/>
    <w:rsid w:val="00092800"/>
    <w:rsid w:val="00094EBA"/>
    <w:rsid w:val="00095C1F"/>
    <w:rsid w:val="00096CEF"/>
    <w:rsid w:val="000A16BD"/>
    <w:rsid w:val="000A2B90"/>
    <w:rsid w:val="000A701A"/>
    <w:rsid w:val="000B03E0"/>
    <w:rsid w:val="000B1B72"/>
    <w:rsid w:val="000B2A7C"/>
    <w:rsid w:val="000B4C2D"/>
    <w:rsid w:val="000B7C93"/>
    <w:rsid w:val="000C5379"/>
    <w:rsid w:val="000D177F"/>
    <w:rsid w:val="000D5F37"/>
    <w:rsid w:val="000E1100"/>
    <w:rsid w:val="000E7553"/>
    <w:rsid w:val="000E75F1"/>
    <w:rsid w:val="000E77BC"/>
    <w:rsid w:val="000F0FB0"/>
    <w:rsid w:val="000F2942"/>
    <w:rsid w:val="000F3C2B"/>
    <w:rsid w:val="000F794B"/>
    <w:rsid w:val="001000F7"/>
    <w:rsid w:val="0010020A"/>
    <w:rsid w:val="00101AA3"/>
    <w:rsid w:val="00103896"/>
    <w:rsid w:val="00106E2D"/>
    <w:rsid w:val="00110033"/>
    <w:rsid w:val="0011005B"/>
    <w:rsid w:val="0011310E"/>
    <w:rsid w:val="00117B0A"/>
    <w:rsid w:val="00121D06"/>
    <w:rsid w:val="00121F00"/>
    <w:rsid w:val="00131E24"/>
    <w:rsid w:val="00133D1E"/>
    <w:rsid w:val="00135426"/>
    <w:rsid w:val="001404E4"/>
    <w:rsid w:val="00146517"/>
    <w:rsid w:val="00147023"/>
    <w:rsid w:val="0015108A"/>
    <w:rsid w:val="001517F1"/>
    <w:rsid w:val="0015240D"/>
    <w:rsid w:val="001545FA"/>
    <w:rsid w:val="00161B0E"/>
    <w:rsid w:val="00166809"/>
    <w:rsid w:val="00171BB9"/>
    <w:rsid w:val="001737A1"/>
    <w:rsid w:val="001834DA"/>
    <w:rsid w:val="00183E53"/>
    <w:rsid w:val="001842A7"/>
    <w:rsid w:val="00191078"/>
    <w:rsid w:val="00191B3A"/>
    <w:rsid w:val="00191F30"/>
    <w:rsid w:val="00197640"/>
    <w:rsid w:val="001A66F4"/>
    <w:rsid w:val="001B0D7A"/>
    <w:rsid w:val="001B0E5F"/>
    <w:rsid w:val="001B24D9"/>
    <w:rsid w:val="001B6975"/>
    <w:rsid w:val="001C7279"/>
    <w:rsid w:val="001D0EC4"/>
    <w:rsid w:val="001D1375"/>
    <w:rsid w:val="001D17C3"/>
    <w:rsid w:val="001D1E19"/>
    <w:rsid w:val="001D3A69"/>
    <w:rsid w:val="001D6598"/>
    <w:rsid w:val="001D6E27"/>
    <w:rsid w:val="001D75EF"/>
    <w:rsid w:val="001E18FD"/>
    <w:rsid w:val="001E3577"/>
    <w:rsid w:val="001F02DE"/>
    <w:rsid w:val="001F3A08"/>
    <w:rsid w:val="00200A40"/>
    <w:rsid w:val="00202DF9"/>
    <w:rsid w:val="0020357D"/>
    <w:rsid w:val="00207B6B"/>
    <w:rsid w:val="0021106E"/>
    <w:rsid w:val="00211683"/>
    <w:rsid w:val="00214BB8"/>
    <w:rsid w:val="00214E64"/>
    <w:rsid w:val="002155AE"/>
    <w:rsid w:val="00220137"/>
    <w:rsid w:val="00223BDD"/>
    <w:rsid w:val="00225338"/>
    <w:rsid w:val="00226E35"/>
    <w:rsid w:val="002312C0"/>
    <w:rsid w:val="002410B5"/>
    <w:rsid w:val="00244952"/>
    <w:rsid w:val="00244CB2"/>
    <w:rsid w:val="00246229"/>
    <w:rsid w:val="00250EA8"/>
    <w:rsid w:val="00255542"/>
    <w:rsid w:val="00257785"/>
    <w:rsid w:val="00260B4F"/>
    <w:rsid w:val="002618F9"/>
    <w:rsid w:val="002627F4"/>
    <w:rsid w:val="00264C22"/>
    <w:rsid w:val="002660B8"/>
    <w:rsid w:val="0026630B"/>
    <w:rsid w:val="00274558"/>
    <w:rsid w:val="00280F5C"/>
    <w:rsid w:val="002813D7"/>
    <w:rsid w:val="00283BCB"/>
    <w:rsid w:val="00284761"/>
    <w:rsid w:val="00287B00"/>
    <w:rsid w:val="002901CF"/>
    <w:rsid w:val="0029217F"/>
    <w:rsid w:val="002943C2"/>
    <w:rsid w:val="002A1FA2"/>
    <w:rsid w:val="002A7AEE"/>
    <w:rsid w:val="002B411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2082"/>
    <w:rsid w:val="002D5BA8"/>
    <w:rsid w:val="002D5F4E"/>
    <w:rsid w:val="002D6038"/>
    <w:rsid w:val="002D61CE"/>
    <w:rsid w:val="002E0C2E"/>
    <w:rsid w:val="002E2CAC"/>
    <w:rsid w:val="002E357C"/>
    <w:rsid w:val="002E3C27"/>
    <w:rsid w:val="002E7D61"/>
    <w:rsid w:val="002F347C"/>
    <w:rsid w:val="002F3D95"/>
    <w:rsid w:val="002F4348"/>
    <w:rsid w:val="002F5AC0"/>
    <w:rsid w:val="002F619A"/>
    <w:rsid w:val="002F64A1"/>
    <w:rsid w:val="00301355"/>
    <w:rsid w:val="00304140"/>
    <w:rsid w:val="00307490"/>
    <w:rsid w:val="00310D2B"/>
    <w:rsid w:val="00313EE4"/>
    <w:rsid w:val="00314B24"/>
    <w:rsid w:val="003274B8"/>
    <w:rsid w:val="00330CB6"/>
    <w:rsid w:val="0033113A"/>
    <w:rsid w:val="00331EBD"/>
    <w:rsid w:val="00337BA8"/>
    <w:rsid w:val="00341DAD"/>
    <w:rsid w:val="00343120"/>
    <w:rsid w:val="003444DB"/>
    <w:rsid w:val="00346F04"/>
    <w:rsid w:val="0034755D"/>
    <w:rsid w:val="00356109"/>
    <w:rsid w:val="0036069B"/>
    <w:rsid w:val="003610FE"/>
    <w:rsid w:val="0036560F"/>
    <w:rsid w:val="003713EC"/>
    <w:rsid w:val="003742CB"/>
    <w:rsid w:val="0038211E"/>
    <w:rsid w:val="00382C9E"/>
    <w:rsid w:val="00383FFC"/>
    <w:rsid w:val="00385FB0"/>
    <w:rsid w:val="00393AF3"/>
    <w:rsid w:val="003A5BC5"/>
    <w:rsid w:val="003A5EA7"/>
    <w:rsid w:val="003B3075"/>
    <w:rsid w:val="003B6CD3"/>
    <w:rsid w:val="003C152E"/>
    <w:rsid w:val="003C19CA"/>
    <w:rsid w:val="003C6CFD"/>
    <w:rsid w:val="003D093B"/>
    <w:rsid w:val="003D404A"/>
    <w:rsid w:val="003E59EC"/>
    <w:rsid w:val="003E6580"/>
    <w:rsid w:val="003E663C"/>
    <w:rsid w:val="003F090D"/>
    <w:rsid w:val="003F2966"/>
    <w:rsid w:val="003F6D32"/>
    <w:rsid w:val="0040078A"/>
    <w:rsid w:val="00400EE2"/>
    <w:rsid w:val="00401ED1"/>
    <w:rsid w:val="00402663"/>
    <w:rsid w:val="00402DD6"/>
    <w:rsid w:val="0040403E"/>
    <w:rsid w:val="004106CA"/>
    <w:rsid w:val="004121FF"/>
    <w:rsid w:val="0041303F"/>
    <w:rsid w:val="00413DCB"/>
    <w:rsid w:val="00414BB4"/>
    <w:rsid w:val="00414E08"/>
    <w:rsid w:val="00415309"/>
    <w:rsid w:val="0041657D"/>
    <w:rsid w:val="00421063"/>
    <w:rsid w:val="004245C3"/>
    <w:rsid w:val="00426C8F"/>
    <w:rsid w:val="00435273"/>
    <w:rsid w:val="00436B0E"/>
    <w:rsid w:val="00437820"/>
    <w:rsid w:val="00441A47"/>
    <w:rsid w:val="00442135"/>
    <w:rsid w:val="00444DE5"/>
    <w:rsid w:val="0044618B"/>
    <w:rsid w:val="00446CAF"/>
    <w:rsid w:val="00450D3D"/>
    <w:rsid w:val="00455076"/>
    <w:rsid w:val="004550E3"/>
    <w:rsid w:val="00455652"/>
    <w:rsid w:val="004571E4"/>
    <w:rsid w:val="0046021D"/>
    <w:rsid w:val="00460BBD"/>
    <w:rsid w:val="00461C93"/>
    <w:rsid w:val="00463669"/>
    <w:rsid w:val="004640E3"/>
    <w:rsid w:val="00472E32"/>
    <w:rsid w:val="00475C55"/>
    <w:rsid w:val="0048085F"/>
    <w:rsid w:val="00482377"/>
    <w:rsid w:val="00482644"/>
    <w:rsid w:val="00491664"/>
    <w:rsid w:val="00492FDB"/>
    <w:rsid w:val="004936EB"/>
    <w:rsid w:val="00494A60"/>
    <w:rsid w:val="00495301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9CE"/>
    <w:rsid w:val="004D0F93"/>
    <w:rsid w:val="004D112D"/>
    <w:rsid w:val="004D79E6"/>
    <w:rsid w:val="004E07A4"/>
    <w:rsid w:val="004E3624"/>
    <w:rsid w:val="004E3F57"/>
    <w:rsid w:val="004F6085"/>
    <w:rsid w:val="00502568"/>
    <w:rsid w:val="00502B5E"/>
    <w:rsid w:val="0050305E"/>
    <w:rsid w:val="00504732"/>
    <w:rsid w:val="0050509D"/>
    <w:rsid w:val="00505B8C"/>
    <w:rsid w:val="00506B61"/>
    <w:rsid w:val="00512856"/>
    <w:rsid w:val="0051538E"/>
    <w:rsid w:val="005166A0"/>
    <w:rsid w:val="005235D9"/>
    <w:rsid w:val="00524118"/>
    <w:rsid w:val="00527589"/>
    <w:rsid w:val="00527BC0"/>
    <w:rsid w:val="005361E8"/>
    <w:rsid w:val="005405C9"/>
    <w:rsid w:val="00547DA4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68B8"/>
    <w:rsid w:val="00577E0A"/>
    <w:rsid w:val="00585A8E"/>
    <w:rsid w:val="00592CDE"/>
    <w:rsid w:val="00594E88"/>
    <w:rsid w:val="005950E5"/>
    <w:rsid w:val="00595C26"/>
    <w:rsid w:val="00596E43"/>
    <w:rsid w:val="005A68F5"/>
    <w:rsid w:val="005A69F3"/>
    <w:rsid w:val="005B3DBE"/>
    <w:rsid w:val="005B77E1"/>
    <w:rsid w:val="005C03D2"/>
    <w:rsid w:val="005C2E41"/>
    <w:rsid w:val="005C4773"/>
    <w:rsid w:val="005C4BA0"/>
    <w:rsid w:val="005C5702"/>
    <w:rsid w:val="005C571E"/>
    <w:rsid w:val="005D19C5"/>
    <w:rsid w:val="005D7BA5"/>
    <w:rsid w:val="005E112D"/>
    <w:rsid w:val="005E1D05"/>
    <w:rsid w:val="005E2C34"/>
    <w:rsid w:val="005E5028"/>
    <w:rsid w:val="005F04D5"/>
    <w:rsid w:val="005F3159"/>
    <w:rsid w:val="005F5E58"/>
    <w:rsid w:val="00601180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5039"/>
    <w:rsid w:val="00627ABB"/>
    <w:rsid w:val="006325DD"/>
    <w:rsid w:val="00632C4C"/>
    <w:rsid w:val="00634E62"/>
    <w:rsid w:val="006420FA"/>
    <w:rsid w:val="00643FA4"/>
    <w:rsid w:val="00645461"/>
    <w:rsid w:val="006509AA"/>
    <w:rsid w:val="006533C7"/>
    <w:rsid w:val="00653F8A"/>
    <w:rsid w:val="006561A1"/>
    <w:rsid w:val="0065658D"/>
    <w:rsid w:val="00657588"/>
    <w:rsid w:val="00662341"/>
    <w:rsid w:val="0067045A"/>
    <w:rsid w:val="00670511"/>
    <w:rsid w:val="00672535"/>
    <w:rsid w:val="0067308C"/>
    <w:rsid w:val="00674614"/>
    <w:rsid w:val="00681BFD"/>
    <w:rsid w:val="006828DC"/>
    <w:rsid w:val="00684000"/>
    <w:rsid w:val="00684DF8"/>
    <w:rsid w:val="0069190F"/>
    <w:rsid w:val="00694867"/>
    <w:rsid w:val="00694A10"/>
    <w:rsid w:val="00695086"/>
    <w:rsid w:val="006A132A"/>
    <w:rsid w:val="006A41A7"/>
    <w:rsid w:val="006A720C"/>
    <w:rsid w:val="006B33B2"/>
    <w:rsid w:val="006B4316"/>
    <w:rsid w:val="006C176E"/>
    <w:rsid w:val="006C352B"/>
    <w:rsid w:val="006C4FB3"/>
    <w:rsid w:val="006D02AE"/>
    <w:rsid w:val="006D0648"/>
    <w:rsid w:val="006D4416"/>
    <w:rsid w:val="006D4ECD"/>
    <w:rsid w:val="006D53D3"/>
    <w:rsid w:val="006D55E1"/>
    <w:rsid w:val="006D5DDD"/>
    <w:rsid w:val="006D64C8"/>
    <w:rsid w:val="006D6530"/>
    <w:rsid w:val="006E2C2A"/>
    <w:rsid w:val="006E2E82"/>
    <w:rsid w:val="006E4A34"/>
    <w:rsid w:val="006E569C"/>
    <w:rsid w:val="006F0025"/>
    <w:rsid w:val="006F0B88"/>
    <w:rsid w:val="006F2FCF"/>
    <w:rsid w:val="006F4E5A"/>
    <w:rsid w:val="006F7DD6"/>
    <w:rsid w:val="00701A95"/>
    <w:rsid w:val="00702D71"/>
    <w:rsid w:val="007039E2"/>
    <w:rsid w:val="00703E82"/>
    <w:rsid w:val="00705273"/>
    <w:rsid w:val="0070680F"/>
    <w:rsid w:val="00706C35"/>
    <w:rsid w:val="00713EE7"/>
    <w:rsid w:val="00715C6E"/>
    <w:rsid w:val="00716291"/>
    <w:rsid w:val="00721112"/>
    <w:rsid w:val="007216E6"/>
    <w:rsid w:val="00723577"/>
    <w:rsid w:val="00725BA0"/>
    <w:rsid w:val="00727932"/>
    <w:rsid w:val="00730BCD"/>
    <w:rsid w:val="00731F28"/>
    <w:rsid w:val="00732CDB"/>
    <w:rsid w:val="00734A66"/>
    <w:rsid w:val="007375F0"/>
    <w:rsid w:val="007427FB"/>
    <w:rsid w:val="00742CCB"/>
    <w:rsid w:val="00742F8D"/>
    <w:rsid w:val="00747BCB"/>
    <w:rsid w:val="00751E49"/>
    <w:rsid w:val="00751EFA"/>
    <w:rsid w:val="00752CF3"/>
    <w:rsid w:val="0075475C"/>
    <w:rsid w:val="00754793"/>
    <w:rsid w:val="00760DC4"/>
    <w:rsid w:val="007640E0"/>
    <w:rsid w:val="00764127"/>
    <w:rsid w:val="007645FD"/>
    <w:rsid w:val="00765104"/>
    <w:rsid w:val="007668EE"/>
    <w:rsid w:val="00767363"/>
    <w:rsid w:val="0077618C"/>
    <w:rsid w:val="00777CAB"/>
    <w:rsid w:val="0078027A"/>
    <w:rsid w:val="00782136"/>
    <w:rsid w:val="00783144"/>
    <w:rsid w:val="007856B9"/>
    <w:rsid w:val="0078613B"/>
    <w:rsid w:val="00790AF4"/>
    <w:rsid w:val="00790FEA"/>
    <w:rsid w:val="0079285B"/>
    <w:rsid w:val="00794CCC"/>
    <w:rsid w:val="007A04DE"/>
    <w:rsid w:val="007B2875"/>
    <w:rsid w:val="007B43F9"/>
    <w:rsid w:val="007B54B6"/>
    <w:rsid w:val="007C09C4"/>
    <w:rsid w:val="007C3258"/>
    <w:rsid w:val="007C4EDD"/>
    <w:rsid w:val="007C5207"/>
    <w:rsid w:val="007C79A0"/>
    <w:rsid w:val="007D020C"/>
    <w:rsid w:val="007D1AB7"/>
    <w:rsid w:val="007E2B57"/>
    <w:rsid w:val="007E4BF7"/>
    <w:rsid w:val="007E565D"/>
    <w:rsid w:val="007E69AC"/>
    <w:rsid w:val="007F0603"/>
    <w:rsid w:val="007F1622"/>
    <w:rsid w:val="007F1C33"/>
    <w:rsid w:val="007F416B"/>
    <w:rsid w:val="007F791E"/>
    <w:rsid w:val="00802795"/>
    <w:rsid w:val="008029F3"/>
    <w:rsid w:val="00802B0C"/>
    <w:rsid w:val="00803398"/>
    <w:rsid w:val="00804CD7"/>
    <w:rsid w:val="008054B3"/>
    <w:rsid w:val="0081028E"/>
    <w:rsid w:val="00811099"/>
    <w:rsid w:val="00821B5F"/>
    <w:rsid w:val="0082329B"/>
    <w:rsid w:val="008235DA"/>
    <w:rsid w:val="0083229D"/>
    <w:rsid w:val="0083460F"/>
    <w:rsid w:val="00834EA9"/>
    <w:rsid w:val="00844807"/>
    <w:rsid w:val="00847163"/>
    <w:rsid w:val="0084726D"/>
    <w:rsid w:val="00847C4D"/>
    <w:rsid w:val="00851A62"/>
    <w:rsid w:val="008604D2"/>
    <w:rsid w:val="00862EE4"/>
    <w:rsid w:val="00864F30"/>
    <w:rsid w:val="00865579"/>
    <w:rsid w:val="0086647C"/>
    <w:rsid w:val="008664E0"/>
    <w:rsid w:val="0086670D"/>
    <w:rsid w:val="00866980"/>
    <w:rsid w:val="00867814"/>
    <w:rsid w:val="00867B40"/>
    <w:rsid w:val="008701FC"/>
    <w:rsid w:val="00871DBE"/>
    <w:rsid w:val="00871DE1"/>
    <w:rsid w:val="0087301D"/>
    <w:rsid w:val="008735AF"/>
    <w:rsid w:val="00873900"/>
    <w:rsid w:val="00873AE1"/>
    <w:rsid w:val="00874A87"/>
    <w:rsid w:val="00875185"/>
    <w:rsid w:val="008800E5"/>
    <w:rsid w:val="00882A03"/>
    <w:rsid w:val="0089040F"/>
    <w:rsid w:val="008904CF"/>
    <w:rsid w:val="00892268"/>
    <w:rsid w:val="0089260E"/>
    <w:rsid w:val="00893611"/>
    <w:rsid w:val="00893D79"/>
    <w:rsid w:val="008A1BA4"/>
    <w:rsid w:val="008A3E47"/>
    <w:rsid w:val="008A57AD"/>
    <w:rsid w:val="008A64D6"/>
    <w:rsid w:val="008B4565"/>
    <w:rsid w:val="008C2CF1"/>
    <w:rsid w:val="008D00E2"/>
    <w:rsid w:val="008D4FA9"/>
    <w:rsid w:val="008D5365"/>
    <w:rsid w:val="008E11AD"/>
    <w:rsid w:val="008E2EBC"/>
    <w:rsid w:val="008E3DF9"/>
    <w:rsid w:val="008E77BF"/>
    <w:rsid w:val="008F10C2"/>
    <w:rsid w:val="008F1DDB"/>
    <w:rsid w:val="008F4928"/>
    <w:rsid w:val="008F5895"/>
    <w:rsid w:val="00900D00"/>
    <w:rsid w:val="00902F64"/>
    <w:rsid w:val="00905A5A"/>
    <w:rsid w:val="0091003C"/>
    <w:rsid w:val="009107B4"/>
    <w:rsid w:val="00911D7D"/>
    <w:rsid w:val="00913240"/>
    <w:rsid w:val="00914BDB"/>
    <w:rsid w:val="009166B4"/>
    <w:rsid w:val="00917064"/>
    <w:rsid w:val="009204F6"/>
    <w:rsid w:val="00920CAC"/>
    <w:rsid w:val="009210C3"/>
    <w:rsid w:val="0092240A"/>
    <w:rsid w:val="00923BC1"/>
    <w:rsid w:val="00925FEB"/>
    <w:rsid w:val="00934023"/>
    <w:rsid w:val="00936573"/>
    <w:rsid w:val="00936A61"/>
    <w:rsid w:val="00940B41"/>
    <w:rsid w:val="009426A6"/>
    <w:rsid w:val="00943575"/>
    <w:rsid w:val="00944A65"/>
    <w:rsid w:val="00945A94"/>
    <w:rsid w:val="00946DED"/>
    <w:rsid w:val="0094754A"/>
    <w:rsid w:val="00950A58"/>
    <w:rsid w:val="00951508"/>
    <w:rsid w:val="00951CF5"/>
    <w:rsid w:val="009553D5"/>
    <w:rsid w:val="00960547"/>
    <w:rsid w:val="00963E42"/>
    <w:rsid w:val="0096498F"/>
    <w:rsid w:val="00966176"/>
    <w:rsid w:val="0097020D"/>
    <w:rsid w:val="00970541"/>
    <w:rsid w:val="00973DAF"/>
    <w:rsid w:val="00975CFD"/>
    <w:rsid w:val="00976C90"/>
    <w:rsid w:val="00976EDE"/>
    <w:rsid w:val="009773B7"/>
    <w:rsid w:val="00982AF2"/>
    <w:rsid w:val="00983767"/>
    <w:rsid w:val="00985E4B"/>
    <w:rsid w:val="0099059A"/>
    <w:rsid w:val="00990881"/>
    <w:rsid w:val="0099306B"/>
    <w:rsid w:val="0099504B"/>
    <w:rsid w:val="009954F6"/>
    <w:rsid w:val="00995FB9"/>
    <w:rsid w:val="009A1988"/>
    <w:rsid w:val="009A22A7"/>
    <w:rsid w:val="009A4D8E"/>
    <w:rsid w:val="009A675B"/>
    <w:rsid w:val="009B06B5"/>
    <w:rsid w:val="009B341C"/>
    <w:rsid w:val="009B77D0"/>
    <w:rsid w:val="009C577A"/>
    <w:rsid w:val="009D0484"/>
    <w:rsid w:val="009D0A7E"/>
    <w:rsid w:val="009D5DA1"/>
    <w:rsid w:val="009D673B"/>
    <w:rsid w:val="009E68F9"/>
    <w:rsid w:val="009F19A7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0CB1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46FE7"/>
    <w:rsid w:val="00A5046E"/>
    <w:rsid w:val="00A51237"/>
    <w:rsid w:val="00A514AC"/>
    <w:rsid w:val="00A54B22"/>
    <w:rsid w:val="00A5759C"/>
    <w:rsid w:val="00A57ECE"/>
    <w:rsid w:val="00A60001"/>
    <w:rsid w:val="00A60497"/>
    <w:rsid w:val="00A62036"/>
    <w:rsid w:val="00A63032"/>
    <w:rsid w:val="00A6634B"/>
    <w:rsid w:val="00A67F81"/>
    <w:rsid w:val="00A708F1"/>
    <w:rsid w:val="00A74603"/>
    <w:rsid w:val="00A75B4E"/>
    <w:rsid w:val="00A7680C"/>
    <w:rsid w:val="00A76F57"/>
    <w:rsid w:val="00A811C2"/>
    <w:rsid w:val="00A831D2"/>
    <w:rsid w:val="00A83DF0"/>
    <w:rsid w:val="00A918C3"/>
    <w:rsid w:val="00A959B6"/>
    <w:rsid w:val="00AA3159"/>
    <w:rsid w:val="00AA338A"/>
    <w:rsid w:val="00AA5E7A"/>
    <w:rsid w:val="00AB0B3D"/>
    <w:rsid w:val="00AB5A1A"/>
    <w:rsid w:val="00AB5BEE"/>
    <w:rsid w:val="00AB5DD9"/>
    <w:rsid w:val="00AB7D8F"/>
    <w:rsid w:val="00AB7E03"/>
    <w:rsid w:val="00AC1D40"/>
    <w:rsid w:val="00AC5766"/>
    <w:rsid w:val="00AD1A81"/>
    <w:rsid w:val="00AD3A76"/>
    <w:rsid w:val="00AD55F2"/>
    <w:rsid w:val="00AD6A7B"/>
    <w:rsid w:val="00AE01C5"/>
    <w:rsid w:val="00AE04B4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37D4"/>
    <w:rsid w:val="00B27C42"/>
    <w:rsid w:val="00B36636"/>
    <w:rsid w:val="00B37454"/>
    <w:rsid w:val="00B43970"/>
    <w:rsid w:val="00B440EF"/>
    <w:rsid w:val="00B449A1"/>
    <w:rsid w:val="00B50157"/>
    <w:rsid w:val="00B511F7"/>
    <w:rsid w:val="00B554FA"/>
    <w:rsid w:val="00B56FEE"/>
    <w:rsid w:val="00B56FF0"/>
    <w:rsid w:val="00B60470"/>
    <w:rsid w:val="00B60B31"/>
    <w:rsid w:val="00B60E29"/>
    <w:rsid w:val="00B61409"/>
    <w:rsid w:val="00B6163D"/>
    <w:rsid w:val="00B64DB6"/>
    <w:rsid w:val="00B653D4"/>
    <w:rsid w:val="00B6652D"/>
    <w:rsid w:val="00B665A5"/>
    <w:rsid w:val="00B678A7"/>
    <w:rsid w:val="00B67E7B"/>
    <w:rsid w:val="00B70FE1"/>
    <w:rsid w:val="00B74471"/>
    <w:rsid w:val="00B77369"/>
    <w:rsid w:val="00B91D42"/>
    <w:rsid w:val="00B93E3E"/>
    <w:rsid w:val="00B94081"/>
    <w:rsid w:val="00B953A8"/>
    <w:rsid w:val="00BA1B74"/>
    <w:rsid w:val="00BA213F"/>
    <w:rsid w:val="00BA4CE5"/>
    <w:rsid w:val="00BB263A"/>
    <w:rsid w:val="00BB5195"/>
    <w:rsid w:val="00BB6924"/>
    <w:rsid w:val="00BB6C38"/>
    <w:rsid w:val="00BB6DD9"/>
    <w:rsid w:val="00BC1052"/>
    <w:rsid w:val="00BC31D9"/>
    <w:rsid w:val="00BC46FB"/>
    <w:rsid w:val="00BC5006"/>
    <w:rsid w:val="00BC5641"/>
    <w:rsid w:val="00BC5AB2"/>
    <w:rsid w:val="00BC5D86"/>
    <w:rsid w:val="00BD12D6"/>
    <w:rsid w:val="00BD4314"/>
    <w:rsid w:val="00BD7EB3"/>
    <w:rsid w:val="00BE235C"/>
    <w:rsid w:val="00BE734A"/>
    <w:rsid w:val="00BF066A"/>
    <w:rsid w:val="00BF2331"/>
    <w:rsid w:val="00BF4B84"/>
    <w:rsid w:val="00BF5755"/>
    <w:rsid w:val="00BF7211"/>
    <w:rsid w:val="00C0118C"/>
    <w:rsid w:val="00C013C2"/>
    <w:rsid w:val="00C026EA"/>
    <w:rsid w:val="00C06F6B"/>
    <w:rsid w:val="00C07194"/>
    <w:rsid w:val="00C11796"/>
    <w:rsid w:val="00C137BE"/>
    <w:rsid w:val="00C139A9"/>
    <w:rsid w:val="00C154F2"/>
    <w:rsid w:val="00C226DD"/>
    <w:rsid w:val="00C230F2"/>
    <w:rsid w:val="00C25A65"/>
    <w:rsid w:val="00C30C51"/>
    <w:rsid w:val="00C30FCC"/>
    <w:rsid w:val="00C30FEB"/>
    <w:rsid w:val="00C319FC"/>
    <w:rsid w:val="00C3323C"/>
    <w:rsid w:val="00C333F6"/>
    <w:rsid w:val="00C342F1"/>
    <w:rsid w:val="00C34EC0"/>
    <w:rsid w:val="00C355DC"/>
    <w:rsid w:val="00C367F9"/>
    <w:rsid w:val="00C3734B"/>
    <w:rsid w:val="00C434C3"/>
    <w:rsid w:val="00C44997"/>
    <w:rsid w:val="00C4628F"/>
    <w:rsid w:val="00C46887"/>
    <w:rsid w:val="00C47A86"/>
    <w:rsid w:val="00C47F17"/>
    <w:rsid w:val="00C51CCC"/>
    <w:rsid w:val="00C5270C"/>
    <w:rsid w:val="00C54DC7"/>
    <w:rsid w:val="00C54E40"/>
    <w:rsid w:val="00C56D2F"/>
    <w:rsid w:val="00C704B7"/>
    <w:rsid w:val="00C71E73"/>
    <w:rsid w:val="00C72E3A"/>
    <w:rsid w:val="00C75094"/>
    <w:rsid w:val="00C75885"/>
    <w:rsid w:val="00C75CB6"/>
    <w:rsid w:val="00C76FC9"/>
    <w:rsid w:val="00C77620"/>
    <w:rsid w:val="00C814BE"/>
    <w:rsid w:val="00C82B15"/>
    <w:rsid w:val="00C834E0"/>
    <w:rsid w:val="00C8465D"/>
    <w:rsid w:val="00C8720C"/>
    <w:rsid w:val="00C87AAE"/>
    <w:rsid w:val="00C912FB"/>
    <w:rsid w:val="00CA08B8"/>
    <w:rsid w:val="00CA66F2"/>
    <w:rsid w:val="00CB1B27"/>
    <w:rsid w:val="00CB696F"/>
    <w:rsid w:val="00CB7A15"/>
    <w:rsid w:val="00CB7ABF"/>
    <w:rsid w:val="00CC0B26"/>
    <w:rsid w:val="00CC1AC3"/>
    <w:rsid w:val="00CD3671"/>
    <w:rsid w:val="00CD4A59"/>
    <w:rsid w:val="00CD5B76"/>
    <w:rsid w:val="00CE00EF"/>
    <w:rsid w:val="00CE1600"/>
    <w:rsid w:val="00CE193A"/>
    <w:rsid w:val="00CE3770"/>
    <w:rsid w:val="00CE3B0F"/>
    <w:rsid w:val="00CE75AB"/>
    <w:rsid w:val="00CF048E"/>
    <w:rsid w:val="00CF31B1"/>
    <w:rsid w:val="00CF36B9"/>
    <w:rsid w:val="00CF657C"/>
    <w:rsid w:val="00CF6EA9"/>
    <w:rsid w:val="00D03129"/>
    <w:rsid w:val="00D06AE5"/>
    <w:rsid w:val="00D1015C"/>
    <w:rsid w:val="00D139F3"/>
    <w:rsid w:val="00D13ADA"/>
    <w:rsid w:val="00D17830"/>
    <w:rsid w:val="00D20A16"/>
    <w:rsid w:val="00D22F34"/>
    <w:rsid w:val="00D24365"/>
    <w:rsid w:val="00D24EF9"/>
    <w:rsid w:val="00D30A72"/>
    <w:rsid w:val="00D30B0E"/>
    <w:rsid w:val="00D329D2"/>
    <w:rsid w:val="00D33CCC"/>
    <w:rsid w:val="00D34283"/>
    <w:rsid w:val="00D348E7"/>
    <w:rsid w:val="00D35539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1641"/>
    <w:rsid w:val="00D73B14"/>
    <w:rsid w:val="00D7403C"/>
    <w:rsid w:val="00D75D27"/>
    <w:rsid w:val="00D76247"/>
    <w:rsid w:val="00D80CC1"/>
    <w:rsid w:val="00D8131D"/>
    <w:rsid w:val="00D83E1B"/>
    <w:rsid w:val="00D87CCC"/>
    <w:rsid w:val="00D9011B"/>
    <w:rsid w:val="00D91781"/>
    <w:rsid w:val="00D927DF"/>
    <w:rsid w:val="00D93F71"/>
    <w:rsid w:val="00D95EAA"/>
    <w:rsid w:val="00D9603A"/>
    <w:rsid w:val="00D96811"/>
    <w:rsid w:val="00D96D14"/>
    <w:rsid w:val="00D97A75"/>
    <w:rsid w:val="00DA2AA8"/>
    <w:rsid w:val="00DA2C84"/>
    <w:rsid w:val="00DA57A0"/>
    <w:rsid w:val="00DA60AC"/>
    <w:rsid w:val="00DB0947"/>
    <w:rsid w:val="00DB256A"/>
    <w:rsid w:val="00DB52CB"/>
    <w:rsid w:val="00DB59DD"/>
    <w:rsid w:val="00DC0A61"/>
    <w:rsid w:val="00DC70B8"/>
    <w:rsid w:val="00DD0709"/>
    <w:rsid w:val="00DD3EA0"/>
    <w:rsid w:val="00DD5EA6"/>
    <w:rsid w:val="00DD6050"/>
    <w:rsid w:val="00DD6342"/>
    <w:rsid w:val="00DD643E"/>
    <w:rsid w:val="00DE127B"/>
    <w:rsid w:val="00DE4E65"/>
    <w:rsid w:val="00DF036A"/>
    <w:rsid w:val="00DF08A8"/>
    <w:rsid w:val="00DF28C0"/>
    <w:rsid w:val="00DF6012"/>
    <w:rsid w:val="00DF71AD"/>
    <w:rsid w:val="00E03187"/>
    <w:rsid w:val="00E03DC8"/>
    <w:rsid w:val="00E04237"/>
    <w:rsid w:val="00E0695D"/>
    <w:rsid w:val="00E06EC6"/>
    <w:rsid w:val="00E170C9"/>
    <w:rsid w:val="00E179D2"/>
    <w:rsid w:val="00E20687"/>
    <w:rsid w:val="00E20B8C"/>
    <w:rsid w:val="00E20DB1"/>
    <w:rsid w:val="00E23AB5"/>
    <w:rsid w:val="00E254B0"/>
    <w:rsid w:val="00E321B2"/>
    <w:rsid w:val="00E359BE"/>
    <w:rsid w:val="00E37DB7"/>
    <w:rsid w:val="00E4132A"/>
    <w:rsid w:val="00E43D8B"/>
    <w:rsid w:val="00E4733F"/>
    <w:rsid w:val="00E53025"/>
    <w:rsid w:val="00E53057"/>
    <w:rsid w:val="00E5375E"/>
    <w:rsid w:val="00E55CCE"/>
    <w:rsid w:val="00E66AEB"/>
    <w:rsid w:val="00E67176"/>
    <w:rsid w:val="00E70935"/>
    <w:rsid w:val="00E73301"/>
    <w:rsid w:val="00E74409"/>
    <w:rsid w:val="00E7549C"/>
    <w:rsid w:val="00E7615C"/>
    <w:rsid w:val="00E86809"/>
    <w:rsid w:val="00E8777D"/>
    <w:rsid w:val="00E8796C"/>
    <w:rsid w:val="00E90041"/>
    <w:rsid w:val="00E92293"/>
    <w:rsid w:val="00E944C9"/>
    <w:rsid w:val="00E95935"/>
    <w:rsid w:val="00EA2573"/>
    <w:rsid w:val="00EA3649"/>
    <w:rsid w:val="00EA4A46"/>
    <w:rsid w:val="00EA4F66"/>
    <w:rsid w:val="00EA617E"/>
    <w:rsid w:val="00EA76B9"/>
    <w:rsid w:val="00EA78FE"/>
    <w:rsid w:val="00EB090B"/>
    <w:rsid w:val="00EB0BAA"/>
    <w:rsid w:val="00EB2365"/>
    <w:rsid w:val="00EB3AB1"/>
    <w:rsid w:val="00EB3C63"/>
    <w:rsid w:val="00EB50FB"/>
    <w:rsid w:val="00EB6B0D"/>
    <w:rsid w:val="00EB74EA"/>
    <w:rsid w:val="00EC1372"/>
    <w:rsid w:val="00EC2284"/>
    <w:rsid w:val="00EC30A7"/>
    <w:rsid w:val="00EC4E6A"/>
    <w:rsid w:val="00EC5DF7"/>
    <w:rsid w:val="00EC7249"/>
    <w:rsid w:val="00EC76A7"/>
    <w:rsid w:val="00ED4959"/>
    <w:rsid w:val="00ED4F7C"/>
    <w:rsid w:val="00ED5545"/>
    <w:rsid w:val="00EE0F42"/>
    <w:rsid w:val="00EE5508"/>
    <w:rsid w:val="00EE5A79"/>
    <w:rsid w:val="00EE6A43"/>
    <w:rsid w:val="00EF598C"/>
    <w:rsid w:val="00EF6490"/>
    <w:rsid w:val="00F03AE0"/>
    <w:rsid w:val="00F0536D"/>
    <w:rsid w:val="00F063D9"/>
    <w:rsid w:val="00F07A66"/>
    <w:rsid w:val="00F101D1"/>
    <w:rsid w:val="00F140E6"/>
    <w:rsid w:val="00F161BC"/>
    <w:rsid w:val="00F24F5F"/>
    <w:rsid w:val="00F33C27"/>
    <w:rsid w:val="00F34379"/>
    <w:rsid w:val="00F36CD2"/>
    <w:rsid w:val="00F4105F"/>
    <w:rsid w:val="00F4478C"/>
    <w:rsid w:val="00F4643F"/>
    <w:rsid w:val="00F522DA"/>
    <w:rsid w:val="00F52C9F"/>
    <w:rsid w:val="00F537E1"/>
    <w:rsid w:val="00F567ED"/>
    <w:rsid w:val="00F631E5"/>
    <w:rsid w:val="00F66114"/>
    <w:rsid w:val="00F70122"/>
    <w:rsid w:val="00F70637"/>
    <w:rsid w:val="00F71A94"/>
    <w:rsid w:val="00F74AC4"/>
    <w:rsid w:val="00F82F1B"/>
    <w:rsid w:val="00F83A7D"/>
    <w:rsid w:val="00F86E02"/>
    <w:rsid w:val="00F93A53"/>
    <w:rsid w:val="00F93D8E"/>
    <w:rsid w:val="00F93FA5"/>
    <w:rsid w:val="00F97D76"/>
    <w:rsid w:val="00FA530A"/>
    <w:rsid w:val="00FA670B"/>
    <w:rsid w:val="00FB2B2E"/>
    <w:rsid w:val="00FB2C1D"/>
    <w:rsid w:val="00FB6CFE"/>
    <w:rsid w:val="00FC1B1D"/>
    <w:rsid w:val="00FC2A36"/>
    <w:rsid w:val="00FC45D7"/>
    <w:rsid w:val="00FD071F"/>
    <w:rsid w:val="00FD2DC9"/>
    <w:rsid w:val="00FD716C"/>
    <w:rsid w:val="00FE0EBC"/>
    <w:rsid w:val="00FE2506"/>
    <w:rsid w:val="00FE2887"/>
    <w:rsid w:val="00FE3CBB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580FB"/>
  <w15:docId w15:val="{B269E1B2-C74D-40F4-AD44-3888E85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44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E3F57"/>
    <w:pPr>
      <w:keepNext/>
      <w:keepLines/>
      <w:tabs>
        <w:tab w:val="left" w:pos="284"/>
        <w:tab w:val="left" w:pos="851"/>
      </w:tabs>
      <w:spacing w:before="240" w:after="240" w:line="240" w:lineRule="auto"/>
      <w:ind w:left="142"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1"/>
      </w:numPr>
      <w:tabs>
        <w:tab w:val="left" w:pos="720"/>
      </w:tabs>
      <w:spacing w:before="120" w:after="120" w:line="240" w:lineRule="auto"/>
      <w:ind w:left="510" w:firstLine="0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8D5365"/>
    <w:pPr>
      <w:keepNext/>
      <w:keepLines/>
      <w:numPr>
        <w:ilvl w:val="2"/>
        <w:numId w:val="1"/>
      </w:numPr>
      <w:tabs>
        <w:tab w:val="left" w:pos="1134"/>
      </w:tabs>
      <w:spacing w:before="120" w:after="120" w:line="240" w:lineRule="auto"/>
      <w:ind w:left="510" w:firstLine="0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E3F57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8D5365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15240D"/>
    <w:pPr>
      <w:numPr>
        <w:ilvl w:val="0"/>
        <w:numId w:val="0"/>
      </w:numPr>
      <w:spacing w:after="240"/>
      <w:ind w:firstLine="510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15240D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2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72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AFBD-6476-4993-8D1B-B98F04B9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1439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Darius Aliulis</dc:creator>
  <cp:keywords>DDRTM</cp:keywords>
  <cp:lastModifiedBy>Kraujalis Vytautas</cp:lastModifiedBy>
  <cp:revision>95</cp:revision>
  <cp:lastPrinted>2018-10-04T20:20:00Z</cp:lastPrinted>
  <dcterms:created xsi:type="dcterms:W3CDTF">2019-11-27T12:17:00Z</dcterms:created>
  <dcterms:modified xsi:type="dcterms:W3CDTF">2022-04-14T10:17:00Z</dcterms:modified>
</cp:coreProperties>
</file>