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25C2" w14:textId="0EEDD05B" w:rsidR="001122B9" w:rsidRPr="00E87E92" w:rsidRDefault="00E87E92" w:rsidP="006D4B4E">
      <w:pPr>
        <w:ind w:firstLine="720"/>
        <w:jc w:val="both"/>
        <w:rPr>
          <w:lang w:val="lt-LT"/>
        </w:rPr>
      </w:pPr>
      <w:r>
        <w:rPr>
          <w:lang w:val="lt-LT"/>
        </w:rPr>
        <w:t>Poelgiai šiandieninėje visuomenėje</w:t>
      </w:r>
      <w:r w:rsidR="006D4B4E">
        <w:rPr>
          <w:lang w:val="lt-LT"/>
        </w:rPr>
        <w:t>,</w:t>
      </w:r>
      <w:r>
        <w:rPr>
          <w:lang w:val="lt-LT"/>
        </w:rPr>
        <w:t xml:space="preserve"> pažeidžiantys Nepakenkimo ir Viso žmogiškojo potencialo principus: </w:t>
      </w:r>
      <w:r w:rsidR="006D4B4E">
        <w:rPr>
          <w:lang w:val="lt-LT"/>
        </w:rPr>
        <w:t>žudymas, atstumimas, izoliacija, engimas, patyčios. Žmonės netūrėtų būti laikomi „žemesniais“ vienas už kitą, nes visi turi potencialio tobulėti.</w:t>
      </w:r>
    </w:p>
    <w:sectPr w:rsidR="001122B9" w:rsidRPr="00E87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92"/>
    <w:rsid w:val="001122B9"/>
    <w:rsid w:val="006D4B4E"/>
    <w:rsid w:val="00E8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F92E"/>
  <w15:chartTrackingRefBased/>
  <w15:docId w15:val="{E3C6F8BF-4CE5-4677-9EFE-74204DFD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2021-03-30T06:53:00Z</dcterms:created>
  <dcterms:modified xsi:type="dcterms:W3CDTF">2021-03-30T07:11:00Z</dcterms:modified>
</cp:coreProperties>
</file>