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7F31" w14:textId="1C1B66B5" w:rsidR="004A714E" w:rsidRDefault="00D16C2C" w:rsidP="00D16C2C">
      <w:pPr>
        <w:jc w:val="center"/>
        <w:rPr>
          <w:lang w:val="lt-LT"/>
        </w:rPr>
      </w:pPr>
      <w:r>
        <w:t>„</w:t>
      </w:r>
      <w:proofErr w:type="spellStart"/>
      <w:r>
        <w:t>Tilto</w:t>
      </w:r>
      <w:proofErr w:type="spellEnd"/>
      <w:r>
        <w:t xml:space="preserve"> </w:t>
      </w:r>
      <w:proofErr w:type="spellStart"/>
      <w:proofErr w:type="gramStart"/>
      <w:r>
        <w:t>gatv</w:t>
      </w:r>
      <w:proofErr w:type="spellEnd"/>
      <w:r>
        <w:rPr>
          <w:lang w:val="lt-LT"/>
        </w:rPr>
        <w:t>ė“</w:t>
      </w:r>
      <w:proofErr w:type="gramEnd"/>
    </w:p>
    <w:p w14:paraId="25937621" w14:textId="170B8AFB" w:rsidR="00D16C2C" w:rsidRDefault="00D16C2C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Turgaviečių ir balaganų triukšmas, muitininkų ir sargų alsavimas, miestiečių balsas. Nublankęs.</w:t>
      </w:r>
    </w:p>
    <w:p w14:paraId="4B3CBD3D" w14:textId="4B679B3B" w:rsidR="00D16C2C" w:rsidRDefault="005C77EC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Vandens motyvas išryškinama laikinumą ir amžintybę, e</w:t>
      </w:r>
      <w:r w:rsidR="00D16C2C">
        <w:rPr>
          <w:lang w:val="lt-LT"/>
        </w:rPr>
        <w:t>piteta</w:t>
      </w:r>
      <w:r>
        <w:rPr>
          <w:lang w:val="lt-LT"/>
        </w:rPr>
        <w:t>i</w:t>
      </w:r>
      <w:r w:rsidR="00D16C2C">
        <w:rPr>
          <w:lang w:val="lt-LT"/>
        </w:rPr>
        <w:t>: nenykstantis</w:t>
      </w:r>
      <w:r>
        <w:rPr>
          <w:lang w:val="lt-LT"/>
        </w:rPr>
        <w:t xml:space="preserve">, „skaidrus ir drumzlinas“. </w:t>
      </w:r>
    </w:p>
    <w:p w14:paraId="60BB12EE" w14:textId="25869E2E" w:rsidR="005C77EC" w:rsidRDefault="005C77EC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Skaidrus, drumzlinas, savitas. Lyrinis subjektas grožisi upės tėkme, ji lyg laiko tėkmė. Tai būdinga J. Vaičiūnaitės lyrikai, nes jos kūryboje dažnai vaizduojami gamtos elementai, kuriais bandoma perteikti laiko tėkmę. Gamta s jos kūryboje dažnai gretinama su miesto aplinka.</w:t>
      </w:r>
    </w:p>
    <w:p w14:paraId="386F17AA" w14:textId="6859CC0C" w:rsidR="005C77EC" w:rsidRDefault="00D706D5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„Apgriuvę kontraforsai, vartuose vaivorykštės“.  Lyrinis subjektas pastabus ir gamta besižavintis žmogus.</w:t>
      </w:r>
    </w:p>
    <w:p w14:paraId="57F5CA4A" w14:textId="5E8AA8ED" w:rsidR="00D706D5" w:rsidRDefault="00C13A99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Pavasario šviesa asocijuojasi  su vandeniu</w:t>
      </w:r>
      <w:r w:rsidR="006233C8">
        <w:rPr>
          <w:lang w:val="lt-LT"/>
        </w:rPr>
        <w:t>: „čia grindinį aptėkškime“. Metafora.</w:t>
      </w:r>
    </w:p>
    <w:p w14:paraId="65ECB47E" w14:textId="173299D2" w:rsidR="00D706D5" w:rsidRDefault="00D706D5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Asocijacija su Barbora Radvilaite. Metafora.</w:t>
      </w:r>
    </w:p>
    <w:p w14:paraId="0B43BB4C" w14:textId="07A7A27F" w:rsidR="00D706D5" w:rsidRDefault="00D706D5" w:rsidP="00D16C2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Gražiausi dalykai slepiasi čia pat.</w:t>
      </w:r>
    </w:p>
    <w:p w14:paraId="603D9DA0" w14:textId="6F2AB1E6" w:rsidR="00D706D5" w:rsidRDefault="00D706D5" w:rsidP="00D706D5">
      <w:pPr>
        <w:pStyle w:val="ListParagraph"/>
        <w:ind w:left="4320"/>
        <w:rPr>
          <w:lang w:val="lt-LT"/>
        </w:rPr>
      </w:pPr>
      <w:r>
        <w:rPr>
          <w:lang w:val="lt-LT"/>
        </w:rPr>
        <w:t>1.3</w:t>
      </w:r>
    </w:p>
    <w:p w14:paraId="53F7AAFB" w14:textId="0D0B3CF5" w:rsidR="00D706D5" w:rsidRDefault="00D706D5" w:rsidP="00D706D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Žiema. „Apšerkčnijant aukštybėse kryžiams“.</w:t>
      </w:r>
    </w:p>
    <w:p w14:paraId="032E48C4" w14:textId="0E94314D" w:rsidR="00D706D5" w:rsidRDefault="00C13A99" w:rsidP="00D706D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Ne nerealus, nes moteris turėtų pareiti „šviesos sukury“, metafora.</w:t>
      </w:r>
    </w:p>
    <w:p w14:paraId="66341490" w14:textId="292A82BA" w:rsidR="00C13A99" w:rsidRDefault="00C13A99" w:rsidP="00D706D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Miestas apsnigtas: „apsnigta Aušros Vartų gatvė“,  ten yra koplyčių, erdvių arkų. Aušros vartų Švenčiausios mergelės Marijos gailestingumo motinos koplyčia.</w:t>
      </w:r>
    </w:p>
    <w:p w14:paraId="4A9DD2BA" w14:textId="3B42F37B" w:rsidR="00C13A99" w:rsidRPr="00D706D5" w:rsidRDefault="00C13A99" w:rsidP="00D706D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„jos neges, kad širdis tau nežvarbtų, spinduliuotų amžiuos dulsvuos“.</w:t>
      </w:r>
    </w:p>
    <w:sectPr w:rsidR="00C13A99" w:rsidRPr="00D7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B69"/>
    <w:multiLevelType w:val="hybridMultilevel"/>
    <w:tmpl w:val="C3A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6FB3"/>
    <w:multiLevelType w:val="hybridMultilevel"/>
    <w:tmpl w:val="0BD8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2C"/>
    <w:rsid w:val="004A714E"/>
    <w:rsid w:val="005C77EC"/>
    <w:rsid w:val="006233C8"/>
    <w:rsid w:val="00C13A99"/>
    <w:rsid w:val="00D16C2C"/>
    <w:rsid w:val="00D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3ED"/>
  <w15:chartTrackingRefBased/>
  <w15:docId w15:val="{FD3EA45F-C23E-4129-A5DC-29F98E7E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2021-03-05T07:00:00Z</dcterms:created>
  <dcterms:modified xsi:type="dcterms:W3CDTF">2021-03-05T07:45:00Z</dcterms:modified>
</cp:coreProperties>
</file>