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0631D" w14:textId="12E9A4C7" w:rsidR="007654A1" w:rsidRPr="00CE0CD2" w:rsidRDefault="00CE0CD2" w:rsidP="00CE0CD2">
      <w:pPr>
        <w:jc w:val="both"/>
        <w:rPr>
          <w:lang w:val="lt-LT"/>
        </w:rPr>
      </w:pPr>
      <w:r>
        <w:rPr>
          <w:lang w:val="lt-LT"/>
        </w:rPr>
        <w:tab/>
        <w:t>Įsipareigoti Gėriui visada verta, nes tai kilniausias žmogaus gyvenimo tiklas, formuojantis ne tik geresnį pasaulį, bet ir žmogaus asmenybę. Nors pasišventimas Gėriui reikalauja pasiaukojimo ir atsidavimo, aukodamasis žmogus sustiprėja tiek morališkai</w:t>
      </w:r>
      <w:r w:rsidR="002A10D8">
        <w:rPr>
          <w:lang w:val="lt-LT"/>
        </w:rPr>
        <w:t xml:space="preserve">, </w:t>
      </w:r>
      <w:r>
        <w:rPr>
          <w:lang w:val="lt-LT"/>
        </w:rPr>
        <w:t>tiek dvasiškai</w:t>
      </w:r>
      <w:r w:rsidR="002A10D8">
        <w:rPr>
          <w:lang w:val="lt-LT"/>
        </w:rPr>
        <w:t>, o tai yra svarbiausia.</w:t>
      </w:r>
    </w:p>
    <w:sectPr w:rsidR="007654A1" w:rsidRPr="00CE0C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CD2"/>
    <w:rsid w:val="002A10D8"/>
    <w:rsid w:val="007654A1"/>
    <w:rsid w:val="00CE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1DEA6"/>
  <w15:chartTrackingRefBased/>
  <w15:docId w15:val="{AE52FEFA-C5B6-49C3-A96B-73FF98F95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43</Words>
  <Characters>250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Labas</dc:creator>
  <cp:keywords/>
  <dc:description/>
  <cp:lastModifiedBy>Labas</cp:lastModifiedBy>
  <cp:revision>1</cp:revision>
  <dcterms:created xsi:type="dcterms:W3CDTF">2021-04-13T13:15:00Z</dcterms:created>
  <dcterms:modified xsi:type="dcterms:W3CDTF">2021-04-13T13:44:00Z</dcterms:modified>
</cp:coreProperties>
</file>