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COMP5329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Deep Learning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Assignment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vyun8699 -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530454874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gzha9095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  <w:t xml:space="preserve">500543568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########################### BRIEF ########################################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" w:hAnsi="TimesNewRomanPS" w:cs="TimesNewRomanPS" w:eastAsia="TimesNewRomanPS"/>
          <w:b/>
          <w:color w:val="C00000"/>
          <w:spacing w:val="0"/>
          <w:position w:val="0"/>
          <w:sz w:val="24"/>
          <w:shd w:fill="auto" w:val="clear"/>
        </w:rPr>
        <w:t xml:space="preserve">Due: Thursday, 12 April (Week 7)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Based on the codes given in Tutorial: Multilayer Neural Network, you are required to accomplish a multi-class classification task on the provided dataset.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In this assignment, you are expected to implement the modules specified in the marking table.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You must guarantee that the submitted codes are self-complete, and the newly implemented modules can be successfully run in common python environment.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You are </w:t>
      </w:r>
      <w:r>
        <w:rPr>
          <w:rFonts w:ascii="TimesNewRomanPS" w:hAnsi="TimesNewRomanPS" w:cs="TimesNewRomanPS" w:eastAsia="TimesNewRomanPS"/>
          <w:b/>
          <w:color w:val="C00000"/>
          <w:spacing w:val="0"/>
          <w:position w:val="0"/>
          <w:sz w:val="24"/>
          <w:shd w:fill="auto" w:val="clear"/>
        </w:rPr>
        <w:t xml:space="preserve">NOT </w:t>
      </w: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allowed to use Deep Learning frameworks (e.g. PyTorch, Tensorflow, Caffe, and KERAS), or any kinds of auto-grad tools (e.g. autograd). Scientific computing packages, such as NumPy and SciPy, are acceptable. 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One student needs to submit the report which must be named as student ID numbers of all group members separated by underscores. E.g. “xxxx_xxxx.</w:t>
      </w:r>
      <w:r>
        <w:rPr>
          <w:rFonts w:ascii="TimesNewRomanPS" w:hAnsi="TimesNewRomanPS" w:cs="TimesNewRomanPS" w:eastAsia="TimesNewRomanPS"/>
          <w:b/>
          <w:color w:val="C00000"/>
          <w:spacing w:val="0"/>
          <w:position w:val="0"/>
          <w:sz w:val="24"/>
          <w:shd w:fill="auto" w:val="clear"/>
        </w:rPr>
        <w:t xml:space="preserve">pdf</w:t>
      </w: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” 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The report must include </w:t>
      </w:r>
      <w:r>
        <w:rPr>
          <w:rFonts w:ascii="TimesNewRomanPS" w:hAnsi="TimesNewRomanPS" w:cs="TimesNewRomanPS" w:eastAsia="TimesNewRomanPS"/>
          <w:b/>
          <w:color w:val="C00000"/>
          <w:spacing w:val="0"/>
          <w:position w:val="0"/>
          <w:sz w:val="24"/>
          <w:shd w:fill="auto" w:val="clear"/>
        </w:rPr>
        <w:t xml:space="preserve">a link of your code and data </w:t>
      </w: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(e.g., a shared Google cloud folder, so we can easily run it on Colab). Clearly provide instructions on how to run your code in the appendix of the report or include a </w:t>
      </w:r>
      <w:r>
        <w:rPr>
          <w:rFonts w:ascii="TimesNewRomanPSMT" w:hAnsi="TimesNewRomanPSMT" w:cs="TimesNewRomanPSMT" w:eastAsia="TimesNewRomanPSMT"/>
          <w:b/>
          <w:color w:val="C00000"/>
          <w:spacing w:val="0"/>
          <w:position w:val="0"/>
          <w:sz w:val="24"/>
          <w:shd w:fill="auto" w:val="clear"/>
        </w:rPr>
        <w:t xml:space="preserve">readme.txt</w:t>
      </w: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 in your shared folder. </w:t>
      </w:r>
    </w:p>
    <w:p>
      <w:pPr>
        <w:numPr>
          <w:ilvl w:val="0"/>
          <w:numId w:val="5"/>
        </w:numPr>
        <w:spacing w:before="100" w:after="100" w:line="240"/>
        <w:ind w:right="0" w:left="1440" w:hanging="360"/>
        <w:jc w:val="both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" w:hAnsi="TimesNewRomanPS" w:cs="TimesNewRomanPS" w:eastAsia="TimesNewRomanPS"/>
          <w:i/>
          <w:color w:val="C00000"/>
          <w:spacing w:val="0"/>
          <w:position w:val="0"/>
          <w:sz w:val="24"/>
          <w:shd w:fill="auto" w:val="clear"/>
        </w:rPr>
        <w:t xml:space="preserve">Don’t update the code/data any more after the submission. If the latest modified time of the shared folder is signiftanly late after the submisison deadline, the whole submission will be taken as a late submission. 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The report must clearly show (i) details of your modules, (ii) the predicted results from your classifier on test examples, (iii) run-time, and (iv) hardware and software specifications of the computer that you used for performance evaluations. 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C00000"/>
          <w:spacing w:val="0"/>
          <w:position w:val="0"/>
          <w:sz w:val="24"/>
          <w:shd w:fill="auto" w:val="clear"/>
        </w:rPr>
        <w:t xml:space="preserve">If you use ChatGPT or other AI tools for the assignments, please clarify how you have used them in the report.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###########################################################################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C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C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09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Introduction 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[5]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What is the aim of the study?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Why is the study important?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09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Methods 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[15]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Pre-processing (if any)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The principle of different modules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What is the design of the best model?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09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Experiments and results (with figures or tables) 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[20]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Performance in terms of different evaluation metrics.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Extensive analysis, including hyperparameter analysis, ablation studies and comparison methods.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Justification of best model.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09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Discussion and conclusion 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[5]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Meaningful conclusion and reflection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09" w:hanging="34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 </w:t>
      </w: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[5]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C00000"/>
          <w:spacing w:val="0"/>
          <w:position w:val="0"/>
          <w:sz w:val="24"/>
          <w:shd w:fill="auto" w:val="clear"/>
        </w:rPr>
        <w:t xml:space="preserve">At the discretion of the marker: excelling expectation, fast code, LATEX, 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