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372.7999999999997" w:lineRule="auto"/>
        <w:ind w:right="163.19999999999936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Hi ______, my name is __________ with Keller Williams Realty. Your name was given to me by a close friend of both of ours, (</w:t>
      </w:r>
      <w:r w:rsidDel="00000000" w:rsidR="00000000" w:rsidRPr="00000000">
        <w:rPr>
          <w:rFonts w:ascii="Calibri" w:cs="Calibri" w:eastAsia="Calibri" w:hAnsi="Calibri"/>
          <w:i w:val="1"/>
          <w:color w:val="262626"/>
          <w:rtl w:val="0"/>
        </w:rPr>
        <w:t xml:space="preserve">Referrer’s name</w:t>
      </w: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), and he/she said that I should give you a call. Is right now a good time to talk for a couple of minutes? Excellent! </w:t>
      </w:r>
    </w:p>
    <w:p w:rsidR="00000000" w:rsidDel="00000000" w:rsidP="00000000" w:rsidRDefault="00000000" w:rsidRPr="00000000" w14:paraId="00000002">
      <w:pPr>
        <w:widowControl w:val="0"/>
        <w:spacing w:before="268.8" w:lineRule="auto"/>
        <w:ind w:right="47.999999999999545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color w:val="262626"/>
          <w:rtl w:val="0"/>
        </w:rPr>
        <w:t xml:space="preserve">Referrer’s name</w:t>
      </w: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) said that you were thinking about (</w:t>
      </w:r>
      <w:r w:rsidDel="00000000" w:rsidR="00000000" w:rsidRPr="00000000">
        <w:rPr>
          <w:rFonts w:ascii="Calibri" w:cs="Calibri" w:eastAsia="Calibri" w:hAnsi="Calibri"/>
          <w:i w:val="1"/>
          <w:color w:val="262626"/>
          <w:rtl w:val="0"/>
        </w:rPr>
        <w:t xml:space="preserve">buying/selling</w:t>
      </w: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) a house in (</w:t>
      </w:r>
      <w:r w:rsidDel="00000000" w:rsidR="00000000" w:rsidRPr="00000000">
        <w:rPr>
          <w:rFonts w:ascii="Calibri" w:cs="Calibri" w:eastAsia="Calibri" w:hAnsi="Calibri"/>
          <w:i w:val="1"/>
          <w:color w:val="262626"/>
          <w:rtl w:val="0"/>
        </w:rPr>
        <w:t xml:space="preserve">time frame</w:t>
      </w: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) and asked if I would give you a call. </w:t>
      </w:r>
      <w:r w:rsidDel="00000000" w:rsidR="00000000" w:rsidRPr="00000000">
        <w:rPr>
          <w:rFonts w:ascii="Calibri" w:cs="Calibri" w:eastAsia="Calibri" w:hAnsi="Calibri"/>
          <w:i w:val="1"/>
          <w:color w:val="262626"/>
          <w:rtl w:val="0"/>
        </w:rPr>
        <w:t xml:space="preserve">He/She </w:t>
      </w: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and I both want to make certain that you are in great hands and that you have the very best, so that’s why I’m calling. </w:t>
      </w:r>
    </w:p>
    <w:p w:rsidR="00000000" w:rsidDel="00000000" w:rsidP="00000000" w:rsidRDefault="00000000" w:rsidRPr="00000000" w14:paraId="00000003">
      <w:pPr>
        <w:widowControl w:val="0"/>
        <w:spacing w:before="268.8" w:lineRule="auto"/>
        <w:ind w:right="47.999999999999545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OR</w:t>
      </w:r>
    </w:p>
    <w:p w:rsidR="00000000" w:rsidDel="00000000" w:rsidP="00000000" w:rsidRDefault="00000000" w:rsidRPr="00000000" w14:paraId="00000004">
      <w:pPr>
        <w:widowControl w:val="0"/>
        <w:spacing w:before="268.8" w:lineRule="auto"/>
        <w:ind w:right="47.999999999999545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Hello _________, my name is ________ with Keller Williams Realty and (referrer’s name) gave me your number and asked me to call right away. </w:t>
      </w:r>
    </w:p>
    <w:p w:rsidR="00000000" w:rsidDel="00000000" w:rsidP="00000000" w:rsidRDefault="00000000" w:rsidRPr="00000000" w14:paraId="00000005">
      <w:pPr>
        <w:widowControl w:val="0"/>
        <w:spacing w:before="268.8" w:lineRule="auto"/>
        <w:ind w:right="47.999999999999545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I’m a real estate agent here in (city name) and (referrer’s name) who is a (friend, past client, family member) of mine said you were looking for a great agent to help you achieve your goal of buying/selling a home. </w:t>
      </w:r>
    </w:p>
    <w:p w:rsidR="00000000" w:rsidDel="00000000" w:rsidP="00000000" w:rsidRDefault="00000000" w:rsidRPr="00000000" w14:paraId="00000006">
      <w:pPr>
        <w:widowControl w:val="0"/>
        <w:spacing w:before="268.8" w:lineRule="auto"/>
        <w:ind w:right="47.999999999999545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How may I best help you at this time with your real estate needs?</w:t>
      </w:r>
    </w:p>
    <w:p w:rsidR="00000000" w:rsidDel="00000000" w:rsidP="00000000" w:rsidRDefault="00000000" w:rsidRPr="00000000" w14:paraId="00000007">
      <w:pPr>
        <w:widowControl w:val="0"/>
        <w:spacing w:before="273.6" w:lineRule="auto"/>
        <w:ind w:right="7617.6"/>
        <w:rPr>
          <w:rFonts w:ascii="Calibri" w:cs="Calibri" w:eastAsia="Calibri" w:hAnsi="Calibri"/>
          <w:i w:val="1"/>
          <w:color w:val="262626"/>
        </w:rPr>
      </w:pPr>
      <w:r w:rsidDel="00000000" w:rsidR="00000000" w:rsidRPr="00000000">
        <w:rPr>
          <w:rFonts w:ascii="Calibri" w:cs="Calibri" w:eastAsia="Calibri" w:hAnsi="Calibri"/>
          <w:i w:val="1"/>
          <w:color w:val="262626"/>
          <w:rtl w:val="0"/>
        </w:rPr>
        <w:t xml:space="preserve">If they are buying </w:t>
      </w:r>
    </w:p>
    <w:p w:rsidR="00000000" w:rsidDel="00000000" w:rsidP="00000000" w:rsidRDefault="00000000" w:rsidRPr="00000000" w14:paraId="00000008">
      <w:pPr>
        <w:widowControl w:val="0"/>
        <w:spacing w:before="273.6" w:lineRule="auto"/>
        <w:ind w:right="4670.4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Have you seen anything you like thus far? Great! </w:t>
      </w:r>
    </w:p>
    <w:p w:rsidR="00000000" w:rsidDel="00000000" w:rsidP="00000000" w:rsidRDefault="00000000" w:rsidRPr="00000000" w14:paraId="00000009">
      <w:pPr>
        <w:widowControl w:val="0"/>
        <w:spacing w:before="278.4" w:lineRule="auto"/>
        <w:ind w:right="3859.2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Are you working with any other agent? No? That’s good. </w:t>
      </w:r>
    </w:p>
    <w:p w:rsidR="00000000" w:rsidDel="00000000" w:rsidP="00000000" w:rsidRDefault="00000000" w:rsidRPr="00000000" w14:paraId="0000000A">
      <w:pPr>
        <w:widowControl w:val="0"/>
        <w:spacing w:before="278.4" w:lineRule="auto"/>
        <w:ind w:right="3859.2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Calibri" w:cs="Calibri" w:eastAsia="Calibri" w:hAnsi="Calibri"/>
          <w:i w:val="1"/>
          <w:color w:val="262626"/>
          <w:rtl w:val="0"/>
        </w:rPr>
        <w:t xml:space="preserve">The best way for us to proceed forward from here is to s</w:t>
      </w: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it </w:t>
      </w:r>
    </w:p>
    <w:p w:rsidR="00000000" w:rsidDel="00000000" w:rsidP="00000000" w:rsidRDefault="00000000" w:rsidRPr="00000000" w14:paraId="0000000B">
      <w:pPr>
        <w:widowControl w:val="0"/>
        <w:spacing w:before="273.6" w:lineRule="auto"/>
        <w:ind w:right="7656"/>
        <w:rPr>
          <w:rFonts w:ascii="Calibri" w:cs="Calibri" w:eastAsia="Calibri" w:hAnsi="Calibri"/>
          <w:i w:val="1"/>
          <w:color w:val="262626"/>
        </w:rPr>
      </w:pPr>
      <w:r w:rsidDel="00000000" w:rsidR="00000000" w:rsidRPr="00000000">
        <w:rPr>
          <w:rFonts w:ascii="Calibri" w:cs="Calibri" w:eastAsia="Calibri" w:hAnsi="Calibri"/>
          <w:i w:val="1"/>
          <w:color w:val="262626"/>
          <w:rtl w:val="0"/>
        </w:rPr>
        <w:t xml:space="preserve">If they are selling ... </w:t>
      </w:r>
    </w:p>
    <w:p w:rsidR="00000000" w:rsidDel="00000000" w:rsidP="00000000" w:rsidRDefault="00000000" w:rsidRPr="00000000" w14:paraId="0000000C">
      <w:pPr>
        <w:widowControl w:val="0"/>
        <w:spacing w:before="273.6" w:lineRule="auto"/>
        <w:ind w:right="6153.6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When are you planning to move? </w:t>
      </w:r>
    </w:p>
    <w:p w:rsidR="00000000" w:rsidDel="00000000" w:rsidP="00000000" w:rsidRDefault="00000000" w:rsidRPr="00000000" w14:paraId="0000000D">
      <w:pPr>
        <w:widowControl w:val="0"/>
        <w:spacing w:before="273.6" w:lineRule="auto"/>
        <w:ind w:right="3268.8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Have you listed your house with another agent? No? Excellent! </w:t>
      </w:r>
    </w:p>
    <w:p w:rsidR="00000000" w:rsidDel="00000000" w:rsidP="00000000" w:rsidRDefault="00000000" w:rsidRPr="00000000" w14:paraId="0000000E">
      <w:pPr>
        <w:widowControl w:val="0"/>
        <w:spacing w:before="273.6" w:lineRule="auto"/>
        <w:ind w:right="8289.6"/>
        <w:rPr>
          <w:rFonts w:ascii="Calibri" w:cs="Calibri" w:eastAsia="Calibri" w:hAnsi="Calibri"/>
          <w:i w:val="1"/>
          <w:color w:val="262626"/>
        </w:rPr>
      </w:pPr>
      <w:r w:rsidDel="00000000" w:rsidR="00000000" w:rsidRPr="00000000">
        <w:rPr>
          <w:rFonts w:ascii="Calibri" w:cs="Calibri" w:eastAsia="Calibri" w:hAnsi="Calibri"/>
          <w:i w:val="1"/>
          <w:color w:val="262626"/>
          <w:rtl w:val="0"/>
        </w:rPr>
        <w:t xml:space="preserve">Continue ... </w:t>
      </w:r>
    </w:p>
    <w:p w:rsidR="00000000" w:rsidDel="00000000" w:rsidP="00000000" w:rsidRDefault="00000000" w:rsidRPr="00000000" w14:paraId="0000000F">
      <w:pPr>
        <w:widowControl w:val="0"/>
        <w:spacing w:before="268.8" w:lineRule="auto"/>
        <w:ind w:right="62.40000000000009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The next step is for us to get together. I can answer all your questions and explain how the entire process works. It will only take about 20 minutes. Can we meet today or would tomorrow be better for you? </w:t>
      </w:r>
    </w:p>
    <w:p w:rsidR="00000000" w:rsidDel="00000000" w:rsidP="00000000" w:rsidRDefault="00000000" w:rsidRPr="00000000" w14:paraId="00000010">
      <w:pPr>
        <w:widowControl w:val="0"/>
        <w:spacing w:before="273.6" w:lineRule="auto"/>
        <w:ind w:right="8016"/>
        <w:rPr>
          <w:rFonts w:ascii="Calibri" w:cs="Calibri" w:eastAsia="Calibri" w:hAnsi="Calibri"/>
          <w:i w:val="1"/>
          <w:color w:val="262626"/>
        </w:rPr>
      </w:pPr>
      <w:r w:rsidDel="00000000" w:rsidR="00000000" w:rsidRPr="00000000">
        <w:rPr>
          <w:rFonts w:ascii="Calibri" w:cs="Calibri" w:eastAsia="Calibri" w:hAnsi="Calibri"/>
          <w:i w:val="1"/>
          <w:color w:val="262626"/>
          <w:rtl w:val="0"/>
        </w:rPr>
        <w:t xml:space="preserve">If no thanks ... </w:t>
      </w:r>
    </w:p>
    <w:p w:rsidR="00000000" w:rsidDel="00000000" w:rsidP="00000000" w:rsidRDefault="00000000" w:rsidRPr="00000000" w14:paraId="00000011">
      <w:pPr>
        <w:widowControl w:val="0"/>
        <w:spacing w:before="268.8" w:lineRule="auto"/>
        <w:ind w:right="158.39999999999918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I understand. Just so you know, I have a wealth of interesting and timely information about the real estate market in your area, and I’d love to send it to you. Let me make sure I have your current email and address. </w:t>
      </w:r>
    </w:p>
    <w:p w:rsidR="00000000" w:rsidDel="00000000" w:rsidP="00000000" w:rsidRDefault="00000000" w:rsidRPr="00000000" w14:paraId="00000012">
      <w:pPr>
        <w:widowControl w:val="0"/>
        <w:spacing w:before="273.6" w:lineRule="auto"/>
        <w:ind w:right="254.40000000000055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And do me a favor, please. If you hear of someone with a real estate need, will you keep me in mind? Great. And, after you download the app and try it out, send me a text and let me know how you like it. I’d appreciate that. Thank you for your time today, and please let me know if there is anything I can ever do for you.</w:t>
      </w:r>
    </w:p>
    <w:p w:rsidR="00000000" w:rsidDel="00000000" w:rsidP="00000000" w:rsidRDefault="00000000" w:rsidRPr="00000000" w14:paraId="00000013">
      <w:pPr>
        <w:widowControl w:val="0"/>
        <w:spacing w:before="273.6" w:lineRule="auto"/>
        <w:ind w:right="254.40000000000055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273.6" w:lineRule="auto"/>
        <w:ind w:right="254.40000000000055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Other things…</w:t>
      </w:r>
    </w:p>
    <w:p w:rsidR="00000000" w:rsidDel="00000000" w:rsidP="00000000" w:rsidRDefault="00000000" w:rsidRPr="00000000" w14:paraId="00000015">
      <w:pPr>
        <w:widowControl w:val="0"/>
        <w:spacing w:before="273.6" w:lineRule="auto"/>
        <w:ind w:right="254.40000000000055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Fonts w:ascii="Calibri" w:cs="Calibri" w:eastAsia="Calibri" w:hAnsi="Calibri"/>
          <w:color w:val="262626"/>
          <w:rtl w:val="0"/>
        </w:rPr>
        <w:t xml:space="preserve">So _________ (name), what I heard you say was ______. Is that correct?</w:t>
      </w:r>
    </w:p>
    <w:p w:rsidR="00000000" w:rsidDel="00000000" w:rsidP="00000000" w:rsidRDefault="00000000" w:rsidRPr="00000000" w14:paraId="00000016">
      <w:pPr>
        <w:widowControl w:val="0"/>
        <w:spacing w:before="273.6" w:lineRule="auto"/>
        <w:ind w:right="254.40000000000055"/>
        <w:rPr>
          <w:rFonts w:ascii="Calibri" w:cs="Calibri" w:eastAsia="Calibri" w:hAnsi="Calibri"/>
          <w:color w:val="262626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jc w:val="center"/>
      <w:rPr>
        <w:sz w:val="60"/>
        <w:szCs w:val="60"/>
      </w:rPr>
    </w:pPr>
    <w:r w:rsidDel="00000000" w:rsidR="00000000" w:rsidRPr="00000000">
      <w:rPr>
        <w:sz w:val="60"/>
        <w:szCs w:val="60"/>
        <w:rtl w:val="0"/>
      </w:rPr>
      <w:t xml:space="preserve">Calling a Referral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