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EB9" w:rsidRDefault="00071EB9"/>
    <w:p w:rsidR="00800CF1" w:rsidRDefault="00800CF1" w:rsidP="00800CF1"/>
    <w:p w:rsidR="00800CF1" w:rsidRDefault="00800CF1" w:rsidP="00800CF1"/>
    <w:p w:rsidR="00800CF1" w:rsidRPr="00912162" w:rsidRDefault="00800CF1" w:rsidP="00800CF1">
      <w:pPr>
        <w:rPr>
          <w:b/>
          <w:color w:val="FF0000"/>
        </w:rPr>
      </w:pPr>
      <w:r w:rsidRPr="00912162">
        <w:rPr>
          <w:b/>
        </w:rPr>
        <w:t xml:space="preserve">jdbc </w:t>
      </w:r>
      <w:r w:rsidRPr="00912162">
        <w:rPr>
          <w:b/>
        </w:rPr>
        <w:t>프로그래밍</w:t>
      </w:r>
      <w:r w:rsidRPr="00912162">
        <w:rPr>
          <w:rFonts w:hint="eastAsia"/>
          <w:b/>
        </w:rPr>
        <w:t xml:space="preserve"> </w:t>
      </w:r>
      <w:r w:rsidRPr="00912162">
        <w:rPr>
          <w:rFonts w:hint="eastAsia"/>
          <w:b/>
        </w:rPr>
        <w:t>순서</w:t>
      </w:r>
      <w:r w:rsidRPr="00912162">
        <w:rPr>
          <w:b/>
        </w:rPr>
        <w:t xml:space="preserve"> </w:t>
      </w:r>
    </w:p>
    <w:p w:rsidR="00800CF1" w:rsidRPr="00912162" w:rsidRDefault="00800CF1" w:rsidP="00800CF1">
      <w:pPr>
        <w:rPr>
          <w:b/>
        </w:rPr>
      </w:pPr>
    </w:p>
    <w:p w:rsidR="00800CF1" w:rsidRPr="00912162" w:rsidRDefault="00800CF1" w:rsidP="00800CF1">
      <w:pPr>
        <w:rPr>
          <w:b/>
        </w:rPr>
      </w:pPr>
      <w:r w:rsidRPr="00912162">
        <w:rPr>
          <w:b/>
        </w:rPr>
        <w:t xml:space="preserve">0. </w:t>
      </w:r>
      <w:r w:rsidRPr="00912162">
        <w:rPr>
          <w:b/>
        </w:rPr>
        <w:t>연결할</w:t>
      </w:r>
      <w:r w:rsidRPr="00912162">
        <w:rPr>
          <w:b/>
        </w:rPr>
        <w:t xml:space="preserve"> driver</w:t>
      </w:r>
      <w:r w:rsidRPr="00912162">
        <w:rPr>
          <w:b/>
        </w:rPr>
        <w:t>클래스를</w:t>
      </w:r>
      <w:r w:rsidRPr="00912162">
        <w:rPr>
          <w:b/>
        </w:rPr>
        <w:t xml:space="preserve"> classpath</w:t>
      </w:r>
      <w:r w:rsidRPr="00912162">
        <w:rPr>
          <w:b/>
        </w:rPr>
        <w:t>아래</w:t>
      </w:r>
      <w:r w:rsidRPr="00912162">
        <w:rPr>
          <w:b/>
        </w:rPr>
        <w:t xml:space="preserve">==&gt;maven </w:t>
      </w:r>
      <w:r w:rsidRPr="00912162">
        <w:rPr>
          <w:b/>
        </w:rPr>
        <w:t>설정으로</w:t>
      </w:r>
      <w:r w:rsidRPr="00912162">
        <w:rPr>
          <w:b/>
        </w:rPr>
        <w:t xml:space="preserve"> </w:t>
      </w:r>
      <w:r w:rsidRPr="00912162">
        <w:rPr>
          <w:b/>
        </w:rPr>
        <w:t>대체</w:t>
      </w:r>
    </w:p>
    <w:p w:rsidR="00800CF1" w:rsidRPr="00912162" w:rsidRDefault="00800CF1" w:rsidP="00800CF1">
      <w:pPr>
        <w:rPr>
          <w:b/>
        </w:rPr>
      </w:pPr>
    </w:p>
    <w:p w:rsidR="00800CF1" w:rsidRPr="00912162" w:rsidRDefault="00800CF1" w:rsidP="00800CF1">
      <w:pPr>
        <w:rPr>
          <w:b/>
        </w:rPr>
      </w:pPr>
      <w:r w:rsidRPr="00912162">
        <w:rPr>
          <w:b/>
        </w:rPr>
        <w:t>1. Driver</w:t>
      </w:r>
      <w:r w:rsidRPr="00912162">
        <w:rPr>
          <w:b/>
        </w:rPr>
        <w:t>클래스를</w:t>
      </w:r>
      <w:r w:rsidRPr="00912162">
        <w:rPr>
          <w:b/>
        </w:rPr>
        <w:t xml:space="preserve"> </w:t>
      </w:r>
      <w:r w:rsidRPr="00912162">
        <w:rPr>
          <w:b/>
        </w:rPr>
        <w:t>로딩</w:t>
      </w:r>
    </w:p>
    <w:p w:rsidR="00800CF1" w:rsidRPr="00912162" w:rsidRDefault="00800CF1" w:rsidP="00800CF1">
      <w:pPr>
        <w:rPr>
          <w:b/>
        </w:rPr>
      </w:pPr>
    </w:p>
    <w:p w:rsidR="00800CF1" w:rsidRPr="00912162" w:rsidRDefault="00800CF1" w:rsidP="00800CF1">
      <w:pPr>
        <w:rPr>
          <w:b/>
        </w:rPr>
      </w:pPr>
      <w:r w:rsidRPr="00912162">
        <w:rPr>
          <w:b/>
        </w:rPr>
        <w:t xml:space="preserve">2. </w:t>
      </w:r>
      <w:r w:rsidRPr="00912162">
        <w:rPr>
          <w:b/>
        </w:rPr>
        <w:t>로딩된</w:t>
      </w:r>
      <w:r w:rsidRPr="00912162">
        <w:rPr>
          <w:b/>
        </w:rPr>
        <w:t xml:space="preserve"> Driver</w:t>
      </w:r>
      <w:r w:rsidRPr="00912162">
        <w:rPr>
          <w:b/>
        </w:rPr>
        <w:t>클래스를</w:t>
      </w:r>
      <w:r w:rsidRPr="00912162">
        <w:rPr>
          <w:b/>
        </w:rPr>
        <w:t xml:space="preserve"> </w:t>
      </w:r>
      <w:r w:rsidRPr="00912162">
        <w:rPr>
          <w:b/>
        </w:rPr>
        <w:t>이용해서</w:t>
      </w:r>
      <w:r w:rsidRPr="00912162">
        <w:rPr>
          <w:b/>
        </w:rPr>
        <w:t xml:space="preserve"> Connection</w:t>
      </w:r>
      <w:r w:rsidRPr="00912162">
        <w:rPr>
          <w:b/>
        </w:rPr>
        <w:t>요청</w:t>
      </w:r>
      <w:r w:rsidRPr="00912162">
        <w:rPr>
          <w:b/>
        </w:rPr>
        <w:t>(url, user, pwd)</w:t>
      </w:r>
    </w:p>
    <w:p w:rsidR="00800CF1" w:rsidRPr="00912162" w:rsidRDefault="00800CF1" w:rsidP="00800CF1">
      <w:pPr>
        <w:rPr>
          <w:b/>
        </w:rPr>
      </w:pPr>
    </w:p>
    <w:p w:rsidR="00800CF1" w:rsidRPr="00912162" w:rsidRDefault="00800CF1" w:rsidP="00800CF1">
      <w:pPr>
        <w:rPr>
          <w:b/>
        </w:rPr>
      </w:pPr>
      <w:r w:rsidRPr="00912162">
        <w:rPr>
          <w:b/>
        </w:rPr>
        <w:t xml:space="preserve">3. </w:t>
      </w:r>
      <w:r w:rsidRPr="00912162">
        <w:rPr>
          <w:b/>
        </w:rPr>
        <w:t>생성된</w:t>
      </w:r>
      <w:r w:rsidRPr="00912162">
        <w:rPr>
          <w:b/>
        </w:rPr>
        <w:t>Connection</w:t>
      </w:r>
      <w:r w:rsidRPr="00912162">
        <w:rPr>
          <w:b/>
        </w:rPr>
        <w:t>으로부터</w:t>
      </w:r>
      <w:r w:rsidRPr="00912162">
        <w:rPr>
          <w:b/>
        </w:rPr>
        <w:t xml:space="preserve"> Statement</w:t>
      </w:r>
      <w:r w:rsidRPr="00912162">
        <w:rPr>
          <w:b/>
        </w:rPr>
        <w:t>생성</w:t>
      </w:r>
    </w:p>
    <w:p w:rsidR="00800CF1" w:rsidRPr="00912162" w:rsidRDefault="00800CF1" w:rsidP="00800CF1">
      <w:pPr>
        <w:rPr>
          <w:b/>
        </w:rPr>
      </w:pPr>
    </w:p>
    <w:p w:rsidR="00800CF1" w:rsidRPr="00912162" w:rsidRDefault="00800CF1" w:rsidP="00800CF1">
      <w:pPr>
        <w:rPr>
          <w:b/>
        </w:rPr>
      </w:pPr>
      <w:r w:rsidRPr="00912162">
        <w:rPr>
          <w:b/>
        </w:rPr>
        <w:t xml:space="preserve">4. </w:t>
      </w:r>
      <w:r w:rsidRPr="00912162">
        <w:rPr>
          <w:b/>
        </w:rPr>
        <w:t>생성된</w:t>
      </w:r>
      <w:r w:rsidRPr="00912162">
        <w:rPr>
          <w:b/>
        </w:rPr>
        <w:t xml:space="preserve"> Statement</w:t>
      </w:r>
      <w:r w:rsidRPr="00912162">
        <w:rPr>
          <w:b/>
        </w:rPr>
        <w:t>를</w:t>
      </w:r>
      <w:r w:rsidRPr="00912162">
        <w:rPr>
          <w:b/>
        </w:rPr>
        <w:t xml:space="preserve"> </w:t>
      </w:r>
      <w:r w:rsidRPr="00912162">
        <w:rPr>
          <w:b/>
        </w:rPr>
        <w:t>이용해서</w:t>
      </w:r>
      <w:r w:rsidRPr="00912162">
        <w:rPr>
          <w:b/>
        </w:rPr>
        <w:t xml:space="preserve"> sql</w:t>
      </w:r>
      <w:r w:rsidRPr="00912162">
        <w:rPr>
          <w:b/>
        </w:rPr>
        <w:t>수행</w:t>
      </w:r>
      <w:r w:rsidRPr="00912162">
        <w:rPr>
          <w:b/>
        </w:rPr>
        <w:t>(execute, executeUpdate, executeQuery)</w:t>
      </w:r>
    </w:p>
    <w:p w:rsidR="00800CF1" w:rsidRPr="00912162" w:rsidRDefault="00800CF1" w:rsidP="00800CF1">
      <w:pPr>
        <w:rPr>
          <w:b/>
        </w:rPr>
      </w:pPr>
    </w:p>
    <w:p w:rsidR="00800CF1" w:rsidRPr="00912162" w:rsidRDefault="00800CF1" w:rsidP="00800CF1">
      <w:pPr>
        <w:rPr>
          <w:b/>
        </w:rPr>
      </w:pPr>
      <w:r w:rsidRPr="00912162">
        <w:rPr>
          <w:b/>
        </w:rPr>
        <w:t xml:space="preserve">5. </w:t>
      </w:r>
      <w:r w:rsidRPr="00912162">
        <w:rPr>
          <w:b/>
        </w:rPr>
        <w:t>결과</w:t>
      </w:r>
      <w:r w:rsidRPr="00912162">
        <w:rPr>
          <w:b/>
        </w:rPr>
        <w:t xml:space="preserve"> </w:t>
      </w:r>
      <w:r w:rsidRPr="00912162">
        <w:rPr>
          <w:b/>
        </w:rPr>
        <w:t>처리</w:t>
      </w:r>
      <w:r w:rsidRPr="00912162">
        <w:rPr>
          <w:b/>
        </w:rPr>
        <w:t>(ResultSet, int)</w:t>
      </w:r>
    </w:p>
    <w:p w:rsidR="00800CF1" w:rsidRPr="00912162" w:rsidRDefault="00800CF1" w:rsidP="00800CF1">
      <w:pPr>
        <w:rPr>
          <w:b/>
        </w:rPr>
      </w:pPr>
    </w:p>
    <w:p w:rsidR="00800CF1" w:rsidRPr="00912162" w:rsidRDefault="00800CF1" w:rsidP="00800CF1">
      <w:pPr>
        <w:rPr>
          <w:b/>
        </w:rPr>
      </w:pPr>
      <w:r w:rsidRPr="00912162">
        <w:rPr>
          <w:b/>
        </w:rPr>
        <w:t xml:space="preserve">6. SQLException </w:t>
      </w:r>
      <w:r w:rsidRPr="00912162">
        <w:rPr>
          <w:b/>
        </w:rPr>
        <w:t>처리</w:t>
      </w:r>
      <w:r w:rsidRPr="00912162">
        <w:rPr>
          <w:b/>
        </w:rPr>
        <w:t>(try, catch, finally)</w:t>
      </w:r>
    </w:p>
    <w:p w:rsidR="00800CF1" w:rsidRPr="00912162" w:rsidRDefault="00800CF1" w:rsidP="00800CF1">
      <w:pPr>
        <w:rPr>
          <w:b/>
        </w:rPr>
      </w:pPr>
    </w:p>
    <w:p w:rsidR="00800CF1" w:rsidRPr="00912162" w:rsidRDefault="00800CF1" w:rsidP="00800CF1">
      <w:pPr>
        <w:rPr>
          <w:b/>
        </w:rPr>
      </w:pPr>
      <w:r w:rsidRPr="00912162">
        <w:rPr>
          <w:b/>
        </w:rPr>
        <w:t xml:space="preserve">7. </w:t>
      </w:r>
      <w:r w:rsidRPr="00912162">
        <w:rPr>
          <w:b/>
        </w:rPr>
        <w:t>자원정리</w:t>
      </w:r>
      <w:r w:rsidRPr="00912162">
        <w:rPr>
          <w:b/>
        </w:rPr>
        <w:t>(connection, statement, resultset)</w:t>
      </w:r>
    </w:p>
    <w:p w:rsidR="00800CF1" w:rsidRDefault="00800CF1" w:rsidP="00800CF1"/>
    <w:p w:rsidR="00800CF1" w:rsidRDefault="00800CF1" w:rsidP="00800CF1"/>
    <w:p w:rsidR="00071EB9" w:rsidRDefault="00071EB9"/>
    <w:p w:rsidR="00B34068" w:rsidRDefault="00B34068"/>
    <w:p w:rsidR="000A3F8E" w:rsidRDefault="000A3F8E"/>
    <w:p w:rsidR="00A827B7" w:rsidRDefault="006C7344">
      <w:r w:rsidRPr="006C7344">
        <w:rPr>
          <w:noProof/>
        </w:rPr>
        <w:drawing>
          <wp:inline distT="0" distB="0" distL="0" distR="0">
            <wp:extent cx="5089525" cy="2594610"/>
            <wp:effectExtent l="19050" t="0" r="0" b="0"/>
            <wp:docPr id="10" name="그림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8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344" w:rsidRDefault="006C7344"/>
    <w:p w:rsidR="00C57EA0" w:rsidRDefault="00C57EA0"/>
    <w:p w:rsidR="00C57EA0" w:rsidRDefault="00C57EA0"/>
    <w:p w:rsidR="00C57EA0" w:rsidRDefault="00C57EA0"/>
    <w:p w:rsidR="00C57EA0" w:rsidRDefault="00B153F5">
      <w:r>
        <w:rPr>
          <w:noProof/>
        </w:rPr>
        <w:drawing>
          <wp:inline distT="0" distB="0" distL="0" distR="0">
            <wp:extent cx="5727700" cy="2475865"/>
            <wp:effectExtent l="19050" t="0" r="6350" b="0"/>
            <wp:docPr id="1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3F5" w:rsidRDefault="00B153F5"/>
    <w:p w:rsidR="00B153F5" w:rsidRDefault="00B153F5"/>
    <w:p w:rsidR="00B153F5" w:rsidRDefault="00B153F5"/>
    <w:p w:rsidR="00B153F5" w:rsidRDefault="00B153F5"/>
    <w:p w:rsidR="00C57EA0" w:rsidRDefault="00C57EA0"/>
    <w:p w:rsidR="00943E73" w:rsidRDefault="00943E73"/>
    <w:p w:rsidR="00943E73" w:rsidRDefault="00943E73"/>
    <w:p w:rsidR="00943E73" w:rsidRDefault="00943E73"/>
    <w:tbl>
      <w:tblPr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552"/>
        <w:gridCol w:w="5528"/>
      </w:tblGrid>
      <w:tr w:rsidR="00C57EA0" w:rsidRPr="00454207" w:rsidTr="001D2900">
        <w:trPr>
          <w:trHeight w:val="64"/>
        </w:trPr>
        <w:tc>
          <w:tcPr>
            <w:tcW w:w="2552" w:type="dxa"/>
            <w:shd w:val="clear" w:color="auto" w:fill="F2F2F2"/>
            <w:vAlign w:val="center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center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>클래스</w:t>
            </w:r>
          </w:p>
        </w:tc>
        <w:tc>
          <w:tcPr>
            <w:tcW w:w="5528" w:type="dxa"/>
            <w:shd w:val="clear" w:color="auto" w:fill="F2F2F2"/>
            <w:vAlign w:val="center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center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>설명</w:t>
            </w:r>
          </w:p>
        </w:tc>
      </w:tr>
      <w:tr w:rsidR="00C57EA0" w:rsidRPr="00454207" w:rsidTr="001D2900">
        <w:tc>
          <w:tcPr>
            <w:tcW w:w="2552" w:type="dxa"/>
            <w:shd w:val="clear" w:color="auto" w:fill="DAEEF3"/>
            <w:vAlign w:val="center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center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>Service Interface</w:t>
            </w:r>
          </w:p>
        </w:tc>
        <w:tc>
          <w:tcPr>
            <w:tcW w:w="5528" w:type="dxa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left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 xml:space="preserve">비즈니스 컴포넌트가 클라이언트에게 제공할 기능들을 정의한 인터페이스이다. </w:t>
            </w:r>
          </w:p>
        </w:tc>
      </w:tr>
      <w:tr w:rsidR="00C57EA0" w:rsidRPr="00454207" w:rsidTr="001D2900">
        <w:tc>
          <w:tcPr>
            <w:tcW w:w="2552" w:type="dxa"/>
            <w:shd w:val="clear" w:color="auto" w:fill="DAEEF3"/>
            <w:vAlign w:val="center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center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>Service Implementation</w:t>
            </w:r>
          </w:p>
        </w:tc>
        <w:tc>
          <w:tcPr>
            <w:tcW w:w="5528" w:type="dxa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left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 xml:space="preserve">Service Interface의 기능을 구현한 클래스며, DAO </w:t>
            </w:r>
            <w:r w:rsidRPr="00454207">
              <w:rPr>
                <w:rFonts w:ascii="나눔고딕" w:eastAsia="나눔고딕" w:hAnsi="나눔고딕"/>
                <w:sz w:val="24"/>
              </w:rPr>
              <w:t>객체를</w:t>
            </w:r>
            <w:r w:rsidRPr="00454207">
              <w:rPr>
                <w:rFonts w:ascii="나눔고딕" w:eastAsia="나눔고딕" w:hAnsi="나눔고딕" w:hint="eastAsia"/>
                <w:sz w:val="24"/>
              </w:rPr>
              <w:t xml:space="preserve"> 이용하여 Database를 연동한다. </w:t>
            </w:r>
          </w:p>
        </w:tc>
      </w:tr>
      <w:tr w:rsidR="00943E73" w:rsidRPr="00454207" w:rsidTr="001D2900">
        <w:tc>
          <w:tcPr>
            <w:tcW w:w="2552" w:type="dxa"/>
            <w:shd w:val="clear" w:color="auto" w:fill="DAEEF3"/>
            <w:vAlign w:val="center"/>
          </w:tcPr>
          <w:p w:rsidR="00943E73" w:rsidRPr="00454207" w:rsidRDefault="00943E73" w:rsidP="001D2900">
            <w:pPr>
              <w:pStyle w:val="a7"/>
              <w:snapToGrid w:val="0"/>
              <w:spacing w:line="276" w:lineRule="auto"/>
              <w:jc w:val="center"/>
              <w:rPr>
                <w:rFonts w:ascii="나눔고딕" w:eastAsia="나눔고딕" w:hAnsi="나눔고딕"/>
                <w:sz w:val="24"/>
              </w:rPr>
            </w:pPr>
          </w:p>
        </w:tc>
        <w:tc>
          <w:tcPr>
            <w:tcW w:w="5528" w:type="dxa"/>
          </w:tcPr>
          <w:p w:rsidR="00943E73" w:rsidRPr="00454207" w:rsidRDefault="00943E73" w:rsidP="001D2900">
            <w:pPr>
              <w:pStyle w:val="a7"/>
              <w:snapToGrid w:val="0"/>
              <w:spacing w:line="276" w:lineRule="auto"/>
              <w:jc w:val="left"/>
              <w:rPr>
                <w:rFonts w:ascii="나눔고딕" w:eastAsia="나눔고딕" w:hAnsi="나눔고딕"/>
                <w:sz w:val="24"/>
              </w:rPr>
            </w:pPr>
          </w:p>
        </w:tc>
      </w:tr>
      <w:tr w:rsidR="00C57EA0" w:rsidRPr="00454207" w:rsidTr="001D2900">
        <w:trPr>
          <w:trHeight w:val="64"/>
        </w:trPr>
        <w:tc>
          <w:tcPr>
            <w:tcW w:w="2552" w:type="dxa"/>
            <w:shd w:val="clear" w:color="auto" w:fill="DAEEF3"/>
            <w:vAlign w:val="center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center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>DAO(Data Access Object)</w:t>
            </w:r>
          </w:p>
        </w:tc>
        <w:tc>
          <w:tcPr>
            <w:tcW w:w="5528" w:type="dxa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left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>비즈니스 컴포넌트에 필요한 Database Access 로직을 구현한 클래스로서 Service Implementation의 메소드와 동일한 메소드들을  구현한다.</w:t>
            </w:r>
          </w:p>
        </w:tc>
      </w:tr>
      <w:tr w:rsidR="00C57EA0" w:rsidRPr="00454207" w:rsidTr="001D2900">
        <w:tc>
          <w:tcPr>
            <w:tcW w:w="2552" w:type="dxa"/>
            <w:shd w:val="clear" w:color="auto" w:fill="DAEEF3"/>
            <w:vAlign w:val="center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center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>VO(Value Object)</w:t>
            </w:r>
          </w:p>
        </w:tc>
        <w:tc>
          <w:tcPr>
            <w:tcW w:w="5528" w:type="dxa"/>
          </w:tcPr>
          <w:p w:rsidR="00C57EA0" w:rsidRPr="00454207" w:rsidRDefault="00C57EA0" w:rsidP="001D2900">
            <w:pPr>
              <w:pStyle w:val="a7"/>
              <w:snapToGrid w:val="0"/>
              <w:spacing w:line="276" w:lineRule="auto"/>
              <w:jc w:val="left"/>
              <w:rPr>
                <w:rFonts w:ascii="나눔고딕" w:eastAsia="나눔고딕" w:hAnsi="나눔고딕"/>
                <w:sz w:val="24"/>
              </w:rPr>
            </w:pPr>
            <w:r w:rsidRPr="00454207">
              <w:rPr>
                <w:rFonts w:ascii="나눔고딕" w:eastAsia="나눔고딕" w:hAnsi="나눔고딕" w:hint="eastAsia"/>
                <w:sz w:val="24"/>
              </w:rPr>
              <w:t xml:space="preserve">사용자가 입력한 정보를 저장하며, DAO 객체에 의해서 검색된   검색 결과를 표현하는 두 가지 용도로 사용되는 객체다. </w:t>
            </w:r>
          </w:p>
        </w:tc>
      </w:tr>
    </w:tbl>
    <w:p w:rsidR="00647226" w:rsidRPr="00C57EA0" w:rsidRDefault="00647226"/>
    <w:p w:rsidR="00647226" w:rsidRDefault="00647226"/>
    <w:p w:rsidR="00406C9E" w:rsidRDefault="00406C9E"/>
    <w:p w:rsidR="00406C9E" w:rsidRDefault="00406C9E"/>
    <w:p w:rsidR="00406C9E" w:rsidRDefault="00406C9E">
      <w:bookmarkStart w:id="0" w:name="_GoBack"/>
      <w:r w:rsidRPr="00406C9E">
        <w:rPr>
          <w:rFonts w:hint="eastAsia"/>
          <w:noProof/>
        </w:rPr>
        <w:drawing>
          <wp:inline distT="0" distB="0" distL="0" distR="0">
            <wp:extent cx="5731510" cy="3957281"/>
            <wp:effectExtent l="19050" t="19050" r="21590" b="24169"/>
            <wp:docPr id="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72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06C9E" w:rsidRDefault="00406C9E"/>
    <w:p w:rsidR="00647226" w:rsidRDefault="00647226"/>
    <w:p w:rsidR="00B844E2" w:rsidRDefault="00B844E2"/>
    <w:p w:rsidR="00B844E2" w:rsidRDefault="00B844E2"/>
    <w:sectPr w:rsidR="00B844E2" w:rsidSect="00E04A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580" w:rsidRDefault="00ED7580" w:rsidP="00E13D18">
      <w:r>
        <w:separator/>
      </w:r>
    </w:p>
  </w:endnote>
  <w:endnote w:type="continuationSeparator" w:id="0">
    <w:p w:rsidR="00ED7580" w:rsidRDefault="00ED7580" w:rsidP="00E1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580" w:rsidRDefault="00ED7580" w:rsidP="00E13D18">
      <w:r>
        <w:separator/>
      </w:r>
    </w:p>
  </w:footnote>
  <w:footnote w:type="continuationSeparator" w:id="0">
    <w:p w:rsidR="00ED7580" w:rsidRDefault="00ED7580" w:rsidP="00E13D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0E50"/>
    <w:rsid w:val="00003872"/>
    <w:rsid w:val="000210E7"/>
    <w:rsid w:val="0003798A"/>
    <w:rsid w:val="00045364"/>
    <w:rsid w:val="000504CF"/>
    <w:rsid w:val="0005311D"/>
    <w:rsid w:val="00054887"/>
    <w:rsid w:val="0005640B"/>
    <w:rsid w:val="00071EB9"/>
    <w:rsid w:val="000A3F8E"/>
    <w:rsid w:val="000E6C18"/>
    <w:rsid w:val="000E7B2E"/>
    <w:rsid w:val="000F73B2"/>
    <w:rsid w:val="00103267"/>
    <w:rsid w:val="001110CE"/>
    <w:rsid w:val="00133895"/>
    <w:rsid w:val="001419CF"/>
    <w:rsid w:val="0015076E"/>
    <w:rsid w:val="00152CE5"/>
    <w:rsid w:val="001602EB"/>
    <w:rsid w:val="00186A8F"/>
    <w:rsid w:val="0019731B"/>
    <w:rsid w:val="001A6FCF"/>
    <w:rsid w:val="001C14B3"/>
    <w:rsid w:val="001D1821"/>
    <w:rsid w:val="001D4F67"/>
    <w:rsid w:val="001E5861"/>
    <w:rsid w:val="001F4CA5"/>
    <w:rsid w:val="001F5A83"/>
    <w:rsid w:val="002255C7"/>
    <w:rsid w:val="0022739C"/>
    <w:rsid w:val="00242CB9"/>
    <w:rsid w:val="00244E33"/>
    <w:rsid w:val="0024711B"/>
    <w:rsid w:val="002538BA"/>
    <w:rsid w:val="00255501"/>
    <w:rsid w:val="00262826"/>
    <w:rsid w:val="00273601"/>
    <w:rsid w:val="00292ABF"/>
    <w:rsid w:val="002A23DB"/>
    <w:rsid w:val="002C10D3"/>
    <w:rsid w:val="002D590A"/>
    <w:rsid w:val="002F6AD3"/>
    <w:rsid w:val="003028E2"/>
    <w:rsid w:val="00323A47"/>
    <w:rsid w:val="003306F9"/>
    <w:rsid w:val="00336948"/>
    <w:rsid w:val="00340310"/>
    <w:rsid w:val="0035267C"/>
    <w:rsid w:val="00355339"/>
    <w:rsid w:val="0036435C"/>
    <w:rsid w:val="00373FCB"/>
    <w:rsid w:val="00376D9B"/>
    <w:rsid w:val="003E1DF8"/>
    <w:rsid w:val="003F3CE5"/>
    <w:rsid w:val="00406C9E"/>
    <w:rsid w:val="00410CBE"/>
    <w:rsid w:val="004303D5"/>
    <w:rsid w:val="004338DC"/>
    <w:rsid w:val="00454207"/>
    <w:rsid w:val="00460512"/>
    <w:rsid w:val="0047149B"/>
    <w:rsid w:val="00486B2F"/>
    <w:rsid w:val="0049176C"/>
    <w:rsid w:val="004A0288"/>
    <w:rsid w:val="004A19B8"/>
    <w:rsid w:val="004E4FE4"/>
    <w:rsid w:val="0050376F"/>
    <w:rsid w:val="00504982"/>
    <w:rsid w:val="00514602"/>
    <w:rsid w:val="005927FD"/>
    <w:rsid w:val="005D1023"/>
    <w:rsid w:val="005D495A"/>
    <w:rsid w:val="005E3321"/>
    <w:rsid w:val="005E36F8"/>
    <w:rsid w:val="005E5012"/>
    <w:rsid w:val="005E590C"/>
    <w:rsid w:val="005F01CB"/>
    <w:rsid w:val="005F0861"/>
    <w:rsid w:val="005F33EC"/>
    <w:rsid w:val="00604BD6"/>
    <w:rsid w:val="00631E83"/>
    <w:rsid w:val="00645FF4"/>
    <w:rsid w:val="00647226"/>
    <w:rsid w:val="00666851"/>
    <w:rsid w:val="00677E8A"/>
    <w:rsid w:val="006A143B"/>
    <w:rsid w:val="006A1510"/>
    <w:rsid w:val="006C7344"/>
    <w:rsid w:val="00705031"/>
    <w:rsid w:val="0071096A"/>
    <w:rsid w:val="0071586E"/>
    <w:rsid w:val="0072484E"/>
    <w:rsid w:val="00726919"/>
    <w:rsid w:val="00745CE2"/>
    <w:rsid w:val="00755DBC"/>
    <w:rsid w:val="00765D1E"/>
    <w:rsid w:val="007926C3"/>
    <w:rsid w:val="00793CEC"/>
    <w:rsid w:val="00796A35"/>
    <w:rsid w:val="007A5567"/>
    <w:rsid w:val="007B059A"/>
    <w:rsid w:val="00800CF1"/>
    <w:rsid w:val="00851A60"/>
    <w:rsid w:val="008658BD"/>
    <w:rsid w:val="008728FF"/>
    <w:rsid w:val="008826A6"/>
    <w:rsid w:val="00886145"/>
    <w:rsid w:val="0089606D"/>
    <w:rsid w:val="008A1E43"/>
    <w:rsid w:val="008C3783"/>
    <w:rsid w:val="00902271"/>
    <w:rsid w:val="00911EDB"/>
    <w:rsid w:val="00932605"/>
    <w:rsid w:val="00943E73"/>
    <w:rsid w:val="009710FD"/>
    <w:rsid w:val="009D73F2"/>
    <w:rsid w:val="009E2B1B"/>
    <w:rsid w:val="009E731A"/>
    <w:rsid w:val="00A03B69"/>
    <w:rsid w:val="00A241D7"/>
    <w:rsid w:val="00A324B5"/>
    <w:rsid w:val="00A827B7"/>
    <w:rsid w:val="00AA3728"/>
    <w:rsid w:val="00AB053C"/>
    <w:rsid w:val="00AB3A14"/>
    <w:rsid w:val="00AC4807"/>
    <w:rsid w:val="00AD1D60"/>
    <w:rsid w:val="00B1476B"/>
    <w:rsid w:val="00B153F5"/>
    <w:rsid w:val="00B34068"/>
    <w:rsid w:val="00B40E50"/>
    <w:rsid w:val="00B43570"/>
    <w:rsid w:val="00B4420D"/>
    <w:rsid w:val="00B666B7"/>
    <w:rsid w:val="00B66A2B"/>
    <w:rsid w:val="00B82960"/>
    <w:rsid w:val="00B844E2"/>
    <w:rsid w:val="00B85D05"/>
    <w:rsid w:val="00BA2D98"/>
    <w:rsid w:val="00BC6E7A"/>
    <w:rsid w:val="00BD5F28"/>
    <w:rsid w:val="00BD6600"/>
    <w:rsid w:val="00BD6B99"/>
    <w:rsid w:val="00C03528"/>
    <w:rsid w:val="00C21A1E"/>
    <w:rsid w:val="00C22995"/>
    <w:rsid w:val="00C2457B"/>
    <w:rsid w:val="00C25CB8"/>
    <w:rsid w:val="00C376ED"/>
    <w:rsid w:val="00C57EA0"/>
    <w:rsid w:val="00C647DE"/>
    <w:rsid w:val="00C66021"/>
    <w:rsid w:val="00C71514"/>
    <w:rsid w:val="00C718B2"/>
    <w:rsid w:val="00C8293D"/>
    <w:rsid w:val="00CA04F0"/>
    <w:rsid w:val="00CB03DD"/>
    <w:rsid w:val="00CB4511"/>
    <w:rsid w:val="00CC0304"/>
    <w:rsid w:val="00CC5D93"/>
    <w:rsid w:val="00CF4FF5"/>
    <w:rsid w:val="00D1089D"/>
    <w:rsid w:val="00D1526D"/>
    <w:rsid w:val="00D2738E"/>
    <w:rsid w:val="00D27394"/>
    <w:rsid w:val="00D34F2F"/>
    <w:rsid w:val="00D41110"/>
    <w:rsid w:val="00D42CC0"/>
    <w:rsid w:val="00D50F49"/>
    <w:rsid w:val="00D51F00"/>
    <w:rsid w:val="00D5317C"/>
    <w:rsid w:val="00D575F6"/>
    <w:rsid w:val="00D6604F"/>
    <w:rsid w:val="00D9264A"/>
    <w:rsid w:val="00DA1D1B"/>
    <w:rsid w:val="00DA7F21"/>
    <w:rsid w:val="00DB45A5"/>
    <w:rsid w:val="00DC11BC"/>
    <w:rsid w:val="00DC4EF8"/>
    <w:rsid w:val="00DD4A78"/>
    <w:rsid w:val="00DD6E5E"/>
    <w:rsid w:val="00E0345C"/>
    <w:rsid w:val="00E04702"/>
    <w:rsid w:val="00E04A32"/>
    <w:rsid w:val="00E07DF5"/>
    <w:rsid w:val="00E10FC1"/>
    <w:rsid w:val="00E13D18"/>
    <w:rsid w:val="00E42C27"/>
    <w:rsid w:val="00E51F3D"/>
    <w:rsid w:val="00E520BA"/>
    <w:rsid w:val="00E7010D"/>
    <w:rsid w:val="00E95195"/>
    <w:rsid w:val="00EB4651"/>
    <w:rsid w:val="00EB5D83"/>
    <w:rsid w:val="00ED69C9"/>
    <w:rsid w:val="00ED7580"/>
    <w:rsid w:val="00EE1219"/>
    <w:rsid w:val="00F24E40"/>
    <w:rsid w:val="00F270E0"/>
    <w:rsid w:val="00F36652"/>
    <w:rsid w:val="00F41A2B"/>
    <w:rsid w:val="00F5060A"/>
    <w:rsid w:val="00F524E7"/>
    <w:rsid w:val="00F57222"/>
    <w:rsid w:val="00F858D7"/>
    <w:rsid w:val="00F91167"/>
    <w:rsid w:val="00FA06E8"/>
    <w:rsid w:val="00FA3725"/>
    <w:rsid w:val="00FA6E48"/>
    <w:rsid w:val="00FE1E6A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2D795B-5C86-4D4D-A747-A03BF28B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EastAsia" w:hAnsi="Consolas" w:cs="Consolas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D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D8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13D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E13D18"/>
  </w:style>
  <w:style w:type="paragraph" w:styleId="a5">
    <w:name w:val="footer"/>
    <w:basedOn w:val="a"/>
    <w:link w:val="Char1"/>
    <w:uiPriority w:val="99"/>
    <w:semiHidden/>
    <w:unhideWhenUsed/>
    <w:rsid w:val="00E13D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E13D18"/>
  </w:style>
  <w:style w:type="paragraph" w:styleId="a6">
    <w:name w:val="Normal (Web)"/>
    <w:basedOn w:val="a"/>
    <w:uiPriority w:val="99"/>
    <w:semiHidden/>
    <w:unhideWhenUsed/>
    <w:rsid w:val="002C10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</w:rPr>
  </w:style>
  <w:style w:type="character" w:customStyle="1" w:styleId="apple-converted-space">
    <w:name w:val="apple-converted-space"/>
    <w:basedOn w:val="a0"/>
    <w:rsid w:val="002C10D3"/>
  </w:style>
  <w:style w:type="paragraph" w:customStyle="1" w:styleId="a7">
    <w:name w:val="기준"/>
    <w:basedOn w:val="a"/>
    <w:rsid w:val="000A3F8E"/>
    <w:pPr>
      <w:spacing w:line="400" w:lineRule="atLeast"/>
    </w:pPr>
    <w:rPr>
      <w:rFonts w:ascii="바탕" w:eastAsia="바탕" w:hAnsi="Times New Roman" w:cs="Times New Roman"/>
      <w:b/>
      <w:kern w:val="2"/>
      <w:sz w:val="20"/>
    </w:rPr>
  </w:style>
  <w:style w:type="table" w:styleId="a8">
    <w:name w:val="Table Grid"/>
    <w:basedOn w:val="a1"/>
    <w:uiPriority w:val="59"/>
    <w:rsid w:val="00C6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2538B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53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538BA"/>
    <w:rPr>
      <w:rFonts w:ascii="굴림체" w:eastAsia="굴림체" w:hAnsi="굴림체" w:cs="굴림체"/>
    </w:rPr>
  </w:style>
  <w:style w:type="character" w:styleId="a9">
    <w:name w:val="Hyperlink"/>
    <w:basedOn w:val="a0"/>
    <w:uiPriority w:val="99"/>
    <w:semiHidden/>
    <w:unhideWhenUsed/>
    <w:rsid w:val="00DC11BC"/>
    <w:rPr>
      <w:strike w:val="0"/>
      <w:dstrike w:val="0"/>
      <w:color w:val="0000FF"/>
      <w:u w:val="none"/>
      <w:effect w:val="none"/>
    </w:rPr>
  </w:style>
  <w:style w:type="character" w:styleId="aa">
    <w:name w:val="Strong"/>
    <w:basedOn w:val="a0"/>
    <w:uiPriority w:val="22"/>
    <w:qFormat/>
    <w:rsid w:val="00DC11BC"/>
    <w:rPr>
      <w:b/>
      <w:bCs/>
    </w:rPr>
  </w:style>
  <w:style w:type="character" w:customStyle="1" w:styleId="nt2">
    <w:name w:val="nt2"/>
    <w:basedOn w:val="a0"/>
    <w:rsid w:val="009D73F2"/>
    <w:rPr>
      <w:color w:val="000080"/>
    </w:rPr>
  </w:style>
  <w:style w:type="character" w:customStyle="1" w:styleId="n">
    <w:name w:val="n"/>
    <w:basedOn w:val="a0"/>
    <w:rsid w:val="009D73F2"/>
  </w:style>
  <w:style w:type="character" w:customStyle="1" w:styleId="o2">
    <w:name w:val="o2"/>
    <w:basedOn w:val="a0"/>
    <w:rsid w:val="009D73F2"/>
    <w:rPr>
      <w:b/>
      <w:bCs/>
      <w:color w:val="000000"/>
    </w:rPr>
  </w:style>
  <w:style w:type="character" w:customStyle="1" w:styleId="s12">
    <w:name w:val="s12"/>
    <w:basedOn w:val="a0"/>
    <w:rsid w:val="009D73F2"/>
    <w:rPr>
      <w:color w:val="D01040"/>
    </w:rPr>
  </w:style>
  <w:style w:type="paragraph" w:customStyle="1" w:styleId="p1">
    <w:name w:val="p1"/>
    <w:basedOn w:val="a"/>
    <w:rsid w:val="00B85D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29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1918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03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6938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08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43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75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7399">
                  <w:marLeft w:val="0"/>
                  <w:marRight w:val="0"/>
                  <w:marTop w:val="1358"/>
                  <w:marBottom w:val="13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8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6849">
                                  <w:marLeft w:val="0"/>
                                  <w:marRight w:val="0"/>
                                  <w:marTop w:val="0"/>
                                  <w:marBottom w:val="4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57828">
                                      <w:marLeft w:val="0"/>
                                      <w:marRight w:val="0"/>
                                      <w:marTop w:val="0"/>
                                      <w:marBottom w:val="1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9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20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8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43099">
                      <w:marLeft w:val="0"/>
                      <w:marRight w:val="0"/>
                      <w:marTop w:val="2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3552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4105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5061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9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0392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70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6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45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2141">
                  <w:marLeft w:val="0"/>
                  <w:marRight w:val="0"/>
                  <w:marTop w:val="1358"/>
                  <w:marBottom w:val="13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1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4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8194">
                                  <w:marLeft w:val="0"/>
                                  <w:marRight w:val="0"/>
                                  <w:marTop w:val="0"/>
                                  <w:marBottom w:val="4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27942">
                                      <w:marLeft w:val="0"/>
                                      <w:marRight w:val="0"/>
                                      <w:marTop w:val="0"/>
                                      <w:marBottom w:val="1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42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4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9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7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8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6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064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07154">
                              <w:marLeft w:val="0"/>
                              <w:marRight w:val="0"/>
                              <w:marTop w:val="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7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58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509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92</cp:revision>
  <dcterms:created xsi:type="dcterms:W3CDTF">2015-10-14T06:13:00Z</dcterms:created>
  <dcterms:modified xsi:type="dcterms:W3CDTF">2019-12-26T23:18:00Z</dcterms:modified>
</cp:coreProperties>
</file>