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BC0314" w:rsidRPr="00777A97" w:rsidTr="00FC1D47">
        <w:tc>
          <w:tcPr>
            <w:tcW w:w="1384" w:type="dxa"/>
          </w:tcPr>
          <w:p w:rsidR="00BC0314" w:rsidRPr="00777A97" w:rsidRDefault="00BC0314" w:rsidP="00FC1D47">
            <w:pPr>
              <w:rPr>
                <w:b/>
                <w:sz w:val="24"/>
                <w:szCs w:val="24"/>
              </w:rPr>
            </w:pPr>
            <w:bookmarkStart w:id="0" w:name="_Hlk166431731"/>
            <w:bookmarkEnd w:id="0"/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54BFB6C" wp14:editId="5EF9432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BC0314" w:rsidRPr="00777A97" w:rsidRDefault="00BC0314" w:rsidP="00FC1D47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BC0314" w:rsidRPr="00777A97" w:rsidRDefault="00BC0314" w:rsidP="00FC1D47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BC0314" w:rsidRPr="00777A97" w:rsidRDefault="00BC0314" w:rsidP="00FC1D47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:rsidR="00BC0314" w:rsidRPr="00777A97" w:rsidRDefault="00BC0314" w:rsidP="00FC1D47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BC0314" w:rsidRPr="00777A97" w:rsidRDefault="00BC0314" w:rsidP="00FC1D47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</w:t>
            </w:r>
            <w:r>
              <w:rPr>
                <w:b/>
                <w:sz w:val="24"/>
                <w:szCs w:val="24"/>
              </w:rPr>
              <w:t>.</w:t>
            </w:r>
            <w:r w:rsidRPr="00777A97">
              <w:rPr>
                <w:b/>
                <w:sz w:val="24"/>
                <w:szCs w:val="24"/>
              </w:rPr>
              <w:t xml:space="preserve"> Н.Э. Баумана</w:t>
            </w:r>
          </w:p>
          <w:p w:rsidR="00BC0314" w:rsidRPr="00777A97" w:rsidRDefault="00BC0314" w:rsidP="00FC1D47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BC0314" w:rsidRPr="00777A97" w:rsidRDefault="00BC0314" w:rsidP="00FC1D47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BC0314" w:rsidRPr="00777A97" w:rsidRDefault="00BC0314" w:rsidP="00BC0314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:rsidR="00BC0314" w:rsidRPr="00777A97" w:rsidRDefault="00BC0314" w:rsidP="00BC0314">
      <w:pPr>
        <w:rPr>
          <w:b/>
          <w:sz w:val="24"/>
          <w:szCs w:val="24"/>
        </w:rPr>
      </w:pPr>
    </w:p>
    <w:p w:rsidR="00BC0314" w:rsidRPr="00777A97" w:rsidRDefault="00BC0314" w:rsidP="00BC0314">
      <w:pPr>
        <w:rPr>
          <w:sz w:val="24"/>
          <w:szCs w:val="24"/>
        </w:rPr>
      </w:pPr>
      <w:r w:rsidRPr="00777A97">
        <w:rPr>
          <w:sz w:val="24"/>
          <w:szCs w:val="24"/>
        </w:rPr>
        <w:t>ФАКУЛЬТЕТ</w:t>
      </w:r>
      <w:r>
        <w:rPr>
          <w:sz w:val="24"/>
          <w:szCs w:val="24"/>
        </w:rPr>
        <w:t>:</w:t>
      </w:r>
      <w:r w:rsidRPr="00777A97">
        <w:rPr>
          <w:sz w:val="24"/>
          <w:szCs w:val="24"/>
        </w:rPr>
        <w:t xml:space="preserve">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:rsidR="00BC0314" w:rsidRPr="00777A97" w:rsidRDefault="00BC0314" w:rsidP="00BC0314">
      <w:pPr>
        <w:rPr>
          <w:sz w:val="24"/>
          <w:szCs w:val="24"/>
        </w:rPr>
      </w:pPr>
    </w:p>
    <w:p w:rsidR="00BC0314" w:rsidRPr="00777A97" w:rsidRDefault="00BC0314" w:rsidP="00BC0314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>КАФЕДРА</w:t>
      </w:r>
      <w:r>
        <w:rPr>
          <w:sz w:val="24"/>
          <w:szCs w:val="24"/>
        </w:rPr>
        <w:t>:</w:t>
      </w:r>
      <w:r w:rsidRPr="00777A97">
        <w:rPr>
          <w:sz w:val="24"/>
          <w:szCs w:val="24"/>
        </w:rPr>
        <w:t xml:space="preserve">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:rsidR="00BC0314" w:rsidRPr="00777A97" w:rsidRDefault="00BC0314" w:rsidP="00BC0314">
      <w:pPr>
        <w:rPr>
          <w:i/>
          <w:sz w:val="24"/>
          <w:szCs w:val="24"/>
        </w:rPr>
      </w:pPr>
    </w:p>
    <w:p w:rsidR="00BC0314" w:rsidRPr="00777A97" w:rsidRDefault="00BC0314" w:rsidP="00BC0314">
      <w:pPr>
        <w:rPr>
          <w:sz w:val="24"/>
          <w:szCs w:val="24"/>
        </w:rPr>
      </w:pPr>
      <w:r w:rsidRPr="00777A97">
        <w:rPr>
          <w:sz w:val="24"/>
          <w:szCs w:val="24"/>
        </w:rPr>
        <w:t>НАПРАВЛЕНИЕ ПОДГОТОВКИ</w:t>
      </w:r>
      <w:r>
        <w:rPr>
          <w:sz w:val="24"/>
          <w:szCs w:val="24"/>
        </w:rPr>
        <w:t>:</w:t>
      </w:r>
      <w:r w:rsidRPr="00777A97">
        <w:rPr>
          <w:sz w:val="24"/>
          <w:szCs w:val="24"/>
        </w:rPr>
        <w:t xml:space="preserve"> 09.03.01</w:t>
      </w:r>
      <w:r w:rsidRPr="002B7C68">
        <w:rPr>
          <w:b/>
          <w:sz w:val="24"/>
          <w:szCs w:val="24"/>
        </w:rPr>
        <w:t xml:space="preserve"> Информатика и вычислительная техника</w:t>
      </w:r>
    </w:p>
    <w:p w:rsidR="00BC0314" w:rsidRDefault="00BC0314" w:rsidP="00BC0314">
      <w:pPr>
        <w:ind w:firstLine="3544"/>
        <w:rPr>
          <w:i/>
          <w:sz w:val="32"/>
        </w:rPr>
      </w:pPr>
    </w:p>
    <w:p w:rsidR="00BC0314" w:rsidRDefault="00BC0314" w:rsidP="00BC0314">
      <w:pPr>
        <w:pStyle w:val="1"/>
        <w:shd w:val="clear" w:color="auto" w:fill="FFFFFF"/>
        <w:spacing w:before="700" w:after="240"/>
        <w:outlineLvl w:val="0"/>
        <w:rPr>
          <w:i/>
          <w:snapToGrid/>
          <w:sz w:val="32"/>
        </w:rPr>
      </w:pPr>
    </w:p>
    <w:p w:rsidR="00BC0314" w:rsidRDefault="00BC0314" w:rsidP="00BC0314">
      <w:pPr>
        <w:pStyle w:val="1"/>
        <w:shd w:val="clear" w:color="auto" w:fill="FFFFFF"/>
        <w:spacing w:before="700" w:after="240"/>
        <w:outlineLvl w:val="0"/>
        <w:rPr>
          <w:b/>
          <w:spacing w:val="100"/>
          <w:sz w:val="32"/>
        </w:rPr>
      </w:pPr>
    </w:p>
    <w:p w:rsidR="00BC0314" w:rsidRPr="00316875" w:rsidRDefault="00BC0314" w:rsidP="00BC0314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:rsidR="00BC0314" w:rsidRDefault="00BC0314" w:rsidP="00BC0314">
      <w:pPr>
        <w:pStyle w:val="1"/>
        <w:shd w:val="clear" w:color="auto" w:fill="FFFFFF"/>
        <w:spacing w:before="120" w:after="240"/>
        <w:jc w:val="center"/>
        <w:outlineLvl w:val="0"/>
        <w:rPr>
          <w:b/>
          <w:sz w:val="32"/>
        </w:rPr>
      </w:pPr>
      <w:r w:rsidRPr="00900191">
        <w:rPr>
          <w:b/>
          <w:sz w:val="32"/>
        </w:rPr>
        <w:t>по домашнему заданию</w:t>
      </w:r>
    </w:p>
    <w:p w:rsidR="00BC0314" w:rsidRPr="009F34C3" w:rsidRDefault="00BC0314" w:rsidP="00BC0314">
      <w:pPr>
        <w:pStyle w:val="1"/>
        <w:shd w:val="clear" w:color="auto" w:fill="FFFFFF"/>
        <w:spacing w:before="120" w:after="240"/>
        <w:jc w:val="center"/>
        <w:outlineLvl w:val="0"/>
        <w:rPr>
          <w:b/>
          <w:sz w:val="32"/>
        </w:rPr>
      </w:pPr>
      <w:r>
        <w:rPr>
          <w:b/>
          <w:sz w:val="32"/>
        </w:rPr>
        <w:t xml:space="preserve">по дисциплине </w:t>
      </w:r>
      <w:r w:rsidRPr="006F45CA">
        <w:rPr>
          <w:b/>
          <w:sz w:val="32"/>
          <w:szCs w:val="32"/>
        </w:rPr>
        <w:t>«Математическая логика и теория алгоритмов»</w:t>
      </w:r>
    </w:p>
    <w:p w:rsidR="00BC0314" w:rsidRPr="009F34C3" w:rsidRDefault="00BC0314" w:rsidP="00BC0314">
      <w:pPr>
        <w:pStyle w:val="1"/>
        <w:shd w:val="clear" w:color="auto" w:fill="FFFFFF"/>
        <w:spacing w:line="300" w:lineRule="auto"/>
        <w:ind w:left="142"/>
        <w:jc w:val="center"/>
        <w:outlineLvl w:val="0"/>
        <w:rPr>
          <w:b/>
          <w:sz w:val="32"/>
          <w:u w:val="single"/>
        </w:rPr>
      </w:pPr>
      <w:r w:rsidRPr="009F34C3">
        <w:rPr>
          <w:b/>
          <w:snapToGrid/>
          <w:sz w:val="28"/>
        </w:rPr>
        <w:t>Тема:</w:t>
      </w:r>
      <w:r w:rsidRPr="009F34C3">
        <w:rPr>
          <w:b/>
          <w:sz w:val="32"/>
        </w:rPr>
        <w:t xml:space="preserve"> «</w:t>
      </w:r>
      <w:r w:rsidRPr="009F34C3">
        <w:rPr>
          <w:b/>
          <w:sz w:val="32"/>
          <w:szCs w:val="32"/>
        </w:rPr>
        <w:t>Метод резолюций в логике предикатов первого порядка</w:t>
      </w:r>
      <w:r w:rsidRPr="009F34C3">
        <w:rPr>
          <w:b/>
          <w:sz w:val="32"/>
        </w:rPr>
        <w:t>»</w:t>
      </w:r>
    </w:p>
    <w:p w:rsidR="00BC0314" w:rsidRDefault="00BC0314" w:rsidP="00BC0314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BC0314" w:rsidRDefault="00BC0314" w:rsidP="00BC0314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BC0314" w:rsidRDefault="00BC0314" w:rsidP="00BC0314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BC0314" w:rsidRDefault="00BC0314" w:rsidP="00BC0314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787"/>
        <w:gridCol w:w="1741"/>
        <w:gridCol w:w="2175"/>
        <w:gridCol w:w="2100"/>
      </w:tblGrid>
      <w:tr w:rsidR="00BC0314" w:rsidRPr="003D30A6" w:rsidTr="00FC1D47">
        <w:tc>
          <w:tcPr>
            <w:tcW w:w="2010" w:type="dxa"/>
            <w:shd w:val="clear" w:color="auto" w:fill="auto"/>
          </w:tcPr>
          <w:p w:rsidR="00BC0314" w:rsidRPr="003D30A6" w:rsidRDefault="00BC0314" w:rsidP="00FC1D47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:rsidR="00BC0314" w:rsidRPr="003D30A6" w:rsidRDefault="00BC0314" w:rsidP="00FC1D47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2B7C68">
              <w:rPr>
                <w:sz w:val="28"/>
                <w:szCs w:val="28"/>
              </w:rPr>
              <w:t>ИУ6-</w:t>
            </w:r>
            <w:r>
              <w:rPr>
                <w:sz w:val="28"/>
                <w:szCs w:val="28"/>
              </w:rPr>
              <w:t>7</w:t>
            </w:r>
            <w:r w:rsidRPr="002B7C68">
              <w:rPr>
                <w:sz w:val="28"/>
                <w:szCs w:val="28"/>
              </w:rPr>
              <w:t>3Б</w:t>
            </w:r>
          </w:p>
        </w:tc>
        <w:tc>
          <w:tcPr>
            <w:tcW w:w="1824" w:type="dxa"/>
          </w:tcPr>
          <w:p w:rsidR="00BC0314" w:rsidRPr="003D30A6" w:rsidRDefault="00BC0314" w:rsidP="00FC1D4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BC0314" w:rsidRPr="00394D93" w:rsidRDefault="00BC0314" w:rsidP="00FC1D47">
            <w:pPr>
              <w:pBdr>
                <w:bottom w:val="single" w:sz="6" w:space="1" w:color="auto"/>
              </w:pBd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</w:t>
            </w:r>
            <w:r>
              <w:rPr>
                <w:sz w:val="28"/>
                <w:szCs w:val="28"/>
              </w:rPr>
              <w:t>22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11</w:t>
            </w:r>
            <w:r>
              <w:rPr>
                <w:sz w:val="28"/>
                <w:szCs w:val="28"/>
                <w:lang w:val="en-US"/>
              </w:rPr>
              <w:t>.2024</w:t>
            </w:r>
          </w:p>
        </w:tc>
        <w:tc>
          <w:tcPr>
            <w:tcW w:w="2148" w:type="dxa"/>
            <w:shd w:val="clear" w:color="auto" w:fill="auto"/>
          </w:tcPr>
          <w:p w:rsidR="00BC0314" w:rsidRPr="004666D0" w:rsidRDefault="00BC0314" w:rsidP="00FC1D47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4666D0">
              <w:rPr>
                <w:sz w:val="28"/>
                <w:szCs w:val="28"/>
              </w:rPr>
              <w:t>В.К. Залыгин</w:t>
            </w:r>
          </w:p>
        </w:tc>
      </w:tr>
      <w:tr w:rsidR="00BC0314" w:rsidRPr="003D30A6" w:rsidTr="00FC1D47">
        <w:tc>
          <w:tcPr>
            <w:tcW w:w="2010" w:type="dxa"/>
            <w:shd w:val="clear" w:color="auto" w:fill="auto"/>
          </w:tcPr>
          <w:p w:rsidR="00BC0314" w:rsidRPr="003D30A6" w:rsidRDefault="00BC0314" w:rsidP="00FC1D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BC0314" w:rsidRPr="003D30A6" w:rsidRDefault="00BC0314" w:rsidP="00FC1D47">
            <w:pPr>
              <w:jc w:val="center"/>
            </w:pPr>
            <w:r>
              <w:t>(г</w:t>
            </w:r>
            <w:r w:rsidRPr="003D30A6">
              <w:t>руппа)</w:t>
            </w:r>
          </w:p>
        </w:tc>
        <w:tc>
          <w:tcPr>
            <w:tcW w:w="1824" w:type="dxa"/>
          </w:tcPr>
          <w:p w:rsidR="00BC0314" w:rsidRPr="003D30A6" w:rsidRDefault="00BC0314" w:rsidP="00FC1D47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BC0314" w:rsidRPr="004666D0" w:rsidRDefault="00BC0314" w:rsidP="00FC1D47">
            <w:pPr>
              <w:jc w:val="center"/>
            </w:pPr>
            <w:r w:rsidRPr="004666D0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BC0314" w:rsidRPr="004666D0" w:rsidRDefault="00BC0314" w:rsidP="00FC1D47">
            <w:pPr>
              <w:jc w:val="center"/>
            </w:pPr>
            <w:r w:rsidRPr="004666D0">
              <w:t>(И.О. Фамилия)</w:t>
            </w:r>
          </w:p>
        </w:tc>
      </w:tr>
      <w:tr w:rsidR="00BC0314" w:rsidRPr="003D30A6" w:rsidTr="00FC1D47">
        <w:tc>
          <w:tcPr>
            <w:tcW w:w="2010" w:type="dxa"/>
            <w:shd w:val="clear" w:color="auto" w:fill="auto"/>
          </w:tcPr>
          <w:p w:rsidR="00BC0314" w:rsidRPr="003D30A6" w:rsidRDefault="00BC0314" w:rsidP="00FC1D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BC0314" w:rsidRPr="003D30A6" w:rsidRDefault="00BC0314" w:rsidP="00FC1D47">
            <w:pPr>
              <w:jc w:val="center"/>
            </w:pPr>
          </w:p>
        </w:tc>
        <w:tc>
          <w:tcPr>
            <w:tcW w:w="1824" w:type="dxa"/>
          </w:tcPr>
          <w:p w:rsidR="00BC0314" w:rsidRPr="003D30A6" w:rsidRDefault="00BC0314" w:rsidP="00FC1D47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BC0314" w:rsidRPr="004666D0" w:rsidRDefault="00BC0314" w:rsidP="00FC1D47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:rsidR="00BC0314" w:rsidRPr="004666D0" w:rsidRDefault="00BC0314" w:rsidP="00FC1D47">
            <w:pPr>
              <w:jc w:val="center"/>
            </w:pPr>
          </w:p>
        </w:tc>
      </w:tr>
      <w:tr w:rsidR="00BC0314" w:rsidRPr="003D30A6" w:rsidTr="00FC1D47">
        <w:tc>
          <w:tcPr>
            <w:tcW w:w="2010" w:type="dxa"/>
            <w:shd w:val="clear" w:color="auto" w:fill="auto"/>
          </w:tcPr>
          <w:p w:rsidR="00BC0314" w:rsidRPr="003D30A6" w:rsidRDefault="00BC0314" w:rsidP="00FC1D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:rsidR="00BC0314" w:rsidRPr="003D30A6" w:rsidRDefault="00BC0314" w:rsidP="00FC1D47"/>
        </w:tc>
        <w:tc>
          <w:tcPr>
            <w:tcW w:w="1824" w:type="dxa"/>
          </w:tcPr>
          <w:p w:rsidR="00BC0314" w:rsidRPr="003D30A6" w:rsidRDefault="00BC0314" w:rsidP="00FC1D4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BC0314" w:rsidRPr="004666D0" w:rsidRDefault="00BC0314" w:rsidP="00FC1D47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BC0314" w:rsidRPr="004666D0" w:rsidRDefault="00BC0314" w:rsidP="00FC1D47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Д.</w:t>
            </w:r>
            <w:r w:rsidR="00686252">
              <w:rPr>
                <w:sz w:val="28"/>
                <w:szCs w:val="28"/>
                <w:lang w:val="en-US"/>
              </w:rPr>
              <w:t xml:space="preserve"> </w:t>
            </w:r>
            <w:r w:rsidR="00686252">
              <w:rPr>
                <w:sz w:val="28"/>
                <w:szCs w:val="28"/>
              </w:rPr>
              <w:t>В.</w:t>
            </w:r>
            <w:r>
              <w:rPr>
                <w:sz w:val="28"/>
                <w:szCs w:val="28"/>
              </w:rPr>
              <w:t xml:space="preserve"> Голубев</w:t>
            </w:r>
          </w:p>
        </w:tc>
      </w:tr>
      <w:tr w:rsidR="00BC0314" w:rsidRPr="003D30A6" w:rsidTr="00FC1D47">
        <w:tc>
          <w:tcPr>
            <w:tcW w:w="2010" w:type="dxa"/>
            <w:shd w:val="clear" w:color="auto" w:fill="auto"/>
          </w:tcPr>
          <w:p w:rsidR="00BC0314" w:rsidRPr="003D30A6" w:rsidRDefault="00BC0314" w:rsidP="00FC1D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BC0314" w:rsidRPr="003D30A6" w:rsidRDefault="00BC0314" w:rsidP="00FC1D47">
            <w:pPr>
              <w:jc w:val="center"/>
            </w:pPr>
          </w:p>
        </w:tc>
        <w:tc>
          <w:tcPr>
            <w:tcW w:w="1824" w:type="dxa"/>
          </w:tcPr>
          <w:p w:rsidR="00BC0314" w:rsidRPr="003D30A6" w:rsidRDefault="00BC0314" w:rsidP="00FC1D47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BC0314" w:rsidRPr="003D30A6" w:rsidRDefault="00BC0314" w:rsidP="00FC1D47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BC0314" w:rsidRPr="003D30A6" w:rsidRDefault="00BC0314" w:rsidP="00FC1D47">
            <w:pPr>
              <w:jc w:val="center"/>
            </w:pPr>
            <w:r w:rsidRPr="003D30A6">
              <w:t>(И.О. Фамилия)</w:t>
            </w:r>
          </w:p>
        </w:tc>
      </w:tr>
    </w:tbl>
    <w:p w:rsidR="00BC0314" w:rsidRDefault="00BC0314" w:rsidP="00BC0314">
      <w:pPr>
        <w:rPr>
          <w:sz w:val="24"/>
        </w:rPr>
      </w:pPr>
    </w:p>
    <w:p w:rsidR="00BC0314" w:rsidRDefault="00BC0314" w:rsidP="00BC0314">
      <w:pPr>
        <w:rPr>
          <w:sz w:val="24"/>
        </w:rPr>
      </w:pPr>
    </w:p>
    <w:p w:rsidR="00BC0314" w:rsidRDefault="00BC0314" w:rsidP="00BC0314">
      <w:pPr>
        <w:rPr>
          <w:sz w:val="24"/>
        </w:rPr>
      </w:pPr>
    </w:p>
    <w:p w:rsidR="00BC0314" w:rsidRDefault="00BC0314" w:rsidP="00BC0314">
      <w:pPr>
        <w:rPr>
          <w:sz w:val="24"/>
        </w:rPr>
      </w:pPr>
    </w:p>
    <w:p w:rsidR="00BC0314" w:rsidRDefault="00BC0314" w:rsidP="00BC0314">
      <w:pPr>
        <w:rPr>
          <w:sz w:val="24"/>
        </w:rPr>
      </w:pPr>
    </w:p>
    <w:p w:rsidR="00BC0314" w:rsidRDefault="00BC0314" w:rsidP="00BC0314">
      <w:pPr>
        <w:rPr>
          <w:sz w:val="24"/>
        </w:rPr>
      </w:pPr>
    </w:p>
    <w:p w:rsidR="00BC0314" w:rsidRDefault="00BC0314" w:rsidP="00BC0314">
      <w:pPr>
        <w:jc w:val="center"/>
        <w:rPr>
          <w:sz w:val="24"/>
        </w:rPr>
      </w:pPr>
      <w:r>
        <w:rPr>
          <w:sz w:val="24"/>
        </w:rPr>
        <w:t>Москва, 202</w:t>
      </w:r>
      <w:r w:rsidR="008245C4">
        <w:rPr>
          <w:sz w:val="24"/>
        </w:rPr>
        <w:t>5</w:t>
      </w:r>
    </w:p>
    <w:p w:rsidR="004666D0" w:rsidRDefault="004666D0" w:rsidP="00545E4B">
      <w:pPr>
        <w:jc w:val="center"/>
        <w:rPr>
          <w:sz w:val="24"/>
        </w:rPr>
      </w:pPr>
    </w:p>
    <w:p w:rsidR="004666D0" w:rsidRDefault="007879BD" w:rsidP="00C0676C">
      <w:pPr>
        <w:spacing w:line="360" w:lineRule="auto"/>
        <w:ind w:firstLine="720"/>
        <w:contextualSpacing/>
        <w:rPr>
          <w:b/>
          <w:sz w:val="28"/>
        </w:rPr>
      </w:pPr>
      <w:r w:rsidRPr="007879BD">
        <w:rPr>
          <w:b/>
          <w:sz w:val="28"/>
        </w:rPr>
        <w:t>Задание</w:t>
      </w:r>
    </w:p>
    <w:p w:rsidR="001A54EB" w:rsidRDefault="00B3025F" w:rsidP="001A54EB">
      <w:pPr>
        <w:spacing w:line="360" w:lineRule="auto"/>
        <w:contextualSpacing/>
        <w:jc w:val="both"/>
        <w:rPr>
          <w:sz w:val="28"/>
          <w:szCs w:val="28"/>
        </w:rPr>
      </w:pPr>
      <w:r>
        <w:rPr>
          <w:b/>
          <w:sz w:val="28"/>
        </w:rPr>
        <w:tab/>
      </w:r>
      <w:r w:rsidR="001A54EB" w:rsidRPr="001A54EB">
        <w:rPr>
          <w:sz w:val="28"/>
          <w:szCs w:val="28"/>
        </w:rPr>
        <w:t>1. Самостоятельно выбрать предметную область для формулировки в ней утверждений и фактов.</w:t>
      </w:r>
    </w:p>
    <w:p w:rsidR="006709FF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>2. Сформулировать словесно:</w:t>
      </w:r>
    </w:p>
    <w:p w:rsidR="006709FF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>– утверждения в избранной предметной области – не менее четырех;</w:t>
      </w:r>
    </w:p>
    <w:p w:rsidR="006709FF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>– факты;</w:t>
      </w:r>
    </w:p>
    <w:p w:rsidR="006709FF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>– заключение (вопрос) по базе утверждений и фактов.</w:t>
      </w:r>
    </w:p>
    <w:p w:rsidR="006709FF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 xml:space="preserve">Формулировки утверждений и заключения должны предполагать введение квантификаций, желательно получить не менее трех логических связок в каждом утверждении и в заключении. </w:t>
      </w:r>
    </w:p>
    <w:p w:rsidR="00252531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 xml:space="preserve">3. Выписать предикаты и указать их области определения в виде множеств. Наличие хотя бы одного двухместного предиката обязательно. Области определения задавать только для одноместных предикатов. </w:t>
      </w:r>
    </w:p>
    <w:p w:rsidR="00702F1B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>4. Формализовать в терминах логики предикатов первого порядка предметную область: утверждения, факты и заключение. Использовать логические связки</w:t>
      </w:r>
      <w:proofErr w:type="gramStart"/>
      <w:r w:rsidRPr="001A54EB">
        <w:rPr>
          <w:sz w:val="28"/>
          <w:szCs w:val="28"/>
        </w:rPr>
        <w:t>: ,</w:t>
      </w:r>
      <w:proofErr w:type="gramEnd"/>
      <w:r w:rsidRPr="001A54EB">
        <w:rPr>
          <w:sz w:val="28"/>
          <w:szCs w:val="28"/>
        </w:rPr>
        <w:t xml:space="preserve"> , , </w:t>
      </w:r>
      <w:r w:rsidRPr="001A54EB">
        <w:rPr>
          <w:sz w:val="28"/>
          <w:szCs w:val="28"/>
        </w:rPr>
        <w:sym w:font="Symbol" w:char="F0D8"/>
      </w:r>
      <w:r w:rsidRPr="001A54EB">
        <w:rPr>
          <w:sz w:val="28"/>
          <w:szCs w:val="28"/>
        </w:rPr>
        <w:t xml:space="preserve"> </w:t>
      </w:r>
      <w:r w:rsidRPr="001A54EB">
        <w:rPr>
          <w:sz w:val="28"/>
          <w:szCs w:val="28"/>
        </w:rPr>
        <w:sym w:font="Symbol" w:char="F0D9"/>
      </w:r>
      <w:r w:rsidRPr="001A54EB">
        <w:rPr>
          <w:sz w:val="28"/>
          <w:szCs w:val="28"/>
        </w:rPr>
        <w:t xml:space="preserve"> </w:t>
      </w:r>
      <w:r w:rsidRPr="001A54EB">
        <w:rPr>
          <w:sz w:val="28"/>
          <w:szCs w:val="28"/>
        </w:rPr>
        <w:sym w:font="Symbol" w:char="F0DA"/>
      </w:r>
      <w:r w:rsidRPr="001A54EB">
        <w:rPr>
          <w:sz w:val="28"/>
          <w:szCs w:val="28"/>
        </w:rPr>
        <w:t xml:space="preserve"> </w:t>
      </w:r>
      <w:r w:rsidRPr="001A54EB">
        <w:rPr>
          <w:sz w:val="28"/>
          <w:szCs w:val="28"/>
        </w:rPr>
        <w:sym w:font="Symbol" w:char="F0AE"/>
      </w:r>
      <w:r w:rsidRPr="001A54EB">
        <w:rPr>
          <w:sz w:val="28"/>
          <w:szCs w:val="28"/>
        </w:rPr>
        <w:t xml:space="preserve"> . Наличие логических связок отрицания и импликации обязательно, однако допускается наличие до двух формул без импликации (не считая факты). </w:t>
      </w:r>
    </w:p>
    <w:p w:rsidR="00702F1B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 xml:space="preserve">5. Выполнить последовательно для каждой формулы: преобразование в ПНФ, </w:t>
      </w:r>
      <w:proofErr w:type="spellStart"/>
      <w:r w:rsidRPr="001A54EB">
        <w:rPr>
          <w:sz w:val="28"/>
          <w:szCs w:val="28"/>
        </w:rPr>
        <w:t>сколемовскую</w:t>
      </w:r>
      <w:proofErr w:type="spellEnd"/>
      <w:r w:rsidRPr="001A54EB">
        <w:rPr>
          <w:sz w:val="28"/>
          <w:szCs w:val="28"/>
        </w:rPr>
        <w:t xml:space="preserve"> и </w:t>
      </w:r>
      <w:proofErr w:type="spellStart"/>
      <w:r w:rsidRPr="001A54EB">
        <w:rPr>
          <w:sz w:val="28"/>
          <w:szCs w:val="28"/>
        </w:rPr>
        <w:t>клаузальную</w:t>
      </w:r>
      <w:proofErr w:type="spellEnd"/>
      <w:r w:rsidRPr="001A54EB">
        <w:rPr>
          <w:sz w:val="28"/>
          <w:szCs w:val="28"/>
        </w:rPr>
        <w:t xml:space="preserve"> формы, элиминацию кванторов всеобщности и элиминацию конъюнкций до получения множества дизъюнктов </w:t>
      </w:r>
      <w:proofErr w:type="gramStart"/>
      <w:r w:rsidRPr="001A54EB">
        <w:rPr>
          <w:sz w:val="28"/>
          <w:szCs w:val="28"/>
        </w:rPr>
        <w:t>Г .</w:t>
      </w:r>
      <w:proofErr w:type="gramEnd"/>
      <w:r w:rsidRPr="001A54EB">
        <w:rPr>
          <w:sz w:val="28"/>
          <w:szCs w:val="28"/>
        </w:rPr>
        <w:t xml:space="preserve"> Указать универсум </w:t>
      </w:r>
      <w:proofErr w:type="spellStart"/>
      <w:r w:rsidRPr="001A54EB">
        <w:rPr>
          <w:sz w:val="28"/>
          <w:szCs w:val="28"/>
        </w:rPr>
        <w:t>Эрбрана</w:t>
      </w:r>
      <w:proofErr w:type="spellEnd"/>
      <w:r w:rsidRPr="001A54EB">
        <w:rPr>
          <w:sz w:val="28"/>
          <w:szCs w:val="28"/>
        </w:rPr>
        <w:t xml:space="preserve"> H </w:t>
      </w:r>
      <w:r w:rsidRPr="001A54EB">
        <w:rPr>
          <w:sz w:val="28"/>
          <w:szCs w:val="28"/>
        </w:rPr>
        <w:sym w:font="Symbol" w:char="F028"/>
      </w:r>
      <w:r w:rsidRPr="001A54EB">
        <w:rPr>
          <w:sz w:val="28"/>
          <w:szCs w:val="28"/>
        </w:rPr>
        <w:t xml:space="preserve"> Г </w:t>
      </w:r>
      <w:r w:rsidRPr="001A54EB">
        <w:rPr>
          <w:sz w:val="28"/>
          <w:szCs w:val="28"/>
        </w:rPr>
        <w:sym w:font="Symbol" w:char="F029"/>
      </w:r>
      <w:r w:rsidRPr="001A54EB">
        <w:rPr>
          <w:sz w:val="28"/>
          <w:szCs w:val="28"/>
        </w:rPr>
        <w:t xml:space="preserve">. </w:t>
      </w:r>
    </w:p>
    <w:p w:rsidR="00BC35EB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 xml:space="preserve">6. Методом резолюций доказать или опровергнуть теорему о логическом следовании заключения из базы утверждений и фактов. При необходимости вводить унификаторы. Перед </w:t>
      </w:r>
      <w:proofErr w:type="spellStart"/>
      <w:r w:rsidRPr="001A54EB">
        <w:rPr>
          <w:sz w:val="28"/>
          <w:szCs w:val="28"/>
        </w:rPr>
        <w:t>резольвированием</w:t>
      </w:r>
      <w:proofErr w:type="spellEnd"/>
      <w:r w:rsidRPr="001A54EB">
        <w:rPr>
          <w:sz w:val="28"/>
          <w:szCs w:val="28"/>
        </w:rPr>
        <w:t xml:space="preserve"> указывать как сам унификатор, так и полученную в результате </w:t>
      </w:r>
      <w:proofErr w:type="spellStart"/>
      <w:r w:rsidRPr="001A54EB">
        <w:rPr>
          <w:sz w:val="28"/>
          <w:szCs w:val="28"/>
        </w:rPr>
        <w:t>унифицирования</w:t>
      </w:r>
      <w:proofErr w:type="spellEnd"/>
      <w:r w:rsidRPr="001A54EB">
        <w:rPr>
          <w:sz w:val="28"/>
          <w:szCs w:val="28"/>
        </w:rPr>
        <w:t xml:space="preserve"> формулу. </w:t>
      </w:r>
    </w:p>
    <w:p w:rsidR="00934CB5" w:rsidRDefault="001A54EB" w:rsidP="001A54EB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 w:rsidRPr="001A54EB">
        <w:rPr>
          <w:sz w:val="28"/>
          <w:szCs w:val="28"/>
        </w:rPr>
        <w:t>7. В случае доказанности получить конкретный ответ на вопрос заключения.</w:t>
      </w:r>
    </w:p>
    <w:p w:rsidR="007807CF" w:rsidRPr="00500E2C" w:rsidRDefault="007807CF" w:rsidP="007807CF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B72406" w:rsidRDefault="00B72406" w:rsidP="00B72406">
      <w:pPr>
        <w:spacing w:line="360" w:lineRule="auto"/>
        <w:contextualSpacing/>
        <w:jc w:val="center"/>
        <w:rPr>
          <w:b/>
          <w:sz w:val="28"/>
          <w:szCs w:val="28"/>
        </w:rPr>
      </w:pPr>
    </w:p>
    <w:p w:rsidR="00B72406" w:rsidRDefault="00B72406" w:rsidP="00B72406">
      <w:pPr>
        <w:spacing w:line="360" w:lineRule="auto"/>
        <w:contextualSpacing/>
        <w:jc w:val="center"/>
        <w:rPr>
          <w:b/>
          <w:sz w:val="28"/>
          <w:szCs w:val="28"/>
        </w:rPr>
      </w:pPr>
    </w:p>
    <w:p w:rsidR="00B72406" w:rsidRDefault="00B72406" w:rsidP="00C0676C">
      <w:pPr>
        <w:spacing w:line="360" w:lineRule="auto"/>
        <w:ind w:firstLine="720"/>
        <w:contextualSpacing/>
        <w:rPr>
          <w:b/>
          <w:sz w:val="28"/>
          <w:szCs w:val="28"/>
        </w:rPr>
      </w:pPr>
      <w:r w:rsidRPr="00B72406">
        <w:rPr>
          <w:b/>
          <w:sz w:val="28"/>
          <w:szCs w:val="28"/>
        </w:rPr>
        <w:t>Решение</w:t>
      </w:r>
    </w:p>
    <w:p w:rsidR="008B5C21" w:rsidRDefault="008B5C21" w:rsidP="00C0676C">
      <w:pPr>
        <w:spacing w:line="360" w:lineRule="auto"/>
        <w:ind w:firstLine="72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Пункт 1</w:t>
      </w:r>
    </w:p>
    <w:p w:rsidR="008B5C21" w:rsidRPr="008B5C21" w:rsidRDefault="008B5C21" w:rsidP="008B5C21">
      <w:pPr>
        <w:spacing w:line="360" w:lineRule="auto"/>
        <w:ind w:firstLine="72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Задание выполняется в рамках предметной области «Конференция».</w:t>
      </w:r>
    </w:p>
    <w:p w:rsidR="008B5C21" w:rsidRDefault="008B5C21" w:rsidP="008B5C21">
      <w:pPr>
        <w:spacing w:line="360" w:lineRule="auto"/>
        <w:ind w:firstLine="720"/>
        <w:contextualSpacing/>
        <w:rPr>
          <w:b/>
          <w:sz w:val="28"/>
          <w:szCs w:val="28"/>
        </w:rPr>
      </w:pPr>
      <w:r>
        <w:rPr>
          <w:b/>
          <w:sz w:val="28"/>
          <w:szCs w:val="28"/>
        </w:rPr>
        <w:t>Пункт</w:t>
      </w:r>
      <w:r w:rsidR="00C0676C" w:rsidRPr="008B5C21">
        <w:rPr>
          <w:b/>
          <w:sz w:val="28"/>
          <w:szCs w:val="28"/>
        </w:rPr>
        <w:t xml:space="preserve"> 2</w:t>
      </w:r>
    </w:p>
    <w:p w:rsidR="008B5C21" w:rsidRDefault="00D80CA8" w:rsidP="008B5C21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Утверждения в избранной предметной области:</w:t>
      </w:r>
    </w:p>
    <w:p w:rsidR="00D80CA8" w:rsidRDefault="00D80CA8" w:rsidP="008B5C21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1. Существует конференция, на которой выступает известный спикер.</w:t>
      </w:r>
    </w:p>
    <w:p w:rsidR="00D80CA8" w:rsidRDefault="00D80CA8" w:rsidP="008B5C21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2. Для любой конференции верно, что </w:t>
      </w:r>
      <w:r w:rsidR="005C7E0D">
        <w:rPr>
          <w:sz w:val="28"/>
          <w:szCs w:val="28"/>
        </w:rPr>
        <w:t>на ней выступает малоизвестный спикер.</w:t>
      </w:r>
    </w:p>
    <w:p w:rsidR="005C7E0D" w:rsidRDefault="005C7E0D" w:rsidP="008B5C21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3. Конференция считается крутой, если на ней выступают только известные спикеры.</w:t>
      </w:r>
    </w:p>
    <w:p w:rsidR="005C7E0D" w:rsidRDefault="005C7E0D" w:rsidP="008B5C21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4. </w:t>
      </w:r>
    </w:p>
    <w:p w:rsidR="005C7E0D" w:rsidRDefault="005C7E0D" w:rsidP="008B5C21">
      <w:pPr>
        <w:spacing w:line="360" w:lineRule="auto"/>
        <w:ind w:firstLine="720"/>
        <w:contextualSpacing/>
        <w:rPr>
          <w:sz w:val="28"/>
          <w:szCs w:val="28"/>
        </w:rPr>
      </w:pPr>
    </w:p>
    <w:p w:rsidR="005C7E0D" w:rsidRDefault="005C7E0D" w:rsidP="008B5C21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1. </w:t>
      </w:r>
    </w:p>
    <w:p w:rsidR="00D03690" w:rsidRDefault="00D03690" w:rsidP="00D80CA8">
      <w:pPr>
        <w:spacing w:line="360" w:lineRule="auto"/>
        <w:ind w:firstLine="720"/>
        <w:contextualSpacing/>
        <w:rPr>
          <w:sz w:val="28"/>
          <w:szCs w:val="28"/>
        </w:rPr>
      </w:pPr>
    </w:p>
    <w:p w:rsidR="00D03690" w:rsidRDefault="00D03690" w:rsidP="00D80CA8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D0369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D03690">
        <w:rPr>
          <w:sz w:val="28"/>
          <w:szCs w:val="28"/>
        </w:rPr>
        <w:t>) = “</w:t>
      </w:r>
      <w:r>
        <w:rPr>
          <w:sz w:val="28"/>
          <w:szCs w:val="28"/>
          <w:lang w:val="en-US"/>
        </w:rPr>
        <w:t>x</w:t>
      </w:r>
      <w:r w:rsidRPr="00D03690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докладчиком</w:t>
      </w:r>
      <w:r w:rsidRPr="00D03690">
        <w:rPr>
          <w:sz w:val="28"/>
          <w:szCs w:val="28"/>
        </w:rPr>
        <w:t>”</w:t>
      </w:r>
    </w:p>
    <w:p w:rsidR="00D03690" w:rsidRDefault="00D03690" w:rsidP="00D80CA8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  <w:lang w:val="en-US"/>
        </w:rPr>
        <w:t>T</w:t>
      </w:r>
      <w:r w:rsidRPr="00D0369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y</w:t>
      </w:r>
      <w:r w:rsidRPr="00D03690">
        <w:rPr>
          <w:sz w:val="28"/>
          <w:szCs w:val="28"/>
        </w:rPr>
        <w:t>) = “</w:t>
      </w:r>
      <w:r>
        <w:rPr>
          <w:sz w:val="28"/>
          <w:szCs w:val="28"/>
          <w:lang w:val="en-US"/>
        </w:rPr>
        <w:t>y</w:t>
      </w:r>
      <w:r w:rsidRPr="00D03690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участником</w:t>
      </w:r>
      <w:r w:rsidRPr="00D03690">
        <w:rPr>
          <w:sz w:val="28"/>
          <w:szCs w:val="28"/>
        </w:rPr>
        <w:t>”</w:t>
      </w:r>
    </w:p>
    <w:p w:rsidR="00D03690" w:rsidRPr="00D03690" w:rsidRDefault="00D03690" w:rsidP="00D80CA8">
      <w:pPr>
        <w:spacing w:line="360" w:lineRule="auto"/>
        <w:ind w:firstLine="720"/>
        <w:contextualSpacing/>
        <w:rPr>
          <w:sz w:val="28"/>
          <w:szCs w:val="28"/>
        </w:rPr>
      </w:pPr>
      <w:bookmarkStart w:id="1" w:name="_GoBack"/>
      <w:bookmarkEnd w:id="1"/>
      <w:r>
        <w:rPr>
          <w:sz w:val="28"/>
          <w:szCs w:val="28"/>
          <w:lang w:val="en-US"/>
        </w:rPr>
        <w:t>Q</w:t>
      </w:r>
      <w:r w:rsidRPr="00D03690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w</w:t>
      </w:r>
      <w:r w:rsidRPr="00D03690">
        <w:rPr>
          <w:sz w:val="28"/>
          <w:szCs w:val="28"/>
        </w:rPr>
        <w:t>) = “</w:t>
      </w:r>
      <w:r>
        <w:rPr>
          <w:sz w:val="28"/>
          <w:szCs w:val="28"/>
          <w:lang w:val="en-US"/>
        </w:rPr>
        <w:t>w</w:t>
      </w:r>
      <w:r w:rsidRPr="00D03690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конференцией</w:t>
      </w:r>
      <w:r w:rsidRPr="00D03690">
        <w:rPr>
          <w:sz w:val="28"/>
          <w:szCs w:val="28"/>
        </w:rPr>
        <w:t>”</w:t>
      </w:r>
    </w:p>
    <w:p w:rsidR="005C320B" w:rsidRDefault="00D03690" w:rsidP="005C320B">
      <w:pPr>
        <w:spacing w:line="360" w:lineRule="auto"/>
        <w:ind w:firstLine="720"/>
        <w:contextualSpacing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L</w:t>
      </w:r>
      <w:r w:rsidRPr="00D03690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y</w:t>
      </w:r>
      <w:r w:rsidRPr="00D0369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</w:t>
      </w:r>
      <w:r w:rsidRPr="00D03690">
        <w:rPr>
          <w:sz w:val="28"/>
          <w:szCs w:val="28"/>
        </w:rPr>
        <w:t>) = “</w:t>
      </w:r>
      <w:r>
        <w:rPr>
          <w:sz w:val="28"/>
          <w:szCs w:val="28"/>
          <w:lang w:val="en-US"/>
        </w:rPr>
        <w:t>y</w:t>
      </w:r>
      <w:r w:rsidRPr="00D036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посетил </w:t>
      </w:r>
      <w:r>
        <w:rPr>
          <w:sz w:val="28"/>
          <w:szCs w:val="28"/>
          <w:lang w:val="en-US"/>
        </w:rPr>
        <w:t>w</w:t>
      </w:r>
      <w:r w:rsidRPr="00D03690">
        <w:rPr>
          <w:sz w:val="28"/>
          <w:szCs w:val="28"/>
        </w:rPr>
        <w:t>”</w:t>
      </w:r>
    </w:p>
    <w:p w:rsidR="00C25D1D" w:rsidRDefault="005C320B" w:rsidP="005C320B">
      <w:pPr>
        <w:spacing w:line="360" w:lineRule="auto"/>
        <w:ind w:firstLine="720"/>
        <w:contextualSpacing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M</w:t>
      </w:r>
      <w:r w:rsidRPr="005C320B">
        <w:rPr>
          <w:sz w:val="28"/>
          <w:szCs w:val="28"/>
        </w:rPr>
        <w:t>(</w:t>
      </w:r>
      <w:proofErr w:type="gramEnd"/>
      <w:r>
        <w:rPr>
          <w:sz w:val="28"/>
          <w:szCs w:val="28"/>
          <w:lang w:val="en-US"/>
        </w:rPr>
        <w:t>y</w:t>
      </w:r>
      <w:r w:rsidRPr="005C320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w</w:t>
      </w:r>
      <w:r w:rsidRPr="005C320B">
        <w:rPr>
          <w:sz w:val="28"/>
          <w:szCs w:val="28"/>
        </w:rPr>
        <w:t>) = “</w:t>
      </w:r>
      <w:r>
        <w:rPr>
          <w:sz w:val="28"/>
          <w:szCs w:val="28"/>
          <w:lang w:val="en-US"/>
        </w:rPr>
        <w:t>x</w:t>
      </w:r>
      <w:r w:rsidRPr="005C32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выступал на </w:t>
      </w:r>
      <w:r>
        <w:rPr>
          <w:sz w:val="28"/>
          <w:szCs w:val="28"/>
          <w:lang w:val="en-US"/>
        </w:rPr>
        <w:t>w</w:t>
      </w:r>
      <w:r w:rsidRPr="005C320B">
        <w:rPr>
          <w:sz w:val="28"/>
          <w:szCs w:val="28"/>
        </w:rPr>
        <w:t>”</w:t>
      </w:r>
    </w:p>
    <w:p w:rsidR="005C320B" w:rsidRDefault="005C320B" w:rsidP="00D80CA8">
      <w:pPr>
        <w:spacing w:line="360" w:lineRule="auto"/>
        <w:ind w:firstLine="720"/>
        <w:contextualSpacing/>
        <w:rPr>
          <w:sz w:val="28"/>
          <w:szCs w:val="28"/>
        </w:rPr>
      </w:pPr>
    </w:p>
    <w:p w:rsidR="00C25D1D" w:rsidRDefault="00C25D1D" w:rsidP="00D80CA8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Любой докладчи</w:t>
      </w:r>
      <w:r w:rsidR="005C320B">
        <w:rPr>
          <w:sz w:val="28"/>
          <w:szCs w:val="28"/>
        </w:rPr>
        <w:t>к, посетивший конференцию, является участником</w:t>
      </w:r>
    </w:p>
    <w:p w:rsidR="005C7E0D" w:rsidRDefault="005C320B" w:rsidP="005C320B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Не существует конференций без докладчиков.</w:t>
      </w:r>
    </w:p>
    <w:p w:rsidR="005C320B" w:rsidRDefault="005C320B" w:rsidP="005C320B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Не все участники выступают на конференции.</w:t>
      </w:r>
    </w:p>
    <w:p w:rsidR="005C320B" w:rsidRDefault="005C320B" w:rsidP="005C320B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>
        <w:rPr>
          <w:sz w:val="28"/>
          <w:szCs w:val="28"/>
        </w:rPr>
        <w:t>докладчик посетил конференцию, то он выступал на ней.</w:t>
      </w:r>
    </w:p>
    <w:p w:rsidR="00AA1FCB" w:rsidRDefault="00AA1FCB" w:rsidP="00AA1FCB">
      <w:pPr>
        <w:spacing w:line="360" w:lineRule="auto"/>
        <w:contextualSpacing/>
        <w:rPr>
          <w:sz w:val="28"/>
          <w:szCs w:val="28"/>
        </w:rPr>
      </w:pPr>
    </w:p>
    <w:p w:rsidR="005C320B" w:rsidRDefault="005C320B" w:rsidP="005C320B">
      <w:pPr>
        <w:spacing w:line="360" w:lineRule="auto"/>
        <w:ind w:firstLine="720"/>
        <w:contextualSpacing/>
        <w:rPr>
          <w:sz w:val="28"/>
          <w:szCs w:val="28"/>
        </w:rPr>
      </w:pPr>
      <w:r>
        <w:rPr>
          <w:sz w:val="28"/>
          <w:szCs w:val="28"/>
        </w:rPr>
        <w:t>Верно ли, что существует участник, который выступал на конференции.</w:t>
      </w:r>
    </w:p>
    <w:p w:rsidR="005C320B" w:rsidRPr="00D80CA8" w:rsidRDefault="005C320B" w:rsidP="005C320B">
      <w:pPr>
        <w:spacing w:line="360" w:lineRule="auto"/>
        <w:ind w:firstLine="720"/>
        <w:contextualSpacing/>
        <w:rPr>
          <w:sz w:val="28"/>
          <w:szCs w:val="28"/>
        </w:rPr>
      </w:pPr>
    </w:p>
    <w:sectPr w:rsidR="005C320B" w:rsidRPr="00D80CA8" w:rsidSect="00666787">
      <w:headerReference w:type="default" r:id="rId7"/>
      <w:footerReference w:type="default" r:id="rId8"/>
      <w:pgSz w:w="11906" w:h="16838"/>
      <w:pgMar w:top="851" w:right="567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0E29" w:rsidRDefault="00AA0E29">
      <w:r>
        <w:separator/>
      </w:r>
    </w:p>
  </w:endnote>
  <w:endnote w:type="continuationSeparator" w:id="0">
    <w:p w:rsidR="00AA0E29" w:rsidRDefault="00AA0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52478996"/>
      <w:docPartObj>
        <w:docPartGallery w:val="Page Numbers (Bottom of Page)"/>
        <w:docPartUnique/>
      </w:docPartObj>
    </w:sdtPr>
    <w:sdtEndPr>
      <w:rPr>
        <w:sz w:val="28"/>
      </w:rPr>
    </w:sdtEndPr>
    <w:sdtContent>
      <w:p w:rsidR="005D6DF0" w:rsidRPr="00666787" w:rsidRDefault="005D6DF0">
        <w:pPr>
          <w:pStyle w:val="a5"/>
          <w:jc w:val="center"/>
          <w:rPr>
            <w:sz w:val="28"/>
          </w:rPr>
        </w:pPr>
        <w:r w:rsidRPr="00666787">
          <w:rPr>
            <w:sz w:val="28"/>
          </w:rPr>
          <w:fldChar w:fldCharType="begin"/>
        </w:r>
        <w:r w:rsidRPr="00666787">
          <w:rPr>
            <w:sz w:val="28"/>
          </w:rPr>
          <w:instrText>PAGE   \* MERGEFORMAT</w:instrText>
        </w:r>
        <w:r w:rsidRPr="00666787">
          <w:rPr>
            <w:sz w:val="28"/>
          </w:rPr>
          <w:fldChar w:fldCharType="separate"/>
        </w:r>
        <w:r w:rsidRPr="00666787">
          <w:rPr>
            <w:sz w:val="28"/>
          </w:rPr>
          <w:t>2</w:t>
        </w:r>
        <w:r w:rsidRPr="00666787">
          <w:rPr>
            <w:sz w:val="28"/>
          </w:rPr>
          <w:fldChar w:fldCharType="end"/>
        </w:r>
      </w:p>
    </w:sdtContent>
  </w:sdt>
  <w:p w:rsidR="005D6DF0" w:rsidRDefault="005D6DF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0E29" w:rsidRDefault="00AA0E29">
      <w:r>
        <w:separator/>
      </w:r>
    </w:p>
  </w:footnote>
  <w:footnote w:type="continuationSeparator" w:id="0">
    <w:p w:rsidR="00AA0E29" w:rsidRDefault="00AA0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6DF0" w:rsidRDefault="005D6DF0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407"/>
    <w:rsid w:val="00006BFF"/>
    <w:rsid w:val="000159C3"/>
    <w:rsid w:val="00022D75"/>
    <w:rsid w:val="00024921"/>
    <w:rsid w:val="00030DBC"/>
    <w:rsid w:val="00034D5E"/>
    <w:rsid w:val="00040ED8"/>
    <w:rsid w:val="000472F7"/>
    <w:rsid w:val="00056203"/>
    <w:rsid w:val="00061D32"/>
    <w:rsid w:val="000637B2"/>
    <w:rsid w:val="00085FB9"/>
    <w:rsid w:val="000919E3"/>
    <w:rsid w:val="000973E7"/>
    <w:rsid w:val="000A3D06"/>
    <w:rsid w:val="000A7F51"/>
    <w:rsid w:val="000C5BEE"/>
    <w:rsid w:val="000D6C03"/>
    <w:rsid w:val="000E34F1"/>
    <w:rsid w:val="0010043A"/>
    <w:rsid w:val="001012CF"/>
    <w:rsid w:val="00114475"/>
    <w:rsid w:val="00116563"/>
    <w:rsid w:val="00117434"/>
    <w:rsid w:val="001215AF"/>
    <w:rsid w:val="001557C8"/>
    <w:rsid w:val="001574FE"/>
    <w:rsid w:val="00161283"/>
    <w:rsid w:val="00161E95"/>
    <w:rsid w:val="00162343"/>
    <w:rsid w:val="00163163"/>
    <w:rsid w:val="00165724"/>
    <w:rsid w:val="00166B34"/>
    <w:rsid w:val="0016759B"/>
    <w:rsid w:val="001754CB"/>
    <w:rsid w:val="00195212"/>
    <w:rsid w:val="00197467"/>
    <w:rsid w:val="001A3439"/>
    <w:rsid w:val="001A54EB"/>
    <w:rsid w:val="001B1250"/>
    <w:rsid w:val="001C35F3"/>
    <w:rsid w:val="001C4CCA"/>
    <w:rsid w:val="001D251D"/>
    <w:rsid w:val="001D4B8A"/>
    <w:rsid w:val="00201C99"/>
    <w:rsid w:val="002072F8"/>
    <w:rsid w:val="00212C64"/>
    <w:rsid w:val="00224415"/>
    <w:rsid w:val="0023594D"/>
    <w:rsid w:val="00236FB4"/>
    <w:rsid w:val="00237ACC"/>
    <w:rsid w:val="00247024"/>
    <w:rsid w:val="002501C2"/>
    <w:rsid w:val="00250947"/>
    <w:rsid w:val="00251D1A"/>
    <w:rsid w:val="00252531"/>
    <w:rsid w:val="00252752"/>
    <w:rsid w:val="00264034"/>
    <w:rsid w:val="0027069D"/>
    <w:rsid w:val="00271239"/>
    <w:rsid w:val="00277131"/>
    <w:rsid w:val="00297518"/>
    <w:rsid w:val="00297A8C"/>
    <w:rsid w:val="002A29D3"/>
    <w:rsid w:val="002A3D33"/>
    <w:rsid w:val="002B3110"/>
    <w:rsid w:val="002B7C68"/>
    <w:rsid w:val="002C287F"/>
    <w:rsid w:val="002D5BEC"/>
    <w:rsid w:val="002E26C6"/>
    <w:rsid w:val="002F075E"/>
    <w:rsid w:val="002F20AE"/>
    <w:rsid w:val="00303CB4"/>
    <w:rsid w:val="003102CD"/>
    <w:rsid w:val="003152B7"/>
    <w:rsid w:val="00316875"/>
    <w:rsid w:val="00322E90"/>
    <w:rsid w:val="0033206F"/>
    <w:rsid w:val="003360CA"/>
    <w:rsid w:val="00342134"/>
    <w:rsid w:val="00342D8A"/>
    <w:rsid w:val="0035009A"/>
    <w:rsid w:val="00362143"/>
    <w:rsid w:val="00363DF6"/>
    <w:rsid w:val="003710C6"/>
    <w:rsid w:val="0038470B"/>
    <w:rsid w:val="00387B10"/>
    <w:rsid w:val="00394D93"/>
    <w:rsid w:val="00396436"/>
    <w:rsid w:val="00396C1A"/>
    <w:rsid w:val="003A2867"/>
    <w:rsid w:val="003A31BD"/>
    <w:rsid w:val="003A34A7"/>
    <w:rsid w:val="003B225E"/>
    <w:rsid w:val="003B7A04"/>
    <w:rsid w:val="003C0594"/>
    <w:rsid w:val="003C29D4"/>
    <w:rsid w:val="003C38B3"/>
    <w:rsid w:val="003C5412"/>
    <w:rsid w:val="003D30A6"/>
    <w:rsid w:val="003D3615"/>
    <w:rsid w:val="003D6E29"/>
    <w:rsid w:val="003E744E"/>
    <w:rsid w:val="0040321D"/>
    <w:rsid w:val="004051E1"/>
    <w:rsid w:val="00406695"/>
    <w:rsid w:val="004133F4"/>
    <w:rsid w:val="004135E7"/>
    <w:rsid w:val="004157CD"/>
    <w:rsid w:val="00416CD0"/>
    <w:rsid w:val="0043185B"/>
    <w:rsid w:val="00440E0D"/>
    <w:rsid w:val="00444556"/>
    <w:rsid w:val="00452407"/>
    <w:rsid w:val="00463E34"/>
    <w:rsid w:val="00464255"/>
    <w:rsid w:val="004666D0"/>
    <w:rsid w:val="004836A6"/>
    <w:rsid w:val="004847BD"/>
    <w:rsid w:val="004A4DF6"/>
    <w:rsid w:val="004B472E"/>
    <w:rsid w:val="004C27BF"/>
    <w:rsid w:val="004C6BA5"/>
    <w:rsid w:val="004C777E"/>
    <w:rsid w:val="004D1475"/>
    <w:rsid w:val="004E2696"/>
    <w:rsid w:val="004F6801"/>
    <w:rsid w:val="00500E2C"/>
    <w:rsid w:val="00502CDD"/>
    <w:rsid w:val="0052588A"/>
    <w:rsid w:val="005331A7"/>
    <w:rsid w:val="00536D73"/>
    <w:rsid w:val="00542D54"/>
    <w:rsid w:val="00545E4B"/>
    <w:rsid w:val="00546B2E"/>
    <w:rsid w:val="0054759A"/>
    <w:rsid w:val="00552B36"/>
    <w:rsid w:val="00561A19"/>
    <w:rsid w:val="00573390"/>
    <w:rsid w:val="00574EB5"/>
    <w:rsid w:val="0057778B"/>
    <w:rsid w:val="005965C4"/>
    <w:rsid w:val="00596BF2"/>
    <w:rsid w:val="005B1822"/>
    <w:rsid w:val="005B2B3B"/>
    <w:rsid w:val="005C0C3D"/>
    <w:rsid w:val="005C320B"/>
    <w:rsid w:val="005C51E1"/>
    <w:rsid w:val="005C7E0D"/>
    <w:rsid w:val="005D6DF0"/>
    <w:rsid w:val="005E18C9"/>
    <w:rsid w:val="005E1BBA"/>
    <w:rsid w:val="005E2502"/>
    <w:rsid w:val="005E79CA"/>
    <w:rsid w:val="005F024E"/>
    <w:rsid w:val="005F7874"/>
    <w:rsid w:val="0060369D"/>
    <w:rsid w:val="006103C3"/>
    <w:rsid w:val="006223EF"/>
    <w:rsid w:val="006249BA"/>
    <w:rsid w:val="0063289A"/>
    <w:rsid w:val="00635B7B"/>
    <w:rsid w:val="00637129"/>
    <w:rsid w:val="006427BD"/>
    <w:rsid w:val="006444BB"/>
    <w:rsid w:val="006459B3"/>
    <w:rsid w:val="006479A5"/>
    <w:rsid w:val="00647ED1"/>
    <w:rsid w:val="00652ECC"/>
    <w:rsid w:val="00656D8C"/>
    <w:rsid w:val="00666787"/>
    <w:rsid w:val="006709FF"/>
    <w:rsid w:val="006710D1"/>
    <w:rsid w:val="00672A9F"/>
    <w:rsid w:val="00681234"/>
    <w:rsid w:val="0068480B"/>
    <w:rsid w:val="00686252"/>
    <w:rsid w:val="00687A6C"/>
    <w:rsid w:val="006979E3"/>
    <w:rsid w:val="006A4999"/>
    <w:rsid w:val="006A5728"/>
    <w:rsid w:val="006B0BA0"/>
    <w:rsid w:val="006B3FAC"/>
    <w:rsid w:val="006B68CB"/>
    <w:rsid w:val="006C5282"/>
    <w:rsid w:val="006D3730"/>
    <w:rsid w:val="006E5F2B"/>
    <w:rsid w:val="006E6419"/>
    <w:rsid w:val="006F2ED3"/>
    <w:rsid w:val="00702F1B"/>
    <w:rsid w:val="00705B08"/>
    <w:rsid w:val="0070645B"/>
    <w:rsid w:val="00706468"/>
    <w:rsid w:val="00711EC8"/>
    <w:rsid w:val="007154C2"/>
    <w:rsid w:val="00717B30"/>
    <w:rsid w:val="00735D0B"/>
    <w:rsid w:val="007410EC"/>
    <w:rsid w:val="00746299"/>
    <w:rsid w:val="007472F7"/>
    <w:rsid w:val="00747528"/>
    <w:rsid w:val="00760B78"/>
    <w:rsid w:val="00764298"/>
    <w:rsid w:val="00777A97"/>
    <w:rsid w:val="007807CF"/>
    <w:rsid w:val="007879BD"/>
    <w:rsid w:val="007929C2"/>
    <w:rsid w:val="007A22A1"/>
    <w:rsid w:val="007A4504"/>
    <w:rsid w:val="007A784A"/>
    <w:rsid w:val="007B08A1"/>
    <w:rsid w:val="007B633D"/>
    <w:rsid w:val="007B7944"/>
    <w:rsid w:val="007C7436"/>
    <w:rsid w:val="007D1EF0"/>
    <w:rsid w:val="007D23A2"/>
    <w:rsid w:val="007D3824"/>
    <w:rsid w:val="007D394A"/>
    <w:rsid w:val="007D6431"/>
    <w:rsid w:val="007E3643"/>
    <w:rsid w:val="007E381F"/>
    <w:rsid w:val="007E5BC3"/>
    <w:rsid w:val="007F2742"/>
    <w:rsid w:val="007F6B84"/>
    <w:rsid w:val="008245C4"/>
    <w:rsid w:val="00824D89"/>
    <w:rsid w:val="00825631"/>
    <w:rsid w:val="00825EBB"/>
    <w:rsid w:val="008319B8"/>
    <w:rsid w:val="0083583F"/>
    <w:rsid w:val="00835895"/>
    <w:rsid w:val="008420DD"/>
    <w:rsid w:val="00850B98"/>
    <w:rsid w:val="008569B4"/>
    <w:rsid w:val="00872AA2"/>
    <w:rsid w:val="0089117D"/>
    <w:rsid w:val="008A2224"/>
    <w:rsid w:val="008A457F"/>
    <w:rsid w:val="008B323A"/>
    <w:rsid w:val="008B5C21"/>
    <w:rsid w:val="008C47C3"/>
    <w:rsid w:val="008D39B5"/>
    <w:rsid w:val="008D6A78"/>
    <w:rsid w:val="008D6CD9"/>
    <w:rsid w:val="008E16C3"/>
    <w:rsid w:val="008E2347"/>
    <w:rsid w:val="008E5CCF"/>
    <w:rsid w:val="00900191"/>
    <w:rsid w:val="00904FAD"/>
    <w:rsid w:val="009062D2"/>
    <w:rsid w:val="00915C49"/>
    <w:rsid w:val="00924BEE"/>
    <w:rsid w:val="0092773F"/>
    <w:rsid w:val="009323FC"/>
    <w:rsid w:val="00933E43"/>
    <w:rsid w:val="00934CB5"/>
    <w:rsid w:val="009374EB"/>
    <w:rsid w:val="0094395E"/>
    <w:rsid w:val="00953724"/>
    <w:rsid w:val="009725A0"/>
    <w:rsid w:val="0098179F"/>
    <w:rsid w:val="00984206"/>
    <w:rsid w:val="00994DF8"/>
    <w:rsid w:val="009A2B67"/>
    <w:rsid w:val="009B2922"/>
    <w:rsid w:val="009C07DC"/>
    <w:rsid w:val="009C185E"/>
    <w:rsid w:val="009C1DFD"/>
    <w:rsid w:val="009C1F7B"/>
    <w:rsid w:val="009C2A06"/>
    <w:rsid w:val="009D12C7"/>
    <w:rsid w:val="009F6FE6"/>
    <w:rsid w:val="00A01A46"/>
    <w:rsid w:val="00A0227A"/>
    <w:rsid w:val="00A07DDF"/>
    <w:rsid w:val="00A10636"/>
    <w:rsid w:val="00A13755"/>
    <w:rsid w:val="00A138AF"/>
    <w:rsid w:val="00A16BAA"/>
    <w:rsid w:val="00A20381"/>
    <w:rsid w:val="00A30493"/>
    <w:rsid w:val="00A37439"/>
    <w:rsid w:val="00A40166"/>
    <w:rsid w:val="00A464E7"/>
    <w:rsid w:val="00A46A91"/>
    <w:rsid w:val="00A53BC0"/>
    <w:rsid w:val="00A56908"/>
    <w:rsid w:val="00A677FE"/>
    <w:rsid w:val="00A80223"/>
    <w:rsid w:val="00AA0E29"/>
    <w:rsid w:val="00AA1FCB"/>
    <w:rsid w:val="00AA34F4"/>
    <w:rsid w:val="00AC606A"/>
    <w:rsid w:val="00AD20E8"/>
    <w:rsid w:val="00AE3D16"/>
    <w:rsid w:val="00AF2092"/>
    <w:rsid w:val="00AF26E3"/>
    <w:rsid w:val="00AF4F49"/>
    <w:rsid w:val="00AF5B93"/>
    <w:rsid w:val="00B00BFE"/>
    <w:rsid w:val="00B11C42"/>
    <w:rsid w:val="00B206DD"/>
    <w:rsid w:val="00B24136"/>
    <w:rsid w:val="00B3025F"/>
    <w:rsid w:val="00B32FF4"/>
    <w:rsid w:val="00B350D3"/>
    <w:rsid w:val="00B42135"/>
    <w:rsid w:val="00B56964"/>
    <w:rsid w:val="00B6492D"/>
    <w:rsid w:val="00B64B6E"/>
    <w:rsid w:val="00B67521"/>
    <w:rsid w:val="00B70F37"/>
    <w:rsid w:val="00B72406"/>
    <w:rsid w:val="00B750FD"/>
    <w:rsid w:val="00B75708"/>
    <w:rsid w:val="00B9353C"/>
    <w:rsid w:val="00B93945"/>
    <w:rsid w:val="00BA4568"/>
    <w:rsid w:val="00BB2422"/>
    <w:rsid w:val="00BB63C1"/>
    <w:rsid w:val="00BB7FBC"/>
    <w:rsid w:val="00BC0314"/>
    <w:rsid w:val="00BC3184"/>
    <w:rsid w:val="00BC35EB"/>
    <w:rsid w:val="00BC72ED"/>
    <w:rsid w:val="00BD5EF9"/>
    <w:rsid w:val="00BF676A"/>
    <w:rsid w:val="00BF7487"/>
    <w:rsid w:val="00C02159"/>
    <w:rsid w:val="00C0655E"/>
    <w:rsid w:val="00C0676C"/>
    <w:rsid w:val="00C177B1"/>
    <w:rsid w:val="00C23B89"/>
    <w:rsid w:val="00C25D1D"/>
    <w:rsid w:val="00C274D5"/>
    <w:rsid w:val="00C378D4"/>
    <w:rsid w:val="00C4150F"/>
    <w:rsid w:val="00C63E68"/>
    <w:rsid w:val="00C756BA"/>
    <w:rsid w:val="00C85FEC"/>
    <w:rsid w:val="00CB06D6"/>
    <w:rsid w:val="00CB0FEE"/>
    <w:rsid w:val="00CB4074"/>
    <w:rsid w:val="00CC7DF6"/>
    <w:rsid w:val="00CF21F7"/>
    <w:rsid w:val="00CF5AD4"/>
    <w:rsid w:val="00D03690"/>
    <w:rsid w:val="00D10267"/>
    <w:rsid w:val="00D113FB"/>
    <w:rsid w:val="00D1749F"/>
    <w:rsid w:val="00D30F53"/>
    <w:rsid w:val="00D371EE"/>
    <w:rsid w:val="00D42145"/>
    <w:rsid w:val="00D55037"/>
    <w:rsid w:val="00D6254B"/>
    <w:rsid w:val="00D71EA3"/>
    <w:rsid w:val="00D8068A"/>
    <w:rsid w:val="00D80CA8"/>
    <w:rsid w:val="00D81C24"/>
    <w:rsid w:val="00D81E50"/>
    <w:rsid w:val="00D8325F"/>
    <w:rsid w:val="00D90142"/>
    <w:rsid w:val="00DA7E46"/>
    <w:rsid w:val="00DC3293"/>
    <w:rsid w:val="00DC63F6"/>
    <w:rsid w:val="00DC7867"/>
    <w:rsid w:val="00DD3B9F"/>
    <w:rsid w:val="00DD6B41"/>
    <w:rsid w:val="00DE3576"/>
    <w:rsid w:val="00DF25F8"/>
    <w:rsid w:val="00DF5BE1"/>
    <w:rsid w:val="00DF7762"/>
    <w:rsid w:val="00E03AA6"/>
    <w:rsid w:val="00E10372"/>
    <w:rsid w:val="00E1508E"/>
    <w:rsid w:val="00E20214"/>
    <w:rsid w:val="00E209CB"/>
    <w:rsid w:val="00E26C6E"/>
    <w:rsid w:val="00E3241E"/>
    <w:rsid w:val="00E40024"/>
    <w:rsid w:val="00E45A56"/>
    <w:rsid w:val="00E51D2D"/>
    <w:rsid w:val="00E57D14"/>
    <w:rsid w:val="00E60AD0"/>
    <w:rsid w:val="00E659A4"/>
    <w:rsid w:val="00E759D3"/>
    <w:rsid w:val="00E773EA"/>
    <w:rsid w:val="00E82DDF"/>
    <w:rsid w:val="00E849FF"/>
    <w:rsid w:val="00E85D84"/>
    <w:rsid w:val="00E925C1"/>
    <w:rsid w:val="00E92CDE"/>
    <w:rsid w:val="00E93553"/>
    <w:rsid w:val="00EA0A6F"/>
    <w:rsid w:val="00EA3F50"/>
    <w:rsid w:val="00EA5055"/>
    <w:rsid w:val="00EB221E"/>
    <w:rsid w:val="00EB3384"/>
    <w:rsid w:val="00EB5C95"/>
    <w:rsid w:val="00EB699D"/>
    <w:rsid w:val="00EB7830"/>
    <w:rsid w:val="00ED7BA7"/>
    <w:rsid w:val="00EF0A4A"/>
    <w:rsid w:val="00EF4AB0"/>
    <w:rsid w:val="00EF6AFB"/>
    <w:rsid w:val="00F00B22"/>
    <w:rsid w:val="00F05BB9"/>
    <w:rsid w:val="00F2355B"/>
    <w:rsid w:val="00F2464A"/>
    <w:rsid w:val="00F30134"/>
    <w:rsid w:val="00F30CA5"/>
    <w:rsid w:val="00F31BCE"/>
    <w:rsid w:val="00F602D2"/>
    <w:rsid w:val="00F63678"/>
    <w:rsid w:val="00F64A25"/>
    <w:rsid w:val="00F74F45"/>
    <w:rsid w:val="00F8585D"/>
    <w:rsid w:val="00F92385"/>
    <w:rsid w:val="00F946B2"/>
    <w:rsid w:val="00F94ECF"/>
    <w:rsid w:val="00F964F6"/>
    <w:rsid w:val="00FA7172"/>
    <w:rsid w:val="00FA73C8"/>
    <w:rsid w:val="00FB0023"/>
    <w:rsid w:val="00FB0A80"/>
    <w:rsid w:val="00FB2E65"/>
    <w:rsid w:val="00FB629E"/>
    <w:rsid w:val="00FB69A6"/>
    <w:rsid w:val="00FC3951"/>
    <w:rsid w:val="00FD1474"/>
    <w:rsid w:val="00FD796D"/>
    <w:rsid w:val="00FF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DEFFD1"/>
  <w15:docId w15:val="{62E4BE16-A444-47DC-8D18-2F163004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B68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574EB5"/>
    <w:pPr>
      <w:tabs>
        <w:tab w:val="center" w:pos="4153"/>
        <w:tab w:val="right" w:pos="8306"/>
      </w:tabs>
    </w:pPr>
  </w:style>
  <w:style w:type="paragraph" w:styleId="a7">
    <w:name w:val="Document Map"/>
    <w:basedOn w:val="a"/>
    <w:link w:val="a8"/>
    <w:rsid w:val="00984206"/>
    <w:rPr>
      <w:rFonts w:ascii="Tahoma" w:hAnsi="Tahoma"/>
      <w:sz w:val="16"/>
      <w:szCs w:val="16"/>
    </w:rPr>
  </w:style>
  <w:style w:type="character" w:customStyle="1" w:styleId="a8">
    <w:name w:val="Схема документа Знак"/>
    <w:link w:val="a7"/>
    <w:rsid w:val="00984206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rsid w:val="0057778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57778B"/>
    <w:rPr>
      <w:rFonts w:ascii="Tahoma" w:hAnsi="Tahoma" w:cs="Tahoma"/>
      <w:sz w:val="16"/>
      <w:szCs w:val="16"/>
    </w:rPr>
  </w:style>
  <w:style w:type="character" w:styleId="ac">
    <w:name w:val="annotation reference"/>
    <w:unhideWhenUsed/>
    <w:rsid w:val="000159C3"/>
    <w:rPr>
      <w:sz w:val="16"/>
      <w:szCs w:val="16"/>
    </w:rPr>
  </w:style>
  <w:style w:type="paragraph" w:styleId="ad">
    <w:name w:val="annotation text"/>
    <w:basedOn w:val="a"/>
    <w:link w:val="ae"/>
    <w:unhideWhenUsed/>
    <w:rsid w:val="000159C3"/>
  </w:style>
  <w:style w:type="character" w:customStyle="1" w:styleId="ae">
    <w:name w:val="Текст примечания Знак"/>
    <w:basedOn w:val="a0"/>
    <w:link w:val="ad"/>
    <w:rsid w:val="000159C3"/>
  </w:style>
  <w:style w:type="paragraph" w:styleId="af">
    <w:name w:val="annotation subject"/>
    <w:basedOn w:val="ad"/>
    <w:next w:val="ad"/>
    <w:link w:val="af0"/>
    <w:rsid w:val="000159C3"/>
    <w:rPr>
      <w:b/>
      <w:bCs/>
    </w:rPr>
  </w:style>
  <w:style w:type="character" w:customStyle="1" w:styleId="af0">
    <w:name w:val="Тема примечания Знак"/>
    <w:basedOn w:val="ae"/>
    <w:link w:val="af"/>
    <w:rsid w:val="000159C3"/>
    <w:rPr>
      <w:b/>
      <w:bCs/>
    </w:rPr>
  </w:style>
  <w:style w:type="character" w:styleId="af1">
    <w:name w:val="Placeholder Text"/>
    <w:basedOn w:val="a0"/>
    <w:uiPriority w:val="99"/>
    <w:semiHidden/>
    <w:rsid w:val="00440E0D"/>
    <w:rPr>
      <w:color w:val="808080"/>
    </w:rPr>
  </w:style>
  <w:style w:type="character" w:customStyle="1" w:styleId="hgkelc">
    <w:name w:val="hgkelc"/>
    <w:basedOn w:val="a0"/>
    <w:rsid w:val="00440E0D"/>
  </w:style>
  <w:style w:type="character" w:customStyle="1" w:styleId="a6">
    <w:name w:val="Нижний колонтитул Знак"/>
    <w:basedOn w:val="a0"/>
    <w:link w:val="a5"/>
    <w:uiPriority w:val="99"/>
    <w:rsid w:val="008D6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Залыгин Вячеслав</cp:lastModifiedBy>
  <cp:revision>448</cp:revision>
  <dcterms:created xsi:type="dcterms:W3CDTF">2024-04-25T16:29:00Z</dcterms:created>
  <dcterms:modified xsi:type="dcterms:W3CDTF">2025-11-22T20:09:00Z</dcterms:modified>
</cp:coreProperties>
</file>