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14F511D5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5799C">
        <w:rPr>
          <w:b/>
          <w:sz w:val="28"/>
        </w:rPr>
        <w:t>домашней работе 2</w:t>
      </w:r>
    </w:p>
    <w:p w14:paraId="4CBF8DD4" w14:textId="7B10B603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C5799C">
        <w:rPr>
          <w:b/>
          <w:sz w:val="28"/>
        </w:rPr>
        <w:t>электротехника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5B5E341C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3F39D2">
        <w:rPr>
          <w:b/>
          <w:sz w:val="24"/>
        </w:rPr>
        <w:t>Залыгин</w:t>
      </w:r>
      <w:r>
        <w:rPr>
          <w:b/>
          <w:sz w:val="24"/>
        </w:rPr>
        <w:t xml:space="preserve"> </w:t>
      </w:r>
      <w:r w:rsidR="003F39D2">
        <w:rPr>
          <w:b/>
          <w:sz w:val="24"/>
        </w:rPr>
        <w:t>В</w:t>
      </w:r>
      <w:r>
        <w:rPr>
          <w:b/>
          <w:sz w:val="24"/>
        </w:rPr>
        <w:t>.</w:t>
      </w:r>
      <w:r w:rsidR="003F39D2">
        <w:rPr>
          <w:b/>
          <w:sz w:val="24"/>
        </w:rPr>
        <w:t>К</w:t>
      </w:r>
      <w:r>
        <w:rPr>
          <w:b/>
          <w:sz w:val="24"/>
        </w:rPr>
        <w:t xml:space="preserve">.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2D82412E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2D33AA">
        <w:rPr>
          <w:b/>
          <w:sz w:val="24"/>
        </w:rPr>
        <w:t>Скворцов С.П.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7CFD2BB4" w14:textId="04C397F9" w:rsidR="00E05D15" w:rsidRDefault="00F56C0A" w:rsidP="00E05D15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  <w:r w:rsidR="00E05D15">
        <w:rPr>
          <w:sz w:val="24"/>
        </w:rPr>
        <w:t>,</w:t>
      </w:r>
    </w:p>
    <w:p w14:paraId="5EA9D2DE" w14:textId="6AA41B48" w:rsidR="00E05D15" w:rsidRPr="0085706E" w:rsidRDefault="00E05D15" w:rsidP="0085706E">
      <w:pPr>
        <w:spacing w:line="360" w:lineRule="auto"/>
        <w:ind w:left="3600" w:firstLine="720"/>
        <w:rPr>
          <w:b/>
          <w:sz w:val="24"/>
        </w:rPr>
      </w:pPr>
      <w:r w:rsidRPr="0085706E">
        <w:rPr>
          <w:b/>
          <w:sz w:val="24"/>
        </w:rPr>
        <w:lastRenderedPageBreak/>
        <w:t>Задание</w:t>
      </w:r>
    </w:p>
    <w:p w14:paraId="25F39123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>1. Вывести в виде формулы зависимость комплексного коэффициента передачи напряжения от частоты. Входными считать зажимы слева.</w:t>
      </w:r>
    </w:p>
    <w:p w14:paraId="0C13AF27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 xml:space="preserve">2. Вывести формулы для АЧХ, ФЧХ и построить их в диапазоне частот от нуля до частоты, при которой значение модуля коэффициента передачи изменяется не менее чем на 90% от полного диапазона. </w:t>
      </w:r>
    </w:p>
    <w:p w14:paraId="6A3330ED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>3. Построить на миллиметровой бумаге годограф Найквиста передаточной функции в диапазоне частот от 0 до ∞ на комплексной плоскости. На годографе отметить точки, соответствующую частотам 0, 10, 100, 10</w:t>
      </w:r>
      <w:r w:rsidRPr="0085706E">
        <w:rPr>
          <w:sz w:val="24"/>
          <w:vertAlign w:val="superscript"/>
        </w:rPr>
        <w:t>3</w:t>
      </w:r>
      <w:r w:rsidRPr="0085706E">
        <w:rPr>
          <w:sz w:val="24"/>
        </w:rPr>
        <w:t>, 2*10</w:t>
      </w:r>
      <w:r w:rsidRPr="0085706E">
        <w:rPr>
          <w:sz w:val="24"/>
          <w:vertAlign w:val="superscript"/>
        </w:rPr>
        <w:t xml:space="preserve">3 </w:t>
      </w:r>
      <w:r w:rsidRPr="0085706E">
        <w:rPr>
          <w:sz w:val="24"/>
        </w:rPr>
        <w:t>рад/с и бесконечному значению частоты. Привести расчет для каждой из указанных точек.</w:t>
      </w:r>
    </w:p>
    <w:p w14:paraId="48E8D20F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>4. Подключить ко входу схемы источник гармонического напряжения с амплитудой 10 В и с частотой 2*10</w:t>
      </w:r>
      <w:r w:rsidRPr="0085706E">
        <w:rPr>
          <w:sz w:val="24"/>
          <w:vertAlign w:val="superscript"/>
        </w:rPr>
        <w:t>3</w:t>
      </w:r>
      <w:r w:rsidRPr="0085706E">
        <w:rPr>
          <w:sz w:val="24"/>
        </w:rPr>
        <w:t xml:space="preserve"> рад/с. Рассчитать амплитуду и фазу напряжения на выходе. Построить временные диаграммы напряжения на входе и выходе четырехполюсника в установившемся режиме в одной системе координат. При построении использовать рассчитанный сдвиг фазы выходного напряжения относительно входного напряжения.</w:t>
      </w:r>
    </w:p>
    <w:p w14:paraId="26CF5AC0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 xml:space="preserve">5. Подключить ко входу схемы источник напряжения в виде симметричного </w:t>
      </w:r>
      <w:proofErr w:type="spellStart"/>
      <w:r w:rsidRPr="0085706E">
        <w:rPr>
          <w:sz w:val="24"/>
        </w:rPr>
        <w:t>знакоположительного</w:t>
      </w:r>
      <w:proofErr w:type="spellEnd"/>
      <w:r w:rsidRPr="0085706E">
        <w:rPr>
          <w:sz w:val="24"/>
        </w:rPr>
        <w:t xml:space="preserve"> меандра с амплитудой 1 В (т.е. принимающего значения 0 или 1 В) и с частотой 2*10</w:t>
      </w:r>
      <w:r w:rsidRPr="0085706E">
        <w:rPr>
          <w:sz w:val="24"/>
          <w:vertAlign w:val="superscript"/>
        </w:rPr>
        <w:t>3</w:t>
      </w:r>
      <w:r w:rsidRPr="0085706E">
        <w:rPr>
          <w:sz w:val="24"/>
        </w:rPr>
        <w:t xml:space="preserve"> рад/с. Рассчитать значения амплитуд и фаз гармоник выходного напряжения с номерами от 1 по 9, построить их на отдельных графиках. Построить временные диаграммы напряжения на входе и выходе четырехполюсника в одной системе координат. Для расчета использовать гармоники с номерами с 1 по 9. </w:t>
      </w:r>
    </w:p>
    <w:p w14:paraId="7BD92E4B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>6. Изобразить на миллиметровой бумаге на трех графиках в одном масштабе по частоте АЧХ, модуль спектра входного сигнала и модуль спектра выходного сигнала. Объяснить причины и характер отличий выходного сигнала от входного.</w:t>
      </w:r>
    </w:p>
    <w:p w14:paraId="55D1FC70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>7. Вывести формулы зависимости комплексного входного сопротивления от частоты, а также его модуля, фазы, действительной (активной)  и мнимой (реактивной) части и построить их в диапазоне частот, соответствующем п. 2.</w:t>
      </w:r>
    </w:p>
    <w:p w14:paraId="73CE4501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>8. Построить временную диаграмму входного тока и входного напряжения при частоте 2*10</w:t>
      </w:r>
      <w:r w:rsidRPr="0085706E">
        <w:rPr>
          <w:sz w:val="24"/>
          <w:vertAlign w:val="superscript"/>
        </w:rPr>
        <w:t>3</w:t>
      </w:r>
      <w:r w:rsidRPr="0085706E">
        <w:rPr>
          <w:sz w:val="24"/>
        </w:rPr>
        <w:t xml:space="preserve"> рад/с. Объяснить причину и знак фазового сдвига.</w:t>
      </w:r>
    </w:p>
    <w:p w14:paraId="4B3A1BEB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>9. Подключить ко входу схемы источник гармонического напряжения с амплитудой 1 В и с частотой 2*10</w:t>
      </w:r>
      <w:r w:rsidRPr="0085706E">
        <w:rPr>
          <w:sz w:val="24"/>
          <w:vertAlign w:val="superscript"/>
        </w:rPr>
        <w:t>3</w:t>
      </w:r>
      <w:r w:rsidRPr="0085706E">
        <w:rPr>
          <w:sz w:val="24"/>
        </w:rPr>
        <w:t xml:space="preserve"> рад/с, а к выходу - повышающий трансформатор, коэффициент трансформации которого принять равным номеру варианта. Рассчитать ЭДС и внутреннее сопротивление эквивалентного источника напряжения полученной схемы по теореме </w:t>
      </w:r>
      <w:proofErr w:type="spellStart"/>
      <w:r w:rsidRPr="0085706E">
        <w:rPr>
          <w:sz w:val="24"/>
        </w:rPr>
        <w:t>Тевенина</w:t>
      </w:r>
      <w:proofErr w:type="spellEnd"/>
      <w:r w:rsidRPr="0085706E">
        <w:rPr>
          <w:sz w:val="24"/>
        </w:rPr>
        <w:t xml:space="preserve"> относительно выводов вторичной обмотки.</w:t>
      </w:r>
    </w:p>
    <w:p w14:paraId="0F4DD739" w14:textId="77777777" w:rsidR="0085706E" w:rsidRPr="0085706E" w:rsidRDefault="0085706E" w:rsidP="0085706E">
      <w:pPr>
        <w:spacing w:line="360" w:lineRule="auto"/>
        <w:jc w:val="both"/>
        <w:rPr>
          <w:sz w:val="24"/>
        </w:rPr>
      </w:pPr>
      <w:r w:rsidRPr="0085706E">
        <w:rPr>
          <w:sz w:val="24"/>
        </w:rPr>
        <w:t xml:space="preserve">Требования к оформлению: </w:t>
      </w:r>
    </w:p>
    <w:p w14:paraId="384658CF" w14:textId="77777777" w:rsidR="0085706E" w:rsidRPr="0085706E" w:rsidRDefault="0085706E" w:rsidP="0085706E">
      <w:pPr>
        <w:pStyle w:val="af0"/>
        <w:numPr>
          <w:ilvl w:val="0"/>
          <w:numId w:val="14"/>
        </w:numPr>
        <w:spacing w:after="160" w:line="360" w:lineRule="auto"/>
        <w:jc w:val="both"/>
        <w:rPr>
          <w:sz w:val="24"/>
        </w:rPr>
      </w:pPr>
      <w:r w:rsidRPr="0085706E">
        <w:rPr>
          <w:sz w:val="24"/>
        </w:rPr>
        <w:lastRenderedPageBreak/>
        <w:t>Расчетно-пояснительная записка к ДЗ должна быть разборчиво написана от руки на листах белой бумаги формата А4.</w:t>
      </w:r>
    </w:p>
    <w:p w14:paraId="7DC9D264" w14:textId="77777777" w:rsidR="0085706E" w:rsidRPr="0085706E" w:rsidRDefault="0085706E" w:rsidP="0085706E">
      <w:pPr>
        <w:pStyle w:val="af0"/>
        <w:numPr>
          <w:ilvl w:val="0"/>
          <w:numId w:val="14"/>
        </w:numPr>
        <w:spacing w:after="160" w:line="360" w:lineRule="auto"/>
        <w:jc w:val="both"/>
        <w:rPr>
          <w:sz w:val="24"/>
        </w:rPr>
      </w:pPr>
      <w:r w:rsidRPr="0085706E">
        <w:rPr>
          <w:sz w:val="24"/>
        </w:rPr>
        <w:t>Для всех полученных формул должны быть приведены их подробные выводы. Все рассчитанные значения должны сопровождаться соответствующими формулами и расчетами.</w:t>
      </w:r>
    </w:p>
    <w:p w14:paraId="42993453" w14:textId="77777777" w:rsidR="0085706E" w:rsidRPr="0085706E" w:rsidRDefault="0085706E" w:rsidP="0085706E">
      <w:pPr>
        <w:pStyle w:val="af0"/>
        <w:numPr>
          <w:ilvl w:val="0"/>
          <w:numId w:val="14"/>
        </w:numPr>
        <w:spacing w:after="160" w:line="360" w:lineRule="auto"/>
        <w:jc w:val="both"/>
        <w:rPr>
          <w:sz w:val="24"/>
        </w:rPr>
      </w:pPr>
      <w:r w:rsidRPr="0085706E">
        <w:rPr>
          <w:sz w:val="24"/>
        </w:rPr>
        <w:t>Электрическая схема должны быть выполнена в соответствии с требованиями ЕСКД.</w:t>
      </w:r>
    </w:p>
    <w:p w14:paraId="0A792082" w14:textId="77777777" w:rsidR="0085706E" w:rsidRPr="0085706E" w:rsidRDefault="0085706E" w:rsidP="0085706E">
      <w:pPr>
        <w:pStyle w:val="af0"/>
        <w:numPr>
          <w:ilvl w:val="0"/>
          <w:numId w:val="14"/>
        </w:numPr>
        <w:spacing w:after="160" w:line="360" w:lineRule="auto"/>
        <w:jc w:val="both"/>
        <w:rPr>
          <w:sz w:val="24"/>
        </w:rPr>
      </w:pPr>
      <w:r w:rsidRPr="0085706E">
        <w:rPr>
          <w:sz w:val="24"/>
        </w:rPr>
        <w:t>Графики должны быть построены на листах миллиметровой бумаги или в любой программе для построения графиков по правилам выполнения графиков и вставлены в отчет.</w:t>
      </w:r>
    </w:p>
    <w:p w14:paraId="63E0D239" w14:textId="483F0179" w:rsidR="0085706E" w:rsidRPr="0082008D" w:rsidRDefault="0085706E" w:rsidP="0085706E">
      <w:pPr>
        <w:pStyle w:val="af0"/>
        <w:numPr>
          <w:ilvl w:val="0"/>
          <w:numId w:val="14"/>
        </w:numPr>
        <w:spacing w:after="160" w:line="360" w:lineRule="auto"/>
        <w:jc w:val="both"/>
        <w:rPr>
          <w:sz w:val="24"/>
        </w:rPr>
      </w:pPr>
      <w:r w:rsidRPr="0085706E">
        <w:rPr>
          <w:sz w:val="24"/>
        </w:rPr>
        <w:t xml:space="preserve">Отчет должен быть прикреплен на сайте в электронном виде и позднее сдан в бумажном виде. Отчет должен быть скреплен любым способом кроме зажимов или скрепок. </w:t>
      </w:r>
      <w:r w:rsidRPr="0085706E">
        <w:rPr>
          <w:b/>
          <w:sz w:val="24"/>
        </w:rPr>
        <w:t>Использование прозрачных файлов или папок не допускается.</w:t>
      </w:r>
    </w:p>
    <w:p w14:paraId="34284D69" w14:textId="77777777" w:rsidR="0082008D" w:rsidRPr="0085706E" w:rsidRDefault="0082008D" w:rsidP="0082008D">
      <w:pPr>
        <w:pStyle w:val="af0"/>
        <w:spacing w:after="160" w:line="360" w:lineRule="auto"/>
        <w:jc w:val="both"/>
        <w:rPr>
          <w:sz w:val="24"/>
        </w:rPr>
      </w:pPr>
    </w:p>
    <w:p w14:paraId="3B1DC484" w14:textId="77777777" w:rsidR="004161DD" w:rsidRDefault="004161DD" w:rsidP="004161DD">
      <w:pPr>
        <w:keepNext/>
        <w:jc w:val="center"/>
      </w:pPr>
      <w:r>
        <w:rPr>
          <w:noProof/>
        </w:rPr>
        <w:drawing>
          <wp:inline distT="0" distB="0" distL="0" distR="0" wp14:anchorId="21488E5C" wp14:editId="778A3570">
            <wp:extent cx="27146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7ED6" w14:textId="0F28E9A3" w:rsidR="00E05D15" w:rsidRDefault="004161DD" w:rsidP="004161DD">
      <w:pPr>
        <w:pStyle w:val="af5"/>
        <w:jc w:val="center"/>
        <w:rPr>
          <w:i w:val="0"/>
          <w:color w:val="auto"/>
          <w:sz w:val="24"/>
          <w:szCs w:val="24"/>
        </w:rPr>
      </w:pPr>
      <w:r w:rsidRPr="004161DD">
        <w:rPr>
          <w:i w:val="0"/>
          <w:color w:val="auto"/>
          <w:sz w:val="24"/>
          <w:szCs w:val="24"/>
        </w:rPr>
        <w:t xml:space="preserve">Рисунок </w:t>
      </w:r>
      <w:r w:rsidRPr="004161DD">
        <w:rPr>
          <w:i w:val="0"/>
          <w:color w:val="auto"/>
          <w:sz w:val="24"/>
          <w:szCs w:val="24"/>
        </w:rPr>
        <w:fldChar w:fldCharType="begin"/>
      </w:r>
      <w:r w:rsidRPr="004161DD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161DD">
        <w:rPr>
          <w:i w:val="0"/>
          <w:color w:val="auto"/>
          <w:sz w:val="24"/>
          <w:szCs w:val="24"/>
        </w:rPr>
        <w:fldChar w:fldCharType="separate"/>
      </w:r>
      <w:r w:rsidRPr="004161DD">
        <w:rPr>
          <w:i w:val="0"/>
          <w:noProof/>
          <w:color w:val="auto"/>
          <w:sz w:val="24"/>
          <w:szCs w:val="24"/>
        </w:rPr>
        <w:t>1</w:t>
      </w:r>
      <w:r w:rsidRPr="004161DD">
        <w:rPr>
          <w:i w:val="0"/>
          <w:color w:val="auto"/>
          <w:sz w:val="24"/>
          <w:szCs w:val="24"/>
        </w:rPr>
        <w:fldChar w:fldCharType="end"/>
      </w:r>
      <w:r w:rsidRPr="004161DD">
        <w:rPr>
          <w:i w:val="0"/>
          <w:color w:val="auto"/>
          <w:sz w:val="24"/>
          <w:szCs w:val="24"/>
        </w:rPr>
        <w:t xml:space="preserve"> - схема варианта</w:t>
      </w:r>
    </w:p>
    <w:p w14:paraId="2F97D14E" w14:textId="77777777" w:rsidR="00A34E28" w:rsidRPr="00A34E28" w:rsidRDefault="00A34E28" w:rsidP="00A34E28">
      <w:bookmarkStart w:id="2" w:name="_GoBack"/>
      <w:bookmarkEnd w:id="2"/>
    </w:p>
    <w:sectPr w:rsidR="00A34E28" w:rsidRPr="00A34E28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42209" w14:textId="77777777" w:rsidR="00475710" w:rsidRDefault="00475710">
      <w:r>
        <w:separator/>
      </w:r>
    </w:p>
  </w:endnote>
  <w:endnote w:type="continuationSeparator" w:id="0">
    <w:p w14:paraId="5D196B66" w14:textId="77777777" w:rsidR="00475710" w:rsidRDefault="0047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F0736" w14:textId="77777777" w:rsidR="00475710" w:rsidRDefault="00475710">
      <w:r>
        <w:separator/>
      </w:r>
    </w:p>
  </w:footnote>
  <w:footnote w:type="continuationSeparator" w:id="0">
    <w:p w14:paraId="337104B3" w14:textId="77777777" w:rsidR="00475710" w:rsidRDefault="00475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30591"/>
    <w:multiLevelType w:val="multilevel"/>
    <w:tmpl w:val="632AA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13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44F7F"/>
    <w:rsid w:val="001453DD"/>
    <w:rsid w:val="001557C8"/>
    <w:rsid w:val="00161DDC"/>
    <w:rsid w:val="001936AB"/>
    <w:rsid w:val="00197467"/>
    <w:rsid w:val="001C4CCA"/>
    <w:rsid w:val="00263EF2"/>
    <w:rsid w:val="002D33AA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161DD"/>
    <w:rsid w:val="00423D8C"/>
    <w:rsid w:val="00432720"/>
    <w:rsid w:val="0043727B"/>
    <w:rsid w:val="00452407"/>
    <w:rsid w:val="00475710"/>
    <w:rsid w:val="004E2696"/>
    <w:rsid w:val="00502CDD"/>
    <w:rsid w:val="005220E9"/>
    <w:rsid w:val="005331A7"/>
    <w:rsid w:val="00545E4B"/>
    <w:rsid w:val="00561A19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008D"/>
    <w:rsid w:val="00823CAE"/>
    <w:rsid w:val="0085706E"/>
    <w:rsid w:val="008D4345"/>
    <w:rsid w:val="008D6CD9"/>
    <w:rsid w:val="008E396C"/>
    <w:rsid w:val="00984206"/>
    <w:rsid w:val="009D28F0"/>
    <w:rsid w:val="00A0227A"/>
    <w:rsid w:val="00A138AF"/>
    <w:rsid w:val="00A22298"/>
    <w:rsid w:val="00A34E28"/>
    <w:rsid w:val="00AD6BD1"/>
    <w:rsid w:val="00B70F37"/>
    <w:rsid w:val="00BB285C"/>
    <w:rsid w:val="00BB6E82"/>
    <w:rsid w:val="00BF190E"/>
    <w:rsid w:val="00C3358B"/>
    <w:rsid w:val="00C471FD"/>
    <w:rsid w:val="00C5799C"/>
    <w:rsid w:val="00C60456"/>
    <w:rsid w:val="00CB06D6"/>
    <w:rsid w:val="00CB4074"/>
    <w:rsid w:val="00D31FC0"/>
    <w:rsid w:val="00D44B6C"/>
    <w:rsid w:val="00D46A6C"/>
    <w:rsid w:val="00DC097E"/>
    <w:rsid w:val="00DE4FEA"/>
    <w:rsid w:val="00E05D15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link w:val="af1"/>
    <w:qFormat/>
    <w:rsid w:val="005C37E7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Абзац списка Знак"/>
    <w:basedOn w:val="a0"/>
    <w:link w:val="af0"/>
    <w:locked/>
    <w:rsid w:val="0085706E"/>
  </w:style>
  <w:style w:type="paragraph" w:styleId="af5">
    <w:name w:val="caption"/>
    <w:basedOn w:val="a"/>
    <w:next w:val="a"/>
    <w:unhideWhenUsed/>
    <w:qFormat/>
    <w:rsid w:val="004161D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19</cp:revision>
  <dcterms:created xsi:type="dcterms:W3CDTF">2023-11-27T11:32:00Z</dcterms:created>
  <dcterms:modified xsi:type="dcterms:W3CDTF">2023-12-06T19:38:00Z</dcterms:modified>
</cp:coreProperties>
</file>