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4327E0C8" w14:textId="77777777" w:rsidTr="00EB675B">
        <w:tc>
          <w:tcPr>
            <w:tcW w:w="1384" w:type="dxa"/>
          </w:tcPr>
          <w:p w14:paraId="520669F8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478F443" wp14:editId="2F3F687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1C2B1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2AE86B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C74225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6E56D62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4624886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1984F28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C59FC1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BE732DE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F97632A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0DC4071F" w14:textId="77777777" w:rsidR="00777A97" w:rsidRPr="00777A97" w:rsidRDefault="00777A97" w:rsidP="00777A97">
      <w:pPr>
        <w:rPr>
          <w:sz w:val="24"/>
          <w:szCs w:val="24"/>
        </w:rPr>
      </w:pPr>
      <w:bookmarkStart w:id="0" w:name="_Hlk127042983"/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451E0F7" w14:textId="77777777" w:rsidR="00777A97" w:rsidRPr="00777A97" w:rsidRDefault="00777A97" w:rsidP="00777A97">
      <w:pPr>
        <w:rPr>
          <w:sz w:val="24"/>
          <w:szCs w:val="24"/>
        </w:rPr>
      </w:pPr>
    </w:p>
    <w:p w14:paraId="4430401E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bookmarkEnd w:id="0"/>
    <w:p w14:paraId="0A189751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7B3B0392" w14:textId="3BC8CDED" w:rsidR="00C471FD" w:rsidRPr="00777A97" w:rsidRDefault="00777A97" w:rsidP="00C471FD">
      <w:pPr>
        <w:rPr>
          <w:sz w:val="24"/>
          <w:szCs w:val="24"/>
        </w:rPr>
      </w:pPr>
      <w:bookmarkStart w:id="1" w:name="_Hlk127043009"/>
      <w:r w:rsidRPr="00777A97">
        <w:rPr>
          <w:sz w:val="24"/>
          <w:szCs w:val="24"/>
        </w:rPr>
        <w:t>НАПРАВЛЕНИЕ ПОДГОТОВКИ</w:t>
      </w:r>
      <w:r w:rsidR="00263EF2" w:rsidRPr="00263EF2">
        <w:rPr>
          <w:sz w:val="24"/>
          <w:szCs w:val="24"/>
        </w:rPr>
        <w:t xml:space="preserve">: </w:t>
      </w:r>
      <w:r w:rsidR="00C471FD" w:rsidRPr="00A339E7">
        <w:rPr>
          <w:b/>
          <w:sz w:val="24"/>
          <w:szCs w:val="24"/>
        </w:rPr>
        <w:t xml:space="preserve">09.03.01 Информатика и Вычислительная техника </w:t>
      </w:r>
    </w:p>
    <w:p w14:paraId="6C71BEC9" w14:textId="2204F2B3" w:rsidR="00777A97" w:rsidRPr="00777A97" w:rsidRDefault="00777A97" w:rsidP="00777A97">
      <w:pPr>
        <w:rPr>
          <w:sz w:val="24"/>
          <w:szCs w:val="24"/>
        </w:rPr>
      </w:pPr>
    </w:p>
    <w:bookmarkEnd w:id="1"/>
    <w:p w14:paraId="62B12658" w14:textId="77777777" w:rsidR="000159C3" w:rsidRDefault="000159C3" w:rsidP="000159C3">
      <w:pPr>
        <w:rPr>
          <w:i/>
          <w:sz w:val="32"/>
        </w:rPr>
      </w:pPr>
    </w:p>
    <w:p w14:paraId="4118EB97" w14:textId="77777777" w:rsidR="000159C3" w:rsidRPr="00CE61CC" w:rsidRDefault="000159C3" w:rsidP="000159C3">
      <w:pPr>
        <w:rPr>
          <w:i/>
          <w:sz w:val="32"/>
        </w:rPr>
      </w:pPr>
    </w:p>
    <w:p w14:paraId="29ECC7CB" w14:textId="77777777" w:rsidR="00263EF2" w:rsidRPr="003B225E" w:rsidRDefault="00263EF2" w:rsidP="00263EF2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BB972C3" w14:textId="4F02539C" w:rsidR="00263EF2" w:rsidRPr="00B57CE8" w:rsidRDefault="00263EF2" w:rsidP="00263EF2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B57CE8">
        <w:rPr>
          <w:b/>
          <w:sz w:val="28"/>
        </w:rPr>
        <w:t>лабораторной работе №2</w:t>
      </w:r>
    </w:p>
    <w:p w14:paraId="4CBF8DD4" w14:textId="53FE52BF" w:rsidR="00263EF2" w:rsidRDefault="00263EF2" w:rsidP="00263EF2">
      <w:pPr>
        <w:pStyle w:val="1"/>
        <w:shd w:val="clear" w:color="auto" w:fill="FFFFFF"/>
        <w:spacing w:line="480" w:lineRule="auto"/>
        <w:ind w:left="567"/>
        <w:rPr>
          <w:b/>
          <w:bCs/>
          <w:sz w:val="28"/>
          <w:u w:val="single"/>
        </w:rPr>
      </w:pPr>
      <w:r>
        <w:rPr>
          <w:b/>
          <w:sz w:val="28"/>
        </w:rPr>
        <w:t>Дисциплина</w:t>
      </w:r>
      <w:r w:rsidRPr="00BE77B2">
        <w:rPr>
          <w:b/>
          <w:sz w:val="28"/>
        </w:rPr>
        <w:t>:</w:t>
      </w:r>
      <w:r w:rsidR="0080617D">
        <w:rPr>
          <w:b/>
          <w:sz w:val="28"/>
        </w:rPr>
        <w:t xml:space="preserve"> </w:t>
      </w:r>
      <w:r w:rsidR="00B57CE8">
        <w:rPr>
          <w:b/>
          <w:sz w:val="28"/>
        </w:rPr>
        <w:t>электротехника</w:t>
      </w:r>
    </w:p>
    <w:p w14:paraId="4241D3A9" w14:textId="7261E1DE" w:rsidR="00263EF2" w:rsidRDefault="00263EF2" w:rsidP="00263EF2">
      <w:pPr>
        <w:pStyle w:val="1"/>
        <w:shd w:val="clear" w:color="auto" w:fill="FFFFFF"/>
        <w:spacing w:line="480" w:lineRule="auto"/>
        <w:ind w:left="567"/>
        <w:rPr>
          <w:sz w:val="28"/>
        </w:rPr>
      </w:pPr>
    </w:p>
    <w:p w14:paraId="4AE5B8AD" w14:textId="16F84B7E" w:rsidR="00F56C0A" w:rsidRPr="001A56D9" w:rsidRDefault="00263EF2" w:rsidP="00F56C0A">
      <w:pPr>
        <w:pStyle w:val="2"/>
        <w:shd w:val="clear" w:color="auto" w:fill="FFFFFF"/>
        <w:spacing w:before="120" w:after="120" w:line="48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 w:rsidR="00F56C0A">
        <w:rPr>
          <w:b/>
          <w:bCs/>
          <w:sz w:val="28"/>
        </w:rPr>
        <w:tab/>
      </w:r>
      <w:r w:rsidR="00F56C0A">
        <w:rPr>
          <w:sz w:val="28"/>
        </w:rPr>
        <w:tab/>
      </w:r>
      <w:r w:rsidR="00F56C0A">
        <w:rPr>
          <w:sz w:val="28"/>
        </w:rPr>
        <w:tab/>
      </w:r>
      <w:r w:rsidR="00F56C0A">
        <w:rPr>
          <w:sz w:val="28"/>
        </w:rPr>
        <w:tab/>
      </w:r>
      <w:r w:rsidR="00F56C0A" w:rsidRPr="001A56D9">
        <w:rPr>
          <w:b/>
          <w:bCs/>
          <w:sz w:val="28"/>
        </w:rPr>
        <w:t>Вариант №</w:t>
      </w:r>
      <w:r w:rsidR="00B57CE8">
        <w:rPr>
          <w:b/>
          <w:bCs/>
          <w:sz w:val="28"/>
        </w:rPr>
        <w:t>6</w:t>
      </w:r>
    </w:p>
    <w:p w14:paraId="69EA9B63" w14:textId="2D181617" w:rsidR="00F56C0A" w:rsidRDefault="00F56C0A" w:rsidP="00F56C0A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  гр.  </w:t>
      </w:r>
      <w:r w:rsidRPr="001A56D9">
        <w:rPr>
          <w:b/>
          <w:sz w:val="28"/>
          <w:szCs w:val="28"/>
        </w:rPr>
        <w:t>ИУ6-</w:t>
      </w:r>
      <w:r w:rsidR="0080617D">
        <w:rPr>
          <w:b/>
          <w:sz w:val="28"/>
          <w:szCs w:val="28"/>
        </w:rPr>
        <w:t>3</w:t>
      </w:r>
      <w:r w:rsidRPr="001A56D9">
        <w:rPr>
          <w:b/>
          <w:sz w:val="28"/>
          <w:szCs w:val="28"/>
        </w:rPr>
        <w:t xml:space="preserve">3Б     </w:t>
      </w:r>
      <w:r>
        <w:rPr>
          <w:b/>
          <w:sz w:val="24"/>
        </w:rPr>
        <w:t xml:space="preserve">            </w:t>
      </w:r>
      <w:r w:rsidR="00DC097E">
        <w:rPr>
          <w:b/>
          <w:sz w:val="24"/>
        </w:rPr>
        <w:t>________________</w:t>
      </w:r>
      <w:r>
        <w:rPr>
          <w:b/>
          <w:sz w:val="24"/>
        </w:rPr>
        <w:t xml:space="preserve">                         </w:t>
      </w:r>
      <w:r w:rsidR="00DC097E">
        <w:rPr>
          <w:b/>
          <w:sz w:val="24"/>
        </w:rPr>
        <w:t xml:space="preserve">   </w:t>
      </w:r>
      <w:r w:rsidR="001F1185" w:rsidRPr="00644167">
        <w:rPr>
          <w:sz w:val="28"/>
          <w:szCs w:val="28"/>
          <w:u w:val="single"/>
        </w:rPr>
        <w:t>В.К. Залыгин</w:t>
      </w:r>
    </w:p>
    <w:p w14:paraId="68581D4C" w14:textId="3CCEE44C" w:rsidR="00F56C0A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</w:t>
      </w:r>
    </w:p>
    <w:p w14:paraId="1768E1E0" w14:textId="4B343237" w:rsidR="00F56C0A" w:rsidRPr="003B225E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</w:t>
      </w:r>
      <w:r w:rsidR="00DC097E">
        <w:rPr>
          <w:sz w:val="18"/>
          <w:szCs w:val="18"/>
        </w:rPr>
        <w:t xml:space="preserve">                   </w:t>
      </w:r>
      <w:r>
        <w:rPr>
          <w:sz w:val="18"/>
          <w:szCs w:val="18"/>
        </w:rPr>
        <w:t xml:space="preserve"> (И.О. Фамилия) </w:t>
      </w:r>
    </w:p>
    <w:p w14:paraId="2DAE0C1E" w14:textId="77777777" w:rsidR="00F56C0A" w:rsidRPr="006A63C3" w:rsidRDefault="00F56C0A" w:rsidP="00F56C0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0913A827" w14:textId="77777777" w:rsidR="00F56C0A" w:rsidRDefault="00F56C0A" w:rsidP="00F56C0A">
      <w:pPr>
        <w:spacing w:line="300" w:lineRule="exact"/>
        <w:rPr>
          <w:sz w:val="28"/>
        </w:rPr>
      </w:pPr>
    </w:p>
    <w:p w14:paraId="52269E0F" w14:textId="7C822299" w:rsidR="00F56C0A" w:rsidRPr="00AE13DE" w:rsidRDefault="00F56C0A" w:rsidP="00F56C0A">
      <w:pPr>
        <w:spacing w:line="300" w:lineRule="exact"/>
        <w:rPr>
          <w:b/>
          <w:sz w:val="24"/>
        </w:rPr>
      </w:pPr>
      <w:r>
        <w:rPr>
          <w:sz w:val="28"/>
        </w:rPr>
        <w:t xml:space="preserve">Преподаватель                  </w:t>
      </w:r>
      <w:r w:rsidRPr="00685B63">
        <w:rPr>
          <w:b/>
          <w:sz w:val="24"/>
        </w:rPr>
        <w:t xml:space="preserve">   </w:t>
      </w:r>
      <w:r w:rsidR="00DC097E">
        <w:rPr>
          <w:b/>
          <w:sz w:val="24"/>
        </w:rPr>
        <w:t xml:space="preserve">    </w:t>
      </w:r>
      <w:r w:rsidRPr="00685B63">
        <w:rPr>
          <w:b/>
          <w:sz w:val="24"/>
        </w:rPr>
        <w:t xml:space="preserve">  </w:t>
      </w:r>
      <w:r w:rsidR="00CD5655">
        <w:rPr>
          <w:b/>
          <w:sz w:val="24"/>
        </w:rPr>
        <w:t xml:space="preserve">     </w:t>
      </w:r>
      <w:bookmarkStart w:id="2" w:name="_GoBack"/>
      <w:bookmarkEnd w:id="2"/>
      <w:r w:rsidRPr="00685B63">
        <w:rPr>
          <w:b/>
          <w:sz w:val="24"/>
        </w:rPr>
        <w:t>____</w:t>
      </w:r>
      <w:r>
        <w:rPr>
          <w:b/>
          <w:sz w:val="24"/>
        </w:rPr>
        <w:t xml:space="preserve">____________   </w:t>
      </w:r>
      <w:r>
        <w:rPr>
          <w:b/>
          <w:sz w:val="24"/>
        </w:rPr>
        <w:tab/>
        <w:t xml:space="preserve">               </w:t>
      </w:r>
      <w:r w:rsidR="0080617D">
        <w:rPr>
          <w:b/>
          <w:sz w:val="24"/>
        </w:rPr>
        <w:t xml:space="preserve"> </w:t>
      </w:r>
      <w:r w:rsidR="00B57CE8" w:rsidRPr="00644167">
        <w:rPr>
          <w:sz w:val="28"/>
          <w:u w:val="single"/>
        </w:rPr>
        <w:t>Н.В. Аксенов</w:t>
      </w:r>
    </w:p>
    <w:p w14:paraId="2E8A80A3" w14:textId="24D35936" w:rsidR="00F56C0A" w:rsidRPr="003B225E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</w:t>
      </w:r>
      <w:r w:rsidR="00DC097E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(И.О. Фамилия)  </w:t>
      </w:r>
    </w:p>
    <w:p w14:paraId="1275C93B" w14:textId="77777777" w:rsidR="00F56C0A" w:rsidRDefault="00F56C0A" w:rsidP="00F56C0A">
      <w:pPr>
        <w:rPr>
          <w:sz w:val="24"/>
        </w:rPr>
      </w:pPr>
    </w:p>
    <w:p w14:paraId="4BB59202" w14:textId="77777777" w:rsidR="00F56C0A" w:rsidRDefault="00F56C0A" w:rsidP="00F56C0A">
      <w:pPr>
        <w:rPr>
          <w:sz w:val="24"/>
        </w:rPr>
      </w:pPr>
    </w:p>
    <w:p w14:paraId="0FAF2BB3" w14:textId="77777777" w:rsidR="00F56C0A" w:rsidRDefault="00F56C0A" w:rsidP="00F56C0A">
      <w:pPr>
        <w:rPr>
          <w:sz w:val="24"/>
        </w:rPr>
      </w:pPr>
    </w:p>
    <w:p w14:paraId="4E2C24C1" w14:textId="77777777" w:rsidR="00F56C0A" w:rsidRDefault="00F56C0A" w:rsidP="00F56C0A">
      <w:pPr>
        <w:jc w:val="center"/>
        <w:rPr>
          <w:sz w:val="24"/>
        </w:rPr>
      </w:pPr>
    </w:p>
    <w:p w14:paraId="0E8AD8D5" w14:textId="603A7E44" w:rsidR="00F56C0A" w:rsidRDefault="00F56C0A" w:rsidP="00F56C0A">
      <w:pPr>
        <w:jc w:val="center"/>
        <w:rPr>
          <w:sz w:val="24"/>
        </w:rPr>
      </w:pPr>
    </w:p>
    <w:p w14:paraId="3F0ADDBB" w14:textId="1EE91F69" w:rsidR="000878F3" w:rsidRDefault="000878F3" w:rsidP="00F56C0A">
      <w:pPr>
        <w:jc w:val="center"/>
        <w:rPr>
          <w:sz w:val="24"/>
        </w:rPr>
      </w:pPr>
    </w:p>
    <w:p w14:paraId="7066B5C4" w14:textId="2F580A01" w:rsidR="000878F3" w:rsidRDefault="000878F3" w:rsidP="00F56C0A">
      <w:pPr>
        <w:jc w:val="center"/>
        <w:rPr>
          <w:sz w:val="24"/>
        </w:rPr>
      </w:pPr>
    </w:p>
    <w:p w14:paraId="5F848E1F" w14:textId="7B4D1938" w:rsidR="000878F3" w:rsidRDefault="000878F3" w:rsidP="00F56C0A">
      <w:pPr>
        <w:jc w:val="center"/>
        <w:rPr>
          <w:sz w:val="24"/>
        </w:rPr>
      </w:pPr>
    </w:p>
    <w:p w14:paraId="57CD7101" w14:textId="7F751059" w:rsidR="000878F3" w:rsidRDefault="000878F3" w:rsidP="00F56C0A">
      <w:pPr>
        <w:jc w:val="center"/>
        <w:rPr>
          <w:sz w:val="24"/>
        </w:rPr>
      </w:pPr>
    </w:p>
    <w:p w14:paraId="22284622" w14:textId="77777777" w:rsidR="000878F3" w:rsidRDefault="000878F3" w:rsidP="00F56C0A">
      <w:pPr>
        <w:jc w:val="center"/>
        <w:rPr>
          <w:sz w:val="24"/>
        </w:rPr>
      </w:pPr>
    </w:p>
    <w:p w14:paraId="7FAD1940" w14:textId="77777777" w:rsidR="00F56C0A" w:rsidRDefault="00F56C0A" w:rsidP="00F56C0A">
      <w:pPr>
        <w:jc w:val="center"/>
        <w:rPr>
          <w:sz w:val="24"/>
        </w:rPr>
      </w:pPr>
    </w:p>
    <w:p w14:paraId="2EAE9D18" w14:textId="77777777" w:rsidR="00F56C0A" w:rsidRDefault="00F56C0A" w:rsidP="00F56C0A">
      <w:pPr>
        <w:jc w:val="center"/>
        <w:rPr>
          <w:sz w:val="24"/>
        </w:rPr>
      </w:pPr>
    </w:p>
    <w:p w14:paraId="1E03E020" w14:textId="5B6B6922" w:rsidR="0009641E" w:rsidRDefault="00F56C0A" w:rsidP="00DC097E">
      <w:pPr>
        <w:ind w:left="3600" w:firstLine="720"/>
        <w:rPr>
          <w:sz w:val="24"/>
        </w:rPr>
      </w:pPr>
      <w:r>
        <w:rPr>
          <w:sz w:val="24"/>
        </w:rPr>
        <w:t>Москва, 202</w:t>
      </w:r>
      <w:r w:rsidR="00DC097E">
        <w:rPr>
          <w:sz w:val="24"/>
        </w:rPr>
        <w:t>3</w:t>
      </w:r>
    </w:p>
    <w:p w14:paraId="494A04A7" w14:textId="77777777" w:rsidR="00F12273" w:rsidRPr="00302DB9" w:rsidRDefault="00F12273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lastRenderedPageBreak/>
        <w:t>Цель работы:</w:t>
      </w:r>
    </w:p>
    <w:p w14:paraId="37A1642B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Исследование неразветвленной и разветвленной электрических цепей синусоидального тока при наличии потребителей с активно-реактивными сопротивлениями; проверка соблюдения </w:t>
      </w:r>
      <w:r w:rsidRPr="00302DB9">
        <w:rPr>
          <w:sz w:val="28"/>
          <w:szCs w:val="28"/>
          <w:lang w:val="en-US"/>
        </w:rPr>
        <w:t>I</w:t>
      </w:r>
      <w:r w:rsidRPr="00302DB9">
        <w:rPr>
          <w:sz w:val="28"/>
          <w:szCs w:val="28"/>
        </w:rPr>
        <w:t xml:space="preserve"> и </w:t>
      </w:r>
      <w:r w:rsidRPr="00302DB9">
        <w:rPr>
          <w:sz w:val="28"/>
          <w:szCs w:val="28"/>
          <w:lang w:val="en-US"/>
        </w:rPr>
        <w:t>II</w:t>
      </w:r>
      <w:r w:rsidRPr="00302DB9">
        <w:rPr>
          <w:sz w:val="28"/>
          <w:szCs w:val="28"/>
        </w:rPr>
        <w:t xml:space="preserve"> законов Кирхгофа для цепи переменного тока; определение параметров цепей, установление условий возникновения резонансов напряжений и токов.</w:t>
      </w:r>
    </w:p>
    <w:p w14:paraId="458C95DF" w14:textId="77777777" w:rsidR="00F12273" w:rsidRPr="00302DB9" w:rsidRDefault="00F12273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 xml:space="preserve">Часть 1. </w:t>
      </w:r>
    </w:p>
    <w:p w14:paraId="3D5E5418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b/>
          <w:sz w:val="28"/>
          <w:szCs w:val="28"/>
        </w:rPr>
        <w:t>Задание:</w:t>
      </w:r>
      <w:r w:rsidRPr="00302DB9">
        <w:rPr>
          <w:sz w:val="28"/>
          <w:szCs w:val="28"/>
        </w:rPr>
        <w:t xml:space="preserve"> </w:t>
      </w:r>
    </w:p>
    <w:p w14:paraId="66CCEC84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1. Ознакомиться с основными теоретическими положениями и законами цепей переменного тока и ответить на контрольные вопросы.</w:t>
      </w:r>
    </w:p>
    <w:p w14:paraId="5E9A6EF3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2. Собрать электрическую цепь, состоящую из идеального источника синусоидального напряжения, питающего — последовательно подключенные к нему конденсатор, катушку индуктивности и резистор. Напряжение и частоту источника, а также сопротивление резистора и индуктивность катушки взять из таблицы с исходными данными в соответствии с своим порядковым номером в списке группы. Емкость конденсатора определяется по наступлению резонанса в цепи.</w:t>
      </w:r>
    </w:p>
    <w:p w14:paraId="659F48CD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3. Для регистрации напряжений на элементах исследуемой цепи к каждому подключить параллельно вольтметр, а для регистрации входного тока — последовательно амперметр, настроив приборы для работы на переменном токе. Кроме того, необходимо во входной цепи установить ваттметр для регистрации потребляемой мощности.</w:t>
      </w:r>
    </w:p>
    <w:p w14:paraId="2AB8C939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4. Изменяя емкость конденсатора, установить в цепи такой режим, когда ток в ней достигнет наибольшей величины. При этом напряжение на катушке индуктивности и конденсаторе окажутся примерно одинаковыми.</w:t>
      </w:r>
    </w:p>
    <w:p w14:paraId="0E0C6700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5. По показаниям ваттметра, амперметра и вольтметра на входе цепи рассчитать коэффициент мощности </w:t>
      </w:r>
      <w:r w:rsidRPr="00302DB9">
        <w:rPr>
          <w:sz w:val="28"/>
          <w:szCs w:val="28"/>
          <w:lang w:val="en-US"/>
        </w:rPr>
        <w:t>C</w:t>
      </w:r>
      <w:proofErr w:type="spellStart"/>
      <w:r w:rsidRPr="00302DB9">
        <w:rPr>
          <w:sz w:val="28"/>
          <w:szCs w:val="28"/>
        </w:rPr>
        <w:t>osφ</w:t>
      </w:r>
      <w:proofErr w:type="spellEnd"/>
      <w:r w:rsidRPr="00302DB9">
        <w:rPr>
          <w:sz w:val="28"/>
          <w:szCs w:val="28"/>
        </w:rPr>
        <w:t xml:space="preserve"> = P/U</w:t>
      </w:r>
      <w:r w:rsidRPr="00302DB9">
        <w:rPr>
          <w:sz w:val="28"/>
          <w:szCs w:val="28"/>
          <w:lang w:val="en-US"/>
        </w:rPr>
        <w:t>I</w:t>
      </w:r>
      <w:r w:rsidRPr="00302DB9">
        <w:rPr>
          <w:sz w:val="28"/>
          <w:szCs w:val="28"/>
        </w:rPr>
        <w:t xml:space="preserve">. Попытаться повысить коэффициент мощности слегка изменяя емкость конденсатора в ту или иную сторону. При значении </w:t>
      </w:r>
      <w:r w:rsidRPr="00302DB9">
        <w:rPr>
          <w:sz w:val="28"/>
          <w:szCs w:val="28"/>
          <w:lang w:val="en-US"/>
        </w:rPr>
        <w:t>Cos</w:t>
      </w:r>
      <w:r w:rsidRPr="00302DB9">
        <w:rPr>
          <w:sz w:val="28"/>
          <w:szCs w:val="28"/>
        </w:rPr>
        <w:t xml:space="preserve"> близком к 1 можно считать, что в цепи имеет место резонанс напряжений.</w:t>
      </w:r>
    </w:p>
    <w:p w14:paraId="0CD835EF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lastRenderedPageBreak/>
        <w:t>6. Отклоняя емкость конденсатора в обе стороны на 50 процентов от найденного в п.5 значения, зафиксировать соответствующие показания приборов во второй и третьей строке таблицы с экспериментальными и расчетными данными.</w:t>
      </w:r>
    </w:p>
    <w:p w14:paraId="5D99B783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7. Заполнить правую часть таблицы, сделав необходимые вычисления на основе результатов измерений.</w:t>
      </w:r>
    </w:p>
    <w:p w14:paraId="6D220470" w14:textId="77777777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8. По полученным опытным и расчетным данным построить в масштабе векторные диаграммы для трех режимов работы цепи. Построить также в масштабе кривые изменения тока, коэффициента мощности и полного сопротивления цепи в зависимости от емкости конденсатора.</w:t>
      </w:r>
    </w:p>
    <w:p w14:paraId="4D113373" w14:textId="77777777" w:rsidR="00F12273" w:rsidRPr="00302DB9" w:rsidRDefault="00F12273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>Входные данные:</w:t>
      </w:r>
    </w:p>
    <w:p w14:paraId="27EF98DF" w14:textId="77777777" w:rsidR="00F12273" w:rsidRPr="00302DB9" w:rsidRDefault="00F12273" w:rsidP="00302DB9">
      <w:pPr>
        <w:spacing w:line="360" w:lineRule="auto"/>
        <w:rPr>
          <w:b/>
          <w:sz w:val="28"/>
          <w:szCs w:val="28"/>
        </w:rPr>
      </w:pPr>
      <w:r w:rsidRPr="00302DB9">
        <w:rPr>
          <w:sz w:val="28"/>
          <w:szCs w:val="28"/>
          <w:lang w:val="en-US"/>
        </w:rPr>
        <w:t>L</w:t>
      </w:r>
      <w:r w:rsidRPr="00302DB9">
        <w:rPr>
          <w:sz w:val="28"/>
          <w:szCs w:val="28"/>
        </w:rPr>
        <w:t xml:space="preserve"> = 0.075 Гн, </w:t>
      </w:r>
      <w:r w:rsidRPr="00302DB9">
        <w:rPr>
          <w:sz w:val="28"/>
          <w:szCs w:val="28"/>
          <w:lang w:val="en-US"/>
        </w:rPr>
        <w:t>R</w:t>
      </w:r>
      <w:r w:rsidRPr="00302DB9">
        <w:rPr>
          <w:sz w:val="28"/>
          <w:szCs w:val="28"/>
        </w:rPr>
        <w:t xml:space="preserve"> = 20 Ом, </w:t>
      </w:r>
      <w:r w:rsidRPr="00302DB9">
        <w:rPr>
          <w:sz w:val="28"/>
          <w:szCs w:val="28"/>
          <w:lang w:val="en-US"/>
        </w:rPr>
        <w:t>Um</w:t>
      </w:r>
      <w:r w:rsidRPr="00302DB9">
        <w:rPr>
          <w:sz w:val="28"/>
          <w:szCs w:val="28"/>
        </w:rPr>
        <w:t xml:space="preserve"> = 15 В, </w:t>
      </w:r>
      <w:r w:rsidRPr="00302DB9">
        <w:rPr>
          <w:sz w:val="28"/>
          <w:szCs w:val="28"/>
          <w:lang w:val="en-US"/>
        </w:rPr>
        <w:t>f</w:t>
      </w:r>
      <w:r w:rsidRPr="00302DB9">
        <w:rPr>
          <w:sz w:val="28"/>
          <w:szCs w:val="28"/>
        </w:rPr>
        <w:t xml:space="preserve"> = 100 Гц. </w:t>
      </w:r>
      <w:r w:rsidRPr="00302DB9">
        <w:rPr>
          <w:sz w:val="28"/>
          <w:szCs w:val="28"/>
          <w:lang w:val="en-US"/>
        </w:rPr>
        <w:t>C</w:t>
      </w:r>
      <w:r w:rsidRPr="00302DB9">
        <w:rPr>
          <w:sz w:val="28"/>
          <w:szCs w:val="28"/>
        </w:rPr>
        <w:t xml:space="preserve"> = 33.7 мкф (резонанс).</w:t>
      </w:r>
    </w:p>
    <w:p w14:paraId="2DC8718A" w14:textId="77777777" w:rsidR="00F12273" w:rsidRPr="00302DB9" w:rsidRDefault="00F12273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>Выполнение:</w:t>
      </w:r>
    </w:p>
    <w:p w14:paraId="17EC60A4" w14:textId="3FA0A118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На рисунках 1, 2 и 3 показаны результаты измерений для </w:t>
      </w:r>
      <w:r w:rsidRPr="00302DB9">
        <w:rPr>
          <w:sz w:val="28"/>
          <w:szCs w:val="28"/>
          <w:lang w:val="en-US"/>
        </w:rPr>
        <w:t>C</w:t>
      </w:r>
      <w:r w:rsidRPr="00302DB9">
        <w:rPr>
          <w:sz w:val="28"/>
          <w:szCs w:val="28"/>
        </w:rPr>
        <w:t xml:space="preserve"> = 33.7, 50.6 и 16.9 мкф соответственно:</w:t>
      </w:r>
    </w:p>
    <w:p w14:paraId="537855F5" w14:textId="77777777" w:rsidR="00F12273" w:rsidRPr="00302DB9" w:rsidRDefault="00F12273" w:rsidP="00302DB9">
      <w:pPr>
        <w:keepNext/>
        <w:spacing w:line="360" w:lineRule="auto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4D589319" wp14:editId="7EEE35B7">
            <wp:extent cx="5216265" cy="27432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453" cy="27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00E6" w14:textId="592E9FDF" w:rsidR="00F12273" w:rsidRPr="00302DB9" w:rsidRDefault="00F12273" w:rsidP="00A85F56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1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данные при </w:t>
      </w:r>
      <w:r w:rsidRPr="00302DB9">
        <w:rPr>
          <w:i w:val="0"/>
          <w:color w:val="auto"/>
          <w:sz w:val="28"/>
          <w:szCs w:val="28"/>
          <w:lang w:val="en-US"/>
        </w:rPr>
        <w:t>C</w:t>
      </w:r>
      <w:r w:rsidRPr="00302DB9">
        <w:rPr>
          <w:i w:val="0"/>
          <w:color w:val="auto"/>
          <w:sz w:val="28"/>
          <w:szCs w:val="28"/>
        </w:rPr>
        <w:t xml:space="preserve"> = 33.7мк</w:t>
      </w:r>
      <w:r w:rsidR="00A85F56">
        <w:rPr>
          <w:i w:val="0"/>
          <w:color w:val="auto"/>
          <w:sz w:val="28"/>
          <w:szCs w:val="28"/>
        </w:rPr>
        <w:t>ф</w:t>
      </w:r>
    </w:p>
    <w:p w14:paraId="47AB87C4" w14:textId="77777777" w:rsidR="00F12273" w:rsidRPr="00302DB9" w:rsidRDefault="00F12273" w:rsidP="0065583A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lastRenderedPageBreak/>
        <w:drawing>
          <wp:inline distT="0" distB="0" distL="0" distR="0" wp14:anchorId="443E12B8" wp14:editId="7492F899">
            <wp:extent cx="5181600" cy="26947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329" cy="27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08F" w14:textId="10347957" w:rsidR="00F12273" w:rsidRPr="00302DB9" w:rsidRDefault="00F12273" w:rsidP="00302DB9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2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данные при </w:t>
      </w:r>
      <w:r w:rsidRPr="00302DB9">
        <w:rPr>
          <w:i w:val="0"/>
          <w:color w:val="auto"/>
          <w:sz w:val="28"/>
          <w:szCs w:val="28"/>
          <w:lang w:val="en-US"/>
        </w:rPr>
        <w:t>C</w:t>
      </w:r>
      <w:r w:rsidRPr="00302DB9">
        <w:rPr>
          <w:i w:val="0"/>
          <w:color w:val="auto"/>
          <w:sz w:val="28"/>
          <w:szCs w:val="28"/>
        </w:rPr>
        <w:t xml:space="preserve"> = 50.6мкф</w:t>
      </w:r>
    </w:p>
    <w:p w14:paraId="28306FDD" w14:textId="77777777" w:rsidR="00F12273" w:rsidRPr="00302DB9" w:rsidRDefault="00F12273" w:rsidP="0065583A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453E5E05" wp14:editId="3074CCAD">
            <wp:extent cx="5238750" cy="28641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227" cy="28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939" w14:textId="048549C6" w:rsidR="00F12273" w:rsidRPr="00302DB9" w:rsidRDefault="00F12273" w:rsidP="0065583A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3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данные при </w:t>
      </w:r>
      <w:r w:rsidRPr="00302DB9">
        <w:rPr>
          <w:i w:val="0"/>
          <w:color w:val="auto"/>
          <w:sz w:val="28"/>
          <w:szCs w:val="28"/>
          <w:lang w:val="en-US"/>
        </w:rPr>
        <w:t>C</w:t>
      </w:r>
      <w:r w:rsidRPr="00302DB9">
        <w:rPr>
          <w:i w:val="0"/>
          <w:color w:val="auto"/>
          <w:sz w:val="28"/>
          <w:szCs w:val="28"/>
        </w:rPr>
        <w:t xml:space="preserve"> = 16.9мкф</w:t>
      </w:r>
    </w:p>
    <w:p w14:paraId="3B602FB9" w14:textId="77777777" w:rsidR="00F12273" w:rsidRPr="00302DB9" w:rsidRDefault="00F12273" w:rsidP="00302DB9">
      <w:pPr>
        <w:spacing w:line="360" w:lineRule="auto"/>
        <w:rPr>
          <w:rFonts w:eastAsiaTheme="minorEastAsia"/>
          <w:sz w:val="28"/>
          <w:szCs w:val="28"/>
        </w:rPr>
      </w:pPr>
      <w:r w:rsidRPr="00302DB9">
        <w:rPr>
          <w:rFonts w:eastAsiaTheme="minorEastAsia"/>
          <w:sz w:val="28"/>
          <w:szCs w:val="28"/>
        </w:rPr>
        <w:t>По результатам измерений, используя формулы из методического пособия можно получить таблицу:</w:t>
      </w:r>
    </w:p>
    <w:p w14:paraId="16BCBC99" w14:textId="0290EA5C" w:rsidR="00F12273" w:rsidRPr="00302DB9" w:rsidRDefault="00F12273" w:rsidP="00302DB9">
      <w:pPr>
        <w:pStyle w:val="af4"/>
        <w:keepNext/>
        <w:spacing w:line="360" w:lineRule="auto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Таблица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1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часть 1</w:t>
      </w:r>
    </w:p>
    <w:p w14:paraId="539CA484" w14:textId="469DACB8" w:rsidR="00F12273" w:rsidRPr="00302DB9" w:rsidRDefault="00F12273" w:rsidP="00302DB9">
      <w:pPr>
        <w:spacing w:line="360" w:lineRule="auto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6E855911" wp14:editId="67EF6E63">
            <wp:extent cx="6299835" cy="964899"/>
            <wp:effectExtent l="0" t="0" r="571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349D" w14:textId="15981A6C" w:rsidR="00E90391" w:rsidRDefault="00E90391" w:rsidP="00B17566">
      <w:pPr>
        <w:spacing w:line="360" w:lineRule="auto"/>
        <w:rPr>
          <w:b/>
          <w:sz w:val="28"/>
          <w:szCs w:val="28"/>
        </w:rPr>
      </w:pPr>
    </w:p>
    <w:p w14:paraId="073A67BF" w14:textId="77777777" w:rsidR="00B17566" w:rsidRPr="00302DB9" w:rsidRDefault="00B17566" w:rsidP="00B17566">
      <w:pPr>
        <w:spacing w:line="360" w:lineRule="auto"/>
        <w:rPr>
          <w:b/>
          <w:sz w:val="28"/>
          <w:szCs w:val="28"/>
        </w:rPr>
      </w:pPr>
    </w:p>
    <w:p w14:paraId="29F7E7A3" w14:textId="5BB628B3" w:rsidR="00F12273" w:rsidRPr="00302DB9" w:rsidRDefault="00F12273" w:rsidP="00302DB9">
      <w:pPr>
        <w:spacing w:line="360" w:lineRule="auto"/>
        <w:jc w:val="center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lastRenderedPageBreak/>
        <w:t>Векторные диаграммы</w:t>
      </w:r>
    </w:p>
    <w:p w14:paraId="764437CA" w14:textId="15C09D42" w:rsidR="00FD02B7" w:rsidRPr="00302DB9" w:rsidRDefault="0063190C" w:rsidP="00302DB9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302DB9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3DCA9B0" wp14:editId="38430F6B">
            <wp:simplePos x="0" y="0"/>
            <wp:positionH relativeFrom="column">
              <wp:posOffset>4566920</wp:posOffset>
            </wp:positionH>
            <wp:positionV relativeFrom="paragraph">
              <wp:posOffset>313055</wp:posOffset>
            </wp:positionV>
            <wp:extent cx="1638300" cy="4655820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02B7" w:rsidRPr="00302DB9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0654C6E" wp14:editId="258042A5">
            <wp:simplePos x="0" y="0"/>
            <wp:positionH relativeFrom="column">
              <wp:posOffset>2138045</wp:posOffset>
            </wp:positionH>
            <wp:positionV relativeFrom="paragraph">
              <wp:posOffset>311785</wp:posOffset>
            </wp:positionV>
            <wp:extent cx="1851660" cy="400050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957AB7" w14:textId="7E2F8AC9" w:rsidR="00FD02B7" w:rsidRPr="00302DB9" w:rsidRDefault="0063190C" w:rsidP="00302DB9">
      <w:pPr>
        <w:keepNext/>
        <w:spacing w:line="360" w:lineRule="auto"/>
        <w:rPr>
          <w:sz w:val="28"/>
          <w:szCs w:val="28"/>
        </w:rPr>
      </w:pPr>
      <w:r w:rsidRPr="00302DB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0655CB" wp14:editId="79B89BC2">
                <wp:simplePos x="0" y="0"/>
                <wp:positionH relativeFrom="column">
                  <wp:posOffset>2138045</wp:posOffset>
                </wp:positionH>
                <wp:positionV relativeFrom="paragraph">
                  <wp:posOffset>4124960</wp:posOffset>
                </wp:positionV>
                <wp:extent cx="1851660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24BF4" w14:textId="74393124" w:rsidR="00FD02B7" w:rsidRPr="00B17566" w:rsidRDefault="00FD02B7" w:rsidP="00FD02B7">
                            <w:pPr>
                              <w:pStyle w:val="af4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21027" w:rsidRPr="00B17566"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режим работы при резонансе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0655CB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168.35pt;margin-top:324.8pt;width:145.8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" stroked="f">
                <v:textbox style="mso-fit-shape-to-text:t" inset="0,0,0,0">
                  <w:txbxContent>
                    <w:p w14:paraId="24224BF4" w14:textId="74393124" w:rsidR="00FD02B7" w:rsidRPr="00B17566" w:rsidRDefault="00FD02B7" w:rsidP="00FD02B7">
                      <w:pPr>
                        <w:pStyle w:val="af4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A21027" w:rsidRPr="00B17566"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режим работы при резонансе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7566" w:rsidRPr="00302DB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7D9A54" wp14:editId="01FC5FFB">
                <wp:simplePos x="0" y="0"/>
                <wp:positionH relativeFrom="column">
                  <wp:posOffset>4233545</wp:posOffset>
                </wp:positionH>
                <wp:positionV relativeFrom="paragraph">
                  <wp:posOffset>4603115</wp:posOffset>
                </wp:positionV>
                <wp:extent cx="1971675" cy="635"/>
                <wp:effectExtent l="0" t="0" r="9525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4AC2C" w14:textId="0E15956C" w:rsidR="00FD02B7" w:rsidRPr="00B17566" w:rsidRDefault="00FD02B7" w:rsidP="00FD02B7">
                            <w:pPr>
                              <w:pStyle w:val="af4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63190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B1756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режим работы после резонанс</w:t>
                            </w:r>
                            <w:r w:rsidR="006631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9A54" id="Надпись 5" o:spid="_x0000_s1027" type="#_x0000_t202" style="position:absolute;margin-left:333.35pt;margin-top:362.45pt;width:155.2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" stroked="f">
                <v:textbox style="mso-fit-shape-to-text:t" inset="0,0,0,0">
                  <w:txbxContent>
                    <w:p w14:paraId="0404AC2C" w14:textId="0E15956C" w:rsidR="00FD02B7" w:rsidRPr="00B17566" w:rsidRDefault="00FD02B7" w:rsidP="00FD02B7">
                      <w:pPr>
                        <w:pStyle w:val="af4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63190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B1756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режим работы после резонанс</w:t>
                      </w:r>
                      <w:r w:rsidR="006631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273" w:rsidRPr="00302DB9">
        <w:rPr>
          <w:rFonts w:eastAsiaTheme="minorEastAsia"/>
          <w:noProof/>
          <w:sz w:val="28"/>
          <w:szCs w:val="28"/>
        </w:rPr>
        <w:drawing>
          <wp:inline distT="0" distB="0" distL="0" distR="0" wp14:anchorId="746FFD2C" wp14:editId="730C5753">
            <wp:extent cx="1485900" cy="6202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FF08" w14:textId="2A3AE038" w:rsidR="00FD02B7" w:rsidRPr="00A715FF" w:rsidRDefault="00FD02B7" w:rsidP="00A715FF">
      <w:pPr>
        <w:pStyle w:val="af4"/>
        <w:spacing w:line="360" w:lineRule="auto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="0063190C">
        <w:rPr>
          <w:i w:val="0"/>
          <w:color w:val="auto"/>
          <w:sz w:val="28"/>
          <w:szCs w:val="28"/>
        </w:rPr>
        <w:t>4</w:t>
      </w:r>
      <w:r w:rsidRPr="00302DB9">
        <w:rPr>
          <w:i w:val="0"/>
          <w:color w:val="auto"/>
          <w:sz w:val="28"/>
          <w:szCs w:val="28"/>
        </w:rPr>
        <w:t xml:space="preserve"> - режим работы до резонанс</w:t>
      </w:r>
      <w:r w:rsidR="00A715FF">
        <w:rPr>
          <w:i w:val="0"/>
          <w:color w:val="auto"/>
          <w:sz w:val="28"/>
          <w:szCs w:val="28"/>
        </w:rPr>
        <w:t>а</w:t>
      </w:r>
    </w:p>
    <w:p w14:paraId="0C2F112A" w14:textId="65380B85" w:rsidR="00F12273" w:rsidRPr="00302DB9" w:rsidRDefault="00FD02B7" w:rsidP="00302DB9">
      <w:pPr>
        <w:keepNext/>
        <w:spacing w:line="360" w:lineRule="auto"/>
        <w:jc w:val="center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lastRenderedPageBreak/>
        <w:t>Графики зависимостей от емкости конденсатора</w:t>
      </w:r>
    </w:p>
    <w:p w14:paraId="321EE74D" w14:textId="562E0918" w:rsidR="00A21027" w:rsidRPr="00302DB9" w:rsidRDefault="00A21027" w:rsidP="00302DB9">
      <w:pPr>
        <w:keepNext/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Емкость в микрофарадах, сила тока в амперах, сопротивление в омах.</w:t>
      </w:r>
    </w:p>
    <w:p w14:paraId="275B6F7C" w14:textId="77777777" w:rsidR="00FD02B7" w:rsidRPr="00302DB9" w:rsidRDefault="00FD02B7" w:rsidP="00302DB9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365A06DE" wp14:editId="36C653AE">
            <wp:extent cx="3070860" cy="29986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565" cy="30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90F" w14:textId="75801E12" w:rsidR="00FD02B7" w:rsidRPr="00302DB9" w:rsidRDefault="00FD02B7" w:rsidP="00302DB9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7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силы тока</w:t>
      </w:r>
    </w:p>
    <w:p w14:paraId="6273609D" w14:textId="77777777" w:rsidR="00FD02B7" w:rsidRPr="00302DB9" w:rsidRDefault="00FD02B7" w:rsidP="00302DB9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45037839" wp14:editId="312803BE">
            <wp:extent cx="3056890" cy="302680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075" cy="30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FBFE" w14:textId="4EE1A363" w:rsidR="00FD02B7" w:rsidRPr="00302DB9" w:rsidRDefault="00FD02B7" w:rsidP="00302DB9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8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полное сопротивление</w:t>
      </w:r>
    </w:p>
    <w:p w14:paraId="5BCF5BA5" w14:textId="77777777" w:rsidR="00FD02B7" w:rsidRPr="00302DB9" w:rsidRDefault="00FD02B7" w:rsidP="00302DB9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lastRenderedPageBreak/>
        <w:drawing>
          <wp:inline distT="0" distB="0" distL="0" distR="0" wp14:anchorId="69E594C0" wp14:editId="27887546">
            <wp:extent cx="3467100" cy="33617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482" cy="33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876" w14:textId="2A772658" w:rsidR="00FD02B7" w:rsidRPr="00302DB9" w:rsidRDefault="00FD02B7" w:rsidP="00302DB9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="00A21027" w:rsidRPr="00302DB9">
        <w:rPr>
          <w:i w:val="0"/>
          <w:noProof/>
          <w:color w:val="auto"/>
          <w:sz w:val="28"/>
          <w:szCs w:val="28"/>
        </w:rPr>
        <w:t>9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коэффициент мощности</w:t>
      </w:r>
    </w:p>
    <w:p w14:paraId="4B5C407F" w14:textId="09F6CDC6" w:rsidR="00FD02B7" w:rsidRPr="00302DB9" w:rsidRDefault="00FD02B7" w:rsidP="00302DB9">
      <w:pPr>
        <w:spacing w:line="360" w:lineRule="auto"/>
        <w:jc w:val="center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>Часть 2</w:t>
      </w:r>
    </w:p>
    <w:p w14:paraId="7F785D0E" w14:textId="77777777" w:rsidR="00FD02B7" w:rsidRPr="00302DB9" w:rsidRDefault="00FD02B7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>Задание:</w:t>
      </w:r>
    </w:p>
    <w:p w14:paraId="4796E18A" w14:textId="77777777" w:rsidR="00FD02B7" w:rsidRPr="00302DB9" w:rsidRDefault="00FD02B7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9. Исследовать явление резонанса токов в цепи. Для этого собрать схему, в которой к источнику синусоидального напряжения подключены параллельно катушка индуктивности с сопротивлением и конденсатор. Параметры источника и других элементов цепи взять из таблицы в соответствии со своим порядковым номером в списке группы.</w:t>
      </w:r>
    </w:p>
    <w:p w14:paraId="02574F77" w14:textId="77777777" w:rsidR="00FD02B7" w:rsidRPr="00302DB9" w:rsidRDefault="00FD02B7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10. Для наблюдения токов в ветвях цепи и падения напряжения на элементах, а также регистрации потребляемой мощности исследуемой цепью подключить соответствующие приборы и настроить их для работы на переменном токе.</w:t>
      </w:r>
    </w:p>
    <w:p w14:paraId="6A904405" w14:textId="77777777" w:rsidR="00FD02B7" w:rsidRPr="00302DB9" w:rsidRDefault="00FD02B7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11. Изменять емкость конденсатора пока в цепи не возникнет резонанс токов (при этом ток в неразветвленной части цепи станет минимальным, а у конденсатора и катушки токи станут приблизительно одинаковы). Проверить по коэффициенту мощности соответствие режима резонансу токов. Измерить и занести в таблицу значения указанных в ней величин </w:t>
      </w:r>
      <w:r w:rsidRPr="00302DB9">
        <w:rPr>
          <w:sz w:val="28"/>
          <w:szCs w:val="28"/>
          <w:lang w:val="en-US"/>
        </w:rPr>
        <w:t>U</w:t>
      </w:r>
      <w:proofErr w:type="spellStart"/>
      <w:r w:rsidRPr="00302DB9">
        <w:rPr>
          <w:sz w:val="28"/>
          <w:szCs w:val="28"/>
        </w:rPr>
        <w:t>вх</w:t>
      </w:r>
      <w:proofErr w:type="spellEnd"/>
      <w:r w:rsidRPr="00302DB9">
        <w:rPr>
          <w:sz w:val="28"/>
          <w:szCs w:val="28"/>
        </w:rPr>
        <w:t xml:space="preserve">, </w:t>
      </w:r>
      <w:r w:rsidRPr="00302DB9">
        <w:rPr>
          <w:sz w:val="28"/>
          <w:szCs w:val="28"/>
          <w:lang w:val="en-US"/>
        </w:rPr>
        <w:t>I</w:t>
      </w:r>
      <w:proofErr w:type="spellStart"/>
      <w:r w:rsidRPr="00302DB9">
        <w:rPr>
          <w:sz w:val="28"/>
          <w:szCs w:val="28"/>
        </w:rPr>
        <w:t>вх</w:t>
      </w:r>
      <w:proofErr w:type="spellEnd"/>
      <w:r w:rsidRPr="00302DB9">
        <w:rPr>
          <w:sz w:val="28"/>
          <w:szCs w:val="28"/>
        </w:rPr>
        <w:t xml:space="preserve">, </w:t>
      </w:r>
      <w:r w:rsidRPr="00302DB9">
        <w:rPr>
          <w:sz w:val="28"/>
          <w:szCs w:val="28"/>
          <w:lang w:val="en-US"/>
        </w:rPr>
        <w:t>P</w:t>
      </w:r>
      <w:proofErr w:type="spellStart"/>
      <w:r w:rsidRPr="00302DB9">
        <w:rPr>
          <w:sz w:val="28"/>
          <w:szCs w:val="28"/>
        </w:rPr>
        <w:t>потр</w:t>
      </w:r>
      <w:proofErr w:type="spellEnd"/>
      <w:r w:rsidRPr="00302DB9">
        <w:rPr>
          <w:sz w:val="28"/>
          <w:szCs w:val="28"/>
        </w:rPr>
        <w:t xml:space="preserve">, </w:t>
      </w:r>
      <w:proofErr w:type="spellStart"/>
      <w:r w:rsidRPr="00302DB9">
        <w:rPr>
          <w:sz w:val="28"/>
          <w:szCs w:val="28"/>
          <w:lang w:val="en-US"/>
        </w:rPr>
        <w:t>Ik</w:t>
      </w:r>
      <w:proofErr w:type="spellEnd"/>
      <w:r w:rsidRPr="00302DB9">
        <w:rPr>
          <w:sz w:val="28"/>
          <w:szCs w:val="28"/>
        </w:rPr>
        <w:t xml:space="preserve">, </w:t>
      </w:r>
      <w:proofErr w:type="spellStart"/>
      <w:r w:rsidRPr="00302DB9">
        <w:rPr>
          <w:sz w:val="28"/>
          <w:szCs w:val="28"/>
          <w:lang w:val="en-US"/>
        </w:rPr>
        <w:t>Ic</w:t>
      </w:r>
      <w:proofErr w:type="spellEnd"/>
      <w:r w:rsidRPr="00302DB9">
        <w:rPr>
          <w:sz w:val="28"/>
          <w:szCs w:val="28"/>
        </w:rPr>
        <w:t>.</w:t>
      </w:r>
    </w:p>
    <w:p w14:paraId="3B8E7213" w14:textId="77777777" w:rsidR="00FD02B7" w:rsidRPr="00302DB9" w:rsidRDefault="00FD02B7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12. Отклоняя емкость конденсатора на 50 процентов в разные стороны от ее значения при резонансе токов, зафиксировать вышеназванные в п. величины во </w:t>
      </w:r>
      <w:r w:rsidRPr="00302DB9">
        <w:rPr>
          <w:sz w:val="28"/>
          <w:szCs w:val="28"/>
        </w:rPr>
        <w:lastRenderedPageBreak/>
        <w:t>второй и третьей строках таблицы. Произвести подсчет указанных в правой части таблицы величин и занести их в нее.</w:t>
      </w:r>
    </w:p>
    <w:p w14:paraId="62BB0FDA" w14:textId="77777777" w:rsidR="00FD02B7" w:rsidRPr="00302DB9" w:rsidRDefault="00FD02B7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>13. На основании произведенных измерений и расчетов построить в масштабе векторные диаграммы для трех режимов: до резонанса, при резонансе и после резонанса, а также графики зависимости входного тока цепи и токов конденсатора и катушки от емкости конденсатора.</w:t>
      </w:r>
    </w:p>
    <w:p w14:paraId="10888D22" w14:textId="26F9D8D7" w:rsidR="00A21027" w:rsidRPr="00302DB9" w:rsidRDefault="00A21027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>Входные данные:</w:t>
      </w:r>
    </w:p>
    <w:p w14:paraId="619AFB29" w14:textId="77777777" w:rsidR="00A21027" w:rsidRPr="00302DB9" w:rsidRDefault="00A21027" w:rsidP="00302DB9">
      <w:pPr>
        <w:spacing w:line="360" w:lineRule="auto"/>
        <w:rPr>
          <w:b/>
          <w:sz w:val="28"/>
          <w:szCs w:val="28"/>
        </w:rPr>
      </w:pPr>
      <w:r w:rsidRPr="00302DB9">
        <w:rPr>
          <w:sz w:val="28"/>
          <w:szCs w:val="28"/>
          <w:lang w:val="en-US"/>
        </w:rPr>
        <w:t>L</w:t>
      </w:r>
      <w:r w:rsidRPr="00302DB9">
        <w:rPr>
          <w:sz w:val="28"/>
          <w:szCs w:val="28"/>
        </w:rPr>
        <w:t xml:space="preserve"> = 0.075 Гн, </w:t>
      </w:r>
      <w:r w:rsidRPr="00302DB9">
        <w:rPr>
          <w:sz w:val="28"/>
          <w:szCs w:val="28"/>
          <w:lang w:val="en-US"/>
        </w:rPr>
        <w:t>R</w:t>
      </w:r>
      <w:r w:rsidRPr="00302DB9">
        <w:rPr>
          <w:sz w:val="28"/>
          <w:szCs w:val="28"/>
        </w:rPr>
        <w:t xml:space="preserve"> = 20 Ом, </w:t>
      </w:r>
      <w:r w:rsidRPr="00302DB9">
        <w:rPr>
          <w:sz w:val="28"/>
          <w:szCs w:val="28"/>
          <w:lang w:val="en-US"/>
        </w:rPr>
        <w:t>Um</w:t>
      </w:r>
      <w:r w:rsidRPr="00302DB9">
        <w:rPr>
          <w:sz w:val="28"/>
          <w:szCs w:val="28"/>
        </w:rPr>
        <w:t xml:space="preserve"> = 15 В, </w:t>
      </w:r>
      <w:r w:rsidRPr="00302DB9">
        <w:rPr>
          <w:sz w:val="28"/>
          <w:szCs w:val="28"/>
          <w:lang w:val="en-US"/>
        </w:rPr>
        <w:t>f</w:t>
      </w:r>
      <w:r w:rsidRPr="00302DB9">
        <w:rPr>
          <w:sz w:val="28"/>
          <w:szCs w:val="28"/>
        </w:rPr>
        <w:t xml:space="preserve"> = 100 Гц. </w:t>
      </w:r>
      <w:r w:rsidRPr="00302DB9">
        <w:rPr>
          <w:sz w:val="28"/>
          <w:szCs w:val="28"/>
          <w:lang w:val="en-US"/>
        </w:rPr>
        <w:t>C</w:t>
      </w:r>
      <w:r w:rsidRPr="00302DB9">
        <w:rPr>
          <w:sz w:val="28"/>
          <w:szCs w:val="28"/>
        </w:rPr>
        <w:t xml:space="preserve"> = 28.6 мкф (резонанс).</w:t>
      </w:r>
    </w:p>
    <w:p w14:paraId="11A23B60" w14:textId="77777777" w:rsidR="00A21027" w:rsidRPr="00302DB9" w:rsidRDefault="00A21027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>Выполнение:</w:t>
      </w:r>
    </w:p>
    <w:p w14:paraId="17CC7F6F" w14:textId="31FB6657" w:rsidR="00A21027" w:rsidRPr="00302DB9" w:rsidRDefault="00A21027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На рисунках 10, 11 и 12 показаны результаты измерений для </w:t>
      </w:r>
      <w:r w:rsidRPr="00302DB9">
        <w:rPr>
          <w:sz w:val="28"/>
          <w:szCs w:val="28"/>
          <w:lang w:val="en-US"/>
        </w:rPr>
        <w:t>C</w:t>
      </w:r>
      <w:r w:rsidRPr="00302DB9">
        <w:rPr>
          <w:sz w:val="28"/>
          <w:szCs w:val="28"/>
        </w:rPr>
        <w:t xml:space="preserve"> = 28.6, 42.9 и 14.3 мкф соответственно:</w:t>
      </w:r>
    </w:p>
    <w:p w14:paraId="1491ED07" w14:textId="77777777" w:rsidR="00A21027" w:rsidRPr="00302DB9" w:rsidRDefault="00A21027" w:rsidP="00302DB9">
      <w:pPr>
        <w:spacing w:line="360" w:lineRule="auto"/>
        <w:rPr>
          <w:sz w:val="28"/>
          <w:szCs w:val="28"/>
        </w:rPr>
      </w:pPr>
    </w:p>
    <w:p w14:paraId="3D5C0CF1" w14:textId="77777777" w:rsidR="00FD02B7" w:rsidRPr="00302DB9" w:rsidRDefault="00FD02B7" w:rsidP="00302DB9">
      <w:pPr>
        <w:spacing w:line="360" w:lineRule="auto"/>
        <w:rPr>
          <w:b/>
          <w:sz w:val="28"/>
          <w:szCs w:val="28"/>
        </w:rPr>
      </w:pPr>
    </w:p>
    <w:p w14:paraId="0075503D" w14:textId="77777777" w:rsidR="00A21027" w:rsidRPr="00302DB9" w:rsidRDefault="00A21027" w:rsidP="00302DB9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73B2C810" wp14:editId="198A3550">
            <wp:extent cx="6299835" cy="3157743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D089" w14:textId="4AD40A46" w:rsidR="00FD02B7" w:rsidRPr="00302DB9" w:rsidRDefault="00A21027" w:rsidP="00302DB9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10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показания при </w:t>
      </w:r>
      <w:r w:rsidRPr="00302DB9">
        <w:rPr>
          <w:i w:val="0"/>
          <w:color w:val="auto"/>
          <w:sz w:val="28"/>
          <w:szCs w:val="28"/>
          <w:lang w:val="en-US"/>
        </w:rPr>
        <w:t>C</w:t>
      </w:r>
      <w:r w:rsidRPr="00302DB9">
        <w:rPr>
          <w:i w:val="0"/>
          <w:color w:val="auto"/>
          <w:sz w:val="28"/>
          <w:szCs w:val="28"/>
        </w:rPr>
        <w:t xml:space="preserve"> = 28.6мкф</w:t>
      </w:r>
    </w:p>
    <w:p w14:paraId="16B6BB09" w14:textId="77777777" w:rsidR="00A21027" w:rsidRPr="00302DB9" w:rsidRDefault="00A21027" w:rsidP="00302DB9">
      <w:pPr>
        <w:keepNext/>
        <w:spacing w:line="360" w:lineRule="auto"/>
        <w:rPr>
          <w:sz w:val="28"/>
          <w:szCs w:val="28"/>
        </w:rPr>
      </w:pPr>
      <w:r w:rsidRPr="00302DB9">
        <w:rPr>
          <w:noProof/>
          <w:sz w:val="28"/>
          <w:szCs w:val="28"/>
        </w:rPr>
        <w:lastRenderedPageBreak/>
        <w:drawing>
          <wp:inline distT="0" distB="0" distL="0" distR="0" wp14:anchorId="734499D9" wp14:editId="30C29DAA">
            <wp:extent cx="6299835" cy="313005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B146" w14:textId="78DE827D" w:rsidR="00A21027" w:rsidRPr="00302DB9" w:rsidRDefault="00A21027" w:rsidP="00055236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11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показания при </w:t>
      </w:r>
      <w:r w:rsidRPr="00302DB9">
        <w:rPr>
          <w:i w:val="0"/>
          <w:color w:val="auto"/>
          <w:sz w:val="28"/>
          <w:szCs w:val="28"/>
          <w:lang w:val="en-US"/>
        </w:rPr>
        <w:t>C</w:t>
      </w:r>
      <w:r w:rsidRPr="00302DB9">
        <w:rPr>
          <w:i w:val="0"/>
          <w:color w:val="auto"/>
          <w:sz w:val="28"/>
          <w:szCs w:val="28"/>
        </w:rPr>
        <w:t xml:space="preserve"> = 42.9мкф</w:t>
      </w:r>
    </w:p>
    <w:p w14:paraId="4645B933" w14:textId="77777777" w:rsidR="00A21027" w:rsidRPr="00302DB9" w:rsidRDefault="00A21027" w:rsidP="00302DB9">
      <w:pPr>
        <w:keepNext/>
        <w:spacing w:line="360" w:lineRule="auto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5BF6A470" wp14:editId="1CC5374D">
            <wp:extent cx="6299835" cy="3149918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12B0" w14:textId="4A7282FA" w:rsidR="00A21027" w:rsidRPr="00302DB9" w:rsidRDefault="00A21027" w:rsidP="00055236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12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показания при </w:t>
      </w:r>
      <w:r w:rsidRPr="00302DB9">
        <w:rPr>
          <w:i w:val="0"/>
          <w:color w:val="auto"/>
          <w:sz w:val="28"/>
          <w:szCs w:val="28"/>
          <w:lang w:val="en-US"/>
        </w:rPr>
        <w:t>C</w:t>
      </w:r>
      <w:r w:rsidRPr="00302DB9">
        <w:rPr>
          <w:i w:val="0"/>
          <w:color w:val="auto"/>
          <w:sz w:val="28"/>
          <w:szCs w:val="28"/>
        </w:rPr>
        <w:t xml:space="preserve"> = 14.3мкф</w:t>
      </w:r>
    </w:p>
    <w:p w14:paraId="45DFD0E2" w14:textId="77777777" w:rsidR="00A21027" w:rsidRPr="00302DB9" w:rsidRDefault="00A21027" w:rsidP="00302DB9">
      <w:pPr>
        <w:spacing w:line="360" w:lineRule="auto"/>
        <w:rPr>
          <w:sz w:val="28"/>
          <w:szCs w:val="28"/>
        </w:rPr>
      </w:pPr>
      <w:r w:rsidRPr="00302DB9">
        <w:rPr>
          <w:rFonts w:eastAsiaTheme="minorEastAsia"/>
          <w:sz w:val="28"/>
          <w:szCs w:val="28"/>
        </w:rPr>
        <w:t>Теперь по результатам измерений, используя формулы из методического пособия можно получить таблицу:</w:t>
      </w:r>
      <w:r w:rsidRPr="00302DB9">
        <w:rPr>
          <w:noProof/>
          <w:sz w:val="28"/>
          <w:szCs w:val="28"/>
        </w:rPr>
        <w:t xml:space="preserve"> </w:t>
      </w:r>
    </w:p>
    <w:p w14:paraId="365D5953" w14:textId="68395A02" w:rsidR="00A21027" w:rsidRPr="00302DB9" w:rsidRDefault="00A21027" w:rsidP="00302DB9">
      <w:pPr>
        <w:pStyle w:val="af4"/>
        <w:keepNext/>
        <w:spacing w:line="360" w:lineRule="auto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Таблица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2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часть 2</w:t>
      </w:r>
    </w:p>
    <w:p w14:paraId="721A1EE4" w14:textId="7B3EF7F5" w:rsidR="00A21027" w:rsidRPr="00302DB9" w:rsidRDefault="00A21027" w:rsidP="00302DB9">
      <w:pPr>
        <w:spacing w:line="360" w:lineRule="auto"/>
        <w:rPr>
          <w:rFonts w:eastAsiaTheme="minorEastAsia"/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18DF9146" wp14:editId="46C4FD9F">
            <wp:extent cx="6299835" cy="964899"/>
            <wp:effectExtent l="0" t="0" r="571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CAEB" w14:textId="77777777" w:rsidR="00A21027" w:rsidRPr="00302DB9" w:rsidRDefault="00A21027" w:rsidP="00302DB9">
      <w:pPr>
        <w:spacing w:line="360" w:lineRule="auto"/>
        <w:rPr>
          <w:rFonts w:eastAsiaTheme="minorEastAsia"/>
          <w:b/>
          <w:sz w:val="28"/>
          <w:szCs w:val="28"/>
        </w:rPr>
      </w:pPr>
      <w:r w:rsidRPr="00302DB9">
        <w:rPr>
          <w:rFonts w:eastAsiaTheme="minorEastAsia"/>
          <w:b/>
          <w:sz w:val="28"/>
          <w:szCs w:val="28"/>
        </w:rPr>
        <w:lastRenderedPageBreak/>
        <w:t>Векторные диаграммы:</w:t>
      </w:r>
    </w:p>
    <w:p w14:paraId="65250E8E" w14:textId="6FED97D4" w:rsidR="00A21027" w:rsidRPr="00302DB9" w:rsidRDefault="00A21027" w:rsidP="00302DB9">
      <w:pPr>
        <w:pStyle w:val="af4"/>
        <w:keepNext/>
        <w:spacing w:line="360" w:lineRule="auto"/>
        <w:rPr>
          <w:i w:val="0"/>
          <w:color w:val="auto"/>
          <w:sz w:val="28"/>
          <w:szCs w:val="28"/>
        </w:rPr>
      </w:pPr>
      <w:r w:rsidRPr="00302DB9">
        <w:rPr>
          <w:rFonts w:eastAsiaTheme="minorEastAsia"/>
          <w:b/>
          <w:i w:val="0"/>
          <w:noProof/>
          <w:color w:val="auto"/>
          <w:sz w:val="28"/>
          <w:szCs w:val="28"/>
        </w:rPr>
        <w:drawing>
          <wp:inline distT="0" distB="0" distL="0" distR="0" wp14:anchorId="0A64741B" wp14:editId="4AC6F411">
            <wp:extent cx="2006456" cy="2575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445" cy="257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DB9">
        <w:rPr>
          <w:i w:val="0"/>
          <w:color w:val="auto"/>
          <w:sz w:val="28"/>
          <w:szCs w:val="28"/>
        </w:rPr>
        <w:t xml:space="preserve">      </w:t>
      </w:r>
      <w:r w:rsidRPr="00302DB9">
        <w:rPr>
          <w:rFonts w:eastAsiaTheme="minorEastAsia"/>
          <w:i w:val="0"/>
          <w:noProof/>
          <w:color w:val="auto"/>
          <w:sz w:val="28"/>
          <w:szCs w:val="28"/>
        </w:rPr>
        <w:drawing>
          <wp:inline distT="0" distB="0" distL="0" distR="0" wp14:anchorId="454D4121" wp14:editId="3FC860F6">
            <wp:extent cx="1666423" cy="26441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479" cy="265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DB9">
        <w:rPr>
          <w:i w:val="0"/>
          <w:color w:val="auto"/>
          <w:sz w:val="28"/>
          <w:szCs w:val="28"/>
        </w:rPr>
        <w:t xml:space="preserve">     </w:t>
      </w:r>
      <w:r w:rsidRPr="00302DB9">
        <w:rPr>
          <w:rFonts w:eastAsiaTheme="minorEastAsia"/>
          <w:i w:val="0"/>
          <w:noProof/>
          <w:color w:val="auto"/>
          <w:sz w:val="28"/>
          <w:szCs w:val="28"/>
        </w:rPr>
        <w:drawing>
          <wp:inline distT="0" distB="0" distL="0" distR="0" wp14:anchorId="3C31615C" wp14:editId="700A0EE5">
            <wp:extent cx="2042504" cy="1821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504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A33D" w14:textId="0A99F842" w:rsidR="00302DB9" w:rsidRDefault="00A21027" w:rsidP="00302DB9">
      <w:pPr>
        <w:pStyle w:val="af4"/>
        <w:spacing w:line="360" w:lineRule="auto"/>
        <w:rPr>
          <w:i w:val="0"/>
          <w:color w:val="auto"/>
          <w:sz w:val="24"/>
          <w:szCs w:val="28"/>
        </w:rPr>
      </w:pPr>
      <w:r w:rsidRPr="00302DB9">
        <w:rPr>
          <w:i w:val="0"/>
          <w:color w:val="auto"/>
          <w:sz w:val="24"/>
          <w:szCs w:val="28"/>
        </w:rPr>
        <w:t xml:space="preserve">Рисунок </w:t>
      </w:r>
      <w:r w:rsidRPr="00302DB9">
        <w:rPr>
          <w:i w:val="0"/>
          <w:color w:val="auto"/>
          <w:sz w:val="24"/>
          <w:szCs w:val="28"/>
        </w:rPr>
        <w:fldChar w:fldCharType="begin"/>
      </w:r>
      <w:r w:rsidRPr="00302DB9">
        <w:rPr>
          <w:i w:val="0"/>
          <w:color w:val="auto"/>
          <w:sz w:val="24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4"/>
          <w:szCs w:val="28"/>
        </w:rPr>
        <w:fldChar w:fldCharType="separate"/>
      </w:r>
      <w:r w:rsidRPr="00302DB9">
        <w:rPr>
          <w:i w:val="0"/>
          <w:noProof/>
          <w:color w:val="auto"/>
          <w:sz w:val="24"/>
          <w:szCs w:val="28"/>
        </w:rPr>
        <w:t>13</w:t>
      </w:r>
      <w:r w:rsidRPr="00302DB9">
        <w:rPr>
          <w:i w:val="0"/>
          <w:color w:val="auto"/>
          <w:sz w:val="24"/>
          <w:szCs w:val="28"/>
        </w:rPr>
        <w:fldChar w:fldCharType="end"/>
      </w:r>
      <w:r w:rsidRPr="00302DB9">
        <w:rPr>
          <w:i w:val="0"/>
          <w:color w:val="auto"/>
          <w:sz w:val="24"/>
          <w:szCs w:val="28"/>
        </w:rPr>
        <w:t xml:space="preserve"> - </w:t>
      </w:r>
      <w:r w:rsidR="00302DB9" w:rsidRPr="00302DB9">
        <w:rPr>
          <w:i w:val="0"/>
          <w:color w:val="auto"/>
          <w:sz w:val="24"/>
          <w:szCs w:val="28"/>
        </w:rPr>
        <w:t xml:space="preserve">до резонанса    </w:t>
      </w:r>
      <w:r w:rsidR="00302DB9">
        <w:rPr>
          <w:i w:val="0"/>
          <w:color w:val="auto"/>
          <w:sz w:val="24"/>
          <w:szCs w:val="28"/>
        </w:rPr>
        <w:t xml:space="preserve">        </w:t>
      </w:r>
      <w:r w:rsidR="00302DB9" w:rsidRPr="00302DB9">
        <w:rPr>
          <w:i w:val="0"/>
          <w:color w:val="auto"/>
          <w:sz w:val="24"/>
          <w:szCs w:val="28"/>
        </w:rPr>
        <w:t xml:space="preserve">Рисунок </w:t>
      </w:r>
      <w:r w:rsidR="00302DB9" w:rsidRPr="00302DB9">
        <w:rPr>
          <w:i w:val="0"/>
          <w:color w:val="auto"/>
          <w:sz w:val="24"/>
          <w:szCs w:val="28"/>
        </w:rPr>
        <w:fldChar w:fldCharType="begin"/>
      </w:r>
      <w:r w:rsidR="00302DB9" w:rsidRPr="00302DB9">
        <w:rPr>
          <w:i w:val="0"/>
          <w:color w:val="auto"/>
          <w:sz w:val="24"/>
          <w:szCs w:val="28"/>
        </w:rPr>
        <w:instrText xml:space="preserve"> SEQ Рисунок \* ARABIC </w:instrText>
      </w:r>
      <w:r w:rsidR="00302DB9" w:rsidRPr="00302DB9">
        <w:rPr>
          <w:i w:val="0"/>
          <w:color w:val="auto"/>
          <w:sz w:val="24"/>
          <w:szCs w:val="28"/>
        </w:rPr>
        <w:fldChar w:fldCharType="separate"/>
      </w:r>
      <w:r w:rsidR="00302DB9" w:rsidRPr="00302DB9">
        <w:rPr>
          <w:i w:val="0"/>
          <w:noProof/>
          <w:color w:val="auto"/>
          <w:sz w:val="24"/>
          <w:szCs w:val="28"/>
        </w:rPr>
        <w:t>14</w:t>
      </w:r>
      <w:r w:rsidR="00302DB9" w:rsidRPr="00302DB9">
        <w:rPr>
          <w:i w:val="0"/>
          <w:color w:val="auto"/>
          <w:sz w:val="24"/>
          <w:szCs w:val="28"/>
        </w:rPr>
        <w:fldChar w:fldCharType="end"/>
      </w:r>
      <w:r w:rsidR="00302DB9" w:rsidRPr="00302DB9">
        <w:rPr>
          <w:i w:val="0"/>
          <w:color w:val="auto"/>
          <w:sz w:val="24"/>
          <w:szCs w:val="28"/>
        </w:rPr>
        <w:t xml:space="preserve"> - при резонансе </w:t>
      </w:r>
      <w:r w:rsidR="00302DB9">
        <w:rPr>
          <w:i w:val="0"/>
          <w:color w:val="auto"/>
          <w:sz w:val="24"/>
          <w:szCs w:val="28"/>
        </w:rPr>
        <w:t xml:space="preserve">    </w:t>
      </w:r>
      <w:r w:rsidR="0058154F">
        <w:rPr>
          <w:i w:val="0"/>
          <w:color w:val="auto"/>
          <w:sz w:val="24"/>
          <w:szCs w:val="28"/>
        </w:rPr>
        <w:t xml:space="preserve">   </w:t>
      </w:r>
      <w:r w:rsidR="00302DB9" w:rsidRPr="00302DB9">
        <w:rPr>
          <w:i w:val="0"/>
          <w:color w:val="auto"/>
          <w:sz w:val="24"/>
          <w:szCs w:val="28"/>
        </w:rPr>
        <w:t>Рисунок 15 - после резонанса</w:t>
      </w:r>
    </w:p>
    <w:p w14:paraId="072B2473" w14:textId="3216A207" w:rsidR="00A21027" w:rsidRPr="00302DB9" w:rsidRDefault="00A21027" w:rsidP="00302DB9">
      <w:pPr>
        <w:pStyle w:val="af4"/>
        <w:spacing w:line="360" w:lineRule="auto"/>
        <w:rPr>
          <w:i w:val="0"/>
          <w:color w:val="auto"/>
          <w:sz w:val="24"/>
          <w:szCs w:val="28"/>
        </w:rPr>
      </w:pPr>
      <w:r w:rsidRPr="00302DB9">
        <w:rPr>
          <w:rFonts w:eastAsiaTheme="minorEastAsia"/>
          <w:b/>
          <w:i w:val="0"/>
          <w:color w:val="auto"/>
          <w:sz w:val="28"/>
          <w:szCs w:val="28"/>
        </w:rPr>
        <w:t>Графики зависимостей от емкостей:</w:t>
      </w:r>
      <w:r w:rsidRPr="00302DB9">
        <w:rPr>
          <w:i w:val="0"/>
          <w:noProof/>
          <w:color w:val="auto"/>
          <w:sz w:val="28"/>
          <w:szCs w:val="28"/>
        </w:rPr>
        <w:t xml:space="preserve"> </w:t>
      </w:r>
    </w:p>
    <w:p w14:paraId="0F5B8EC4" w14:textId="679055DB" w:rsidR="00A21027" w:rsidRPr="00302DB9" w:rsidRDefault="00A21027" w:rsidP="00302DB9">
      <w:pPr>
        <w:spacing w:line="360" w:lineRule="auto"/>
        <w:rPr>
          <w:rFonts w:eastAsiaTheme="minorEastAsia"/>
          <w:sz w:val="28"/>
          <w:szCs w:val="28"/>
        </w:rPr>
      </w:pPr>
      <w:r w:rsidRPr="00302DB9">
        <w:rPr>
          <w:rFonts w:eastAsiaTheme="minorEastAsia"/>
          <w:sz w:val="28"/>
          <w:szCs w:val="28"/>
        </w:rPr>
        <w:t xml:space="preserve">Ось </w:t>
      </w:r>
      <w:r w:rsidRPr="00302DB9">
        <w:rPr>
          <w:rFonts w:eastAsiaTheme="minorEastAsia"/>
          <w:sz w:val="28"/>
          <w:szCs w:val="28"/>
          <w:lang w:val="en-US"/>
        </w:rPr>
        <w:t>X</w:t>
      </w:r>
      <w:r w:rsidRPr="00302DB9">
        <w:rPr>
          <w:rFonts w:eastAsiaTheme="minorEastAsia"/>
          <w:sz w:val="28"/>
          <w:szCs w:val="28"/>
        </w:rPr>
        <w:t xml:space="preserve"> – емкость конденсатора, мкф; ось </w:t>
      </w:r>
      <w:r w:rsidRPr="00302DB9">
        <w:rPr>
          <w:rFonts w:eastAsiaTheme="minorEastAsia"/>
          <w:sz w:val="28"/>
          <w:szCs w:val="28"/>
          <w:lang w:val="en-US"/>
        </w:rPr>
        <w:t>Y</w:t>
      </w:r>
      <w:r w:rsidRPr="00302DB9">
        <w:rPr>
          <w:rFonts w:eastAsiaTheme="minorEastAsia"/>
          <w:sz w:val="28"/>
          <w:szCs w:val="28"/>
        </w:rPr>
        <w:t xml:space="preserve"> – ток, А;</w:t>
      </w:r>
    </w:p>
    <w:p w14:paraId="601BA483" w14:textId="77777777" w:rsidR="00A21027" w:rsidRPr="00302DB9" w:rsidRDefault="00A21027" w:rsidP="00F57038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6B7759D9" wp14:editId="5CBEC4E7">
            <wp:extent cx="2616307" cy="25755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755" cy="25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DF4" w14:textId="0F8448F3" w:rsidR="00A21027" w:rsidRPr="00302DB9" w:rsidRDefault="00A21027" w:rsidP="00F57038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16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входной ток</w:t>
      </w:r>
    </w:p>
    <w:p w14:paraId="08E24AB7" w14:textId="77777777" w:rsidR="00A21027" w:rsidRPr="00302DB9" w:rsidRDefault="00A21027" w:rsidP="00F57038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lastRenderedPageBreak/>
        <w:drawing>
          <wp:inline distT="0" distB="0" distL="0" distR="0" wp14:anchorId="675397AC" wp14:editId="0CEE9DF2">
            <wp:extent cx="2636520" cy="2588656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064" cy="25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1C63" w14:textId="728A5377" w:rsidR="00A21027" w:rsidRPr="00302DB9" w:rsidRDefault="00A21027" w:rsidP="00F57038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17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  <w:lang w:val="en-US"/>
        </w:rPr>
        <w:t xml:space="preserve"> -</w:t>
      </w:r>
      <w:r w:rsidRPr="00302DB9">
        <w:rPr>
          <w:i w:val="0"/>
          <w:color w:val="auto"/>
          <w:sz w:val="28"/>
          <w:szCs w:val="28"/>
        </w:rPr>
        <w:t xml:space="preserve"> ток конденсатора</w:t>
      </w:r>
    </w:p>
    <w:p w14:paraId="1B4AF499" w14:textId="77777777" w:rsidR="00A21027" w:rsidRPr="00302DB9" w:rsidRDefault="00A21027" w:rsidP="00F57038">
      <w:pPr>
        <w:keepNext/>
        <w:spacing w:line="360" w:lineRule="auto"/>
        <w:jc w:val="center"/>
        <w:rPr>
          <w:sz w:val="28"/>
          <w:szCs w:val="28"/>
        </w:rPr>
      </w:pPr>
      <w:r w:rsidRPr="00302DB9">
        <w:rPr>
          <w:noProof/>
          <w:sz w:val="28"/>
          <w:szCs w:val="28"/>
        </w:rPr>
        <w:drawing>
          <wp:inline distT="0" distB="0" distL="0" distR="0" wp14:anchorId="4BA56EE0" wp14:editId="249B5860">
            <wp:extent cx="3658870" cy="35714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597" cy="35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80FA" w14:textId="41B5F708" w:rsidR="00BB2C4A" w:rsidRPr="00302DB9" w:rsidRDefault="00A21027" w:rsidP="00F57038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2DB9">
        <w:rPr>
          <w:i w:val="0"/>
          <w:color w:val="auto"/>
          <w:sz w:val="28"/>
          <w:szCs w:val="28"/>
        </w:rPr>
        <w:t xml:space="preserve">Рисунок </w:t>
      </w:r>
      <w:r w:rsidRPr="00302DB9">
        <w:rPr>
          <w:i w:val="0"/>
          <w:color w:val="auto"/>
          <w:sz w:val="28"/>
          <w:szCs w:val="28"/>
        </w:rPr>
        <w:fldChar w:fldCharType="begin"/>
      </w:r>
      <w:r w:rsidRPr="00302DB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02DB9">
        <w:rPr>
          <w:i w:val="0"/>
          <w:color w:val="auto"/>
          <w:sz w:val="28"/>
          <w:szCs w:val="28"/>
        </w:rPr>
        <w:fldChar w:fldCharType="separate"/>
      </w:r>
      <w:r w:rsidRPr="00302DB9">
        <w:rPr>
          <w:i w:val="0"/>
          <w:noProof/>
          <w:color w:val="auto"/>
          <w:sz w:val="28"/>
          <w:szCs w:val="28"/>
        </w:rPr>
        <w:t>18</w:t>
      </w:r>
      <w:r w:rsidRPr="00302DB9">
        <w:rPr>
          <w:i w:val="0"/>
          <w:color w:val="auto"/>
          <w:sz w:val="28"/>
          <w:szCs w:val="28"/>
        </w:rPr>
        <w:fldChar w:fldCharType="end"/>
      </w:r>
      <w:r w:rsidRPr="00302DB9">
        <w:rPr>
          <w:i w:val="0"/>
          <w:color w:val="auto"/>
          <w:sz w:val="28"/>
          <w:szCs w:val="28"/>
        </w:rPr>
        <w:t xml:space="preserve"> - ток катушки</w:t>
      </w:r>
    </w:p>
    <w:p w14:paraId="14B80ABE" w14:textId="77777777" w:rsidR="00BB2C4A" w:rsidRPr="00302DB9" w:rsidRDefault="00BB2C4A" w:rsidP="00302DB9">
      <w:pPr>
        <w:spacing w:line="360" w:lineRule="auto"/>
        <w:rPr>
          <w:b/>
          <w:sz w:val="28"/>
          <w:szCs w:val="28"/>
        </w:rPr>
      </w:pPr>
      <w:r w:rsidRPr="00302DB9">
        <w:rPr>
          <w:b/>
          <w:sz w:val="28"/>
          <w:szCs w:val="28"/>
        </w:rPr>
        <w:t xml:space="preserve">Вывод: </w:t>
      </w:r>
    </w:p>
    <w:p w14:paraId="7380C4FB" w14:textId="77777777" w:rsidR="00BB2C4A" w:rsidRPr="00302DB9" w:rsidRDefault="00BB2C4A" w:rsidP="00302DB9">
      <w:pPr>
        <w:spacing w:line="360" w:lineRule="auto"/>
        <w:rPr>
          <w:sz w:val="28"/>
          <w:szCs w:val="28"/>
        </w:rPr>
      </w:pPr>
      <w:r w:rsidRPr="00302DB9">
        <w:rPr>
          <w:sz w:val="28"/>
          <w:szCs w:val="28"/>
        </w:rPr>
        <w:t xml:space="preserve">Исследованы неразветвленные и разветвленные электрические цепи синусоидального тока при наличии потребителей с активно-реактивными сопротивлениями; проверена опытным путем работа </w:t>
      </w:r>
      <w:r w:rsidRPr="00302DB9">
        <w:rPr>
          <w:sz w:val="28"/>
          <w:szCs w:val="28"/>
          <w:lang w:val="en-US"/>
        </w:rPr>
        <w:t>I</w:t>
      </w:r>
      <w:r w:rsidRPr="00302DB9">
        <w:rPr>
          <w:sz w:val="28"/>
          <w:szCs w:val="28"/>
        </w:rPr>
        <w:t xml:space="preserve"> и </w:t>
      </w:r>
      <w:r w:rsidRPr="00302DB9">
        <w:rPr>
          <w:sz w:val="28"/>
          <w:szCs w:val="28"/>
          <w:lang w:val="en-US"/>
        </w:rPr>
        <w:t>II</w:t>
      </w:r>
      <w:r w:rsidRPr="00302DB9">
        <w:rPr>
          <w:sz w:val="28"/>
          <w:szCs w:val="28"/>
        </w:rPr>
        <w:t xml:space="preserve"> законов Кирхгофа для цепи переменного тока; определены параметры цепей, установлены условия возникновения резонансов напряжений и токов.</w:t>
      </w:r>
    </w:p>
    <w:p w14:paraId="4D3F6950" w14:textId="77777777" w:rsidR="00BB2C4A" w:rsidRPr="00BB2C4A" w:rsidRDefault="00BB2C4A" w:rsidP="00302DB9">
      <w:pPr>
        <w:spacing w:line="360" w:lineRule="auto"/>
      </w:pPr>
    </w:p>
    <w:sectPr w:rsidR="00BB2C4A" w:rsidRPr="00BB2C4A" w:rsidSect="00574EB5">
      <w:headerReference w:type="default" r:id="rId28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875BA" w14:textId="77777777" w:rsidR="00BE3C91" w:rsidRDefault="00BE3C91">
      <w:r>
        <w:separator/>
      </w:r>
    </w:p>
  </w:endnote>
  <w:endnote w:type="continuationSeparator" w:id="0">
    <w:p w14:paraId="59BA31DD" w14:textId="77777777" w:rsidR="00BE3C91" w:rsidRDefault="00BE3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53F6C" w14:textId="77777777" w:rsidR="00BE3C91" w:rsidRDefault="00BE3C91">
      <w:r>
        <w:separator/>
      </w:r>
    </w:p>
  </w:footnote>
  <w:footnote w:type="continuationSeparator" w:id="0">
    <w:p w14:paraId="76A3E2F3" w14:textId="77777777" w:rsidR="00BE3C91" w:rsidRDefault="00BE3C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7E1F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32F88"/>
    <w:multiLevelType w:val="hybridMultilevel"/>
    <w:tmpl w:val="56A8BD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A23AF"/>
    <w:multiLevelType w:val="hybridMultilevel"/>
    <w:tmpl w:val="3502F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43E27"/>
    <w:multiLevelType w:val="hybridMultilevel"/>
    <w:tmpl w:val="60868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C4FEF"/>
    <w:multiLevelType w:val="hybridMultilevel"/>
    <w:tmpl w:val="919A2A68"/>
    <w:lvl w:ilvl="0" w:tplc="A4AC0A5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80F2F"/>
    <w:multiLevelType w:val="hybridMultilevel"/>
    <w:tmpl w:val="72C0A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65BAB"/>
    <w:multiLevelType w:val="hybridMultilevel"/>
    <w:tmpl w:val="C57A5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057BA"/>
    <w:multiLevelType w:val="hybridMultilevel"/>
    <w:tmpl w:val="68947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6054F"/>
    <w:multiLevelType w:val="hybridMultilevel"/>
    <w:tmpl w:val="C19CF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0154F"/>
    <w:multiLevelType w:val="hybridMultilevel"/>
    <w:tmpl w:val="70A04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5F5349"/>
    <w:multiLevelType w:val="hybridMultilevel"/>
    <w:tmpl w:val="BE8EF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F3FAB"/>
    <w:multiLevelType w:val="hybridMultilevel"/>
    <w:tmpl w:val="81E0EA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C53E9"/>
    <w:multiLevelType w:val="hybridMultilevel"/>
    <w:tmpl w:val="CE3C5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1183C"/>
    <w:multiLevelType w:val="hybridMultilevel"/>
    <w:tmpl w:val="BC2A1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2"/>
  </w:num>
  <w:num w:numId="5">
    <w:abstractNumId w:val="12"/>
  </w:num>
  <w:num w:numId="6">
    <w:abstractNumId w:val="8"/>
  </w:num>
  <w:num w:numId="7">
    <w:abstractNumId w:val="9"/>
  </w:num>
  <w:num w:numId="8">
    <w:abstractNumId w:val="4"/>
  </w:num>
  <w:num w:numId="9">
    <w:abstractNumId w:val="1"/>
  </w:num>
  <w:num w:numId="10">
    <w:abstractNumId w:val="1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309C"/>
    <w:rsid w:val="000151E1"/>
    <w:rsid w:val="000159C3"/>
    <w:rsid w:val="00017B8E"/>
    <w:rsid w:val="00034D5E"/>
    <w:rsid w:val="00055236"/>
    <w:rsid w:val="00071DFC"/>
    <w:rsid w:val="000746E8"/>
    <w:rsid w:val="000825D5"/>
    <w:rsid w:val="000878F3"/>
    <w:rsid w:val="0009641E"/>
    <w:rsid w:val="000A3D06"/>
    <w:rsid w:val="000E3E0C"/>
    <w:rsid w:val="00144F7F"/>
    <w:rsid w:val="001453DD"/>
    <w:rsid w:val="001557C8"/>
    <w:rsid w:val="00161DDC"/>
    <w:rsid w:val="001936AB"/>
    <w:rsid w:val="00197467"/>
    <w:rsid w:val="001C4CCA"/>
    <w:rsid w:val="001F1185"/>
    <w:rsid w:val="00263EF2"/>
    <w:rsid w:val="00302DB9"/>
    <w:rsid w:val="003102CD"/>
    <w:rsid w:val="003502A9"/>
    <w:rsid w:val="00362143"/>
    <w:rsid w:val="0037767F"/>
    <w:rsid w:val="003B225E"/>
    <w:rsid w:val="003B5877"/>
    <w:rsid w:val="003D30A6"/>
    <w:rsid w:val="003D3615"/>
    <w:rsid w:val="003F39D2"/>
    <w:rsid w:val="00411638"/>
    <w:rsid w:val="00423D8C"/>
    <w:rsid w:val="00432720"/>
    <w:rsid w:val="0043727B"/>
    <w:rsid w:val="00452407"/>
    <w:rsid w:val="00461343"/>
    <w:rsid w:val="004E2696"/>
    <w:rsid w:val="00502CDD"/>
    <w:rsid w:val="005220E9"/>
    <w:rsid w:val="005331A7"/>
    <w:rsid w:val="00545E4B"/>
    <w:rsid w:val="00561A19"/>
    <w:rsid w:val="00574EB5"/>
    <w:rsid w:val="0057778B"/>
    <w:rsid w:val="0058154F"/>
    <w:rsid w:val="00596BF2"/>
    <w:rsid w:val="005C37E7"/>
    <w:rsid w:val="005E2502"/>
    <w:rsid w:val="005F024E"/>
    <w:rsid w:val="0063190C"/>
    <w:rsid w:val="00644167"/>
    <w:rsid w:val="006444BB"/>
    <w:rsid w:val="006459B3"/>
    <w:rsid w:val="0065583A"/>
    <w:rsid w:val="0066319F"/>
    <w:rsid w:val="006965E3"/>
    <w:rsid w:val="00710B5E"/>
    <w:rsid w:val="007154C2"/>
    <w:rsid w:val="00717B30"/>
    <w:rsid w:val="00777A97"/>
    <w:rsid w:val="007A22A1"/>
    <w:rsid w:val="007A784A"/>
    <w:rsid w:val="007D3824"/>
    <w:rsid w:val="007D4373"/>
    <w:rsid w:val="0080617D"/>
    <w:rsid w:val="00823CAE"/>
    <w:rsid w:val="008D4345"/>
    <w:rsid w:val="008D6CD9"/>
    <w:rsid w:val="008E396C"/>
    <w:rsid w:val="00984206"/>
    <w:rsid w:val="009D28F0"/>
    <w:rsid w:val="00A0227A"/>
    <w:rsid w:val="00A138AF"/>
    <w:rsid w:val="00A204E6"/>
    <w:rsid w:val="00A21027"/>
    <w:rsid w:val="00A22298"/>
    <w:rsid w:val="00A715FF"/>
    <w:rsid w:val="00A85F56"/>
    <w:rsid w:val="00AC7CE6"/>
    <w:rsid w:val="00AD6BD1"/>
    <w:rsid w:val="00AE13DE"/>
    <w:rsid w:val="00B17566"/>
    <w:rsid w:val="00B57CE8"/>
    <w:rsid w:val="00B70F37"/>
    <w:rsid w:val="00BB285C"/>
    <w:rsid w:val="00BB2C4A"/>
    <w:rsid w:val="00BB6E82"/>
    <w:rsid w:val="00BE3C91"/>
    <w:rsid w:val="00BF190E"/>
    <w:rsid w:val="00C3358B"/>
    <w:rsid w:val="00C471FD"/>
    <w:rsid w:val="00C60456"/>
    <w:rsid w:val="00CB06D6"/>
    <w:rsid w:val="00CB4074"/>
    <w:rsid w:val="00CD5655"/>
    <w:rsid w:val="00D31FC0"/>
    <w:rsid w:val="00D44B6C"/>
    <w:rsid w:val="00D46A6C"/>
    <w:rsid w:val="00DC097E"/>
    <w:rsid w:val="00DE4FEA"/>
    <w:rsid w:val="00E60AD0"/>
    <w:rsid w:val="00E90391"/>
    <w:rsid w:val="00EA0A6F"/>
    <w:rsid w:val="00EB331D"/>
    <w:rsid w:val="00EB3384"/>
    <w:rsid w:val="00EE66C1"/>
    <w:rsid w:val="00EF0A4A"/>
    <w:rsid w:val="00F00E75"/>
    <w:rsid w:val="00F05BB9"/>
    <w:rsid w:val="00F12273"/>
    <w:rsid w:val="00F56C0A"/>
    <w:rsid w:val="00F57038"/>
    <w:rsid w:val="00FC3951"/>
    <w:rsid w:val="00FC3A8F"/>
    <w:rsid w:val="00FD02B7"/>
    <w:rsid w:val="00FE24A5"/>
    <w:rsid w:val="00FE4B18"/>
    <w:rsid w:val="00FE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B5FE7D7"/>
  <w15:docId w15:val="{8567AEB5-F96F-4BA1-9719-39E2C0704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customStyle="1" w:styleId="2">
    <w:name w:val="Обычный2"/>
    <w:rsid w:val="00F56C0A"/>
    <w:pPr>
      <w:widowControl w:val="0"/>
    </w:pPr>
    <w:rPr>
      <w:snapToGrid w:val="0"/>
    </w:rPr>
  </w:style>
  <w:style w:type="paragraph" w:styleId="af0">
    <w:name w:val="List Paragraph"/>
    <w:basedOn w:val="a"/>
    <w:uiPriority w:val="34"/>
    <w:qFormat/>
    <w:rsid w:val="005C37E7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5C37E7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nhideWhenUsed/>
    <w:rsid w:val="005C37E7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C37E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5C37E7"/>
    <w:rPr>
      <w:rFonts w:ascii="Courier New" w:eastAsia="Times New Roman" w:hAnsi="Courier New" w:cs="Courier New"/>
      <w:sz w:val="20"/>
      <w:szCs w:val="20"/>
    </w:rPr>
  </w:style>
  <w:style w:type="paragraph" w:styleId="af4">
    <w:name w:val="caption"/>
    <w:basedOn w:val="a"/>
    <w:next w:val="a"/>
    <w:unhideWhenUsed/>
    <w:qFormat/>
    <w:rsid w:val="00F1227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7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Залыгин Вячеслав</cp:lastModifiedBy>
  <cp:revision>36</cp:revision>
  <dcterms:created xsi:type="dcterms:W3CDTF">2023-11-27T11:32:00Z</dcterms:created>
  <dcterms:modified xsi:type="dcterms:W3CDTF">2023-12-17T14:20:00Z</dcterms:modified>
</cp:coreProperties>
</file>