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F8E" w:rsidRDefault="00321F8E" w:rsidP="00321F8E">
      <w:pPr>
        <w:pStyle w:val="Standard"/>
        <w:rPr>
          <w:lang w:val="en-US"/>
        </w:rPr>
      </w:pPr>
    </w:p>
    <w:tbl>
      <w:tblPr>
        <w:tblW w:w="9886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414"/>
        <w:gridCol w:w="8472"/>
      </w:tblGrid>
      <w:tr w:rsidR="00321F8E" w:rsidTr="00BD5269">
        <w:tc>
          <w:tcPr>
            <w:tcW w:w="1414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6204801" wp14:editId="0F7731D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1179"/>
                      <wp:lineTo x="21330" y="21179"/>
                      <wp:lineTo x="21330" y="0"/>
                      <wp:lineTo x="-13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1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321F8E" w:rsidRDefault="00321F8E" w:rsidP="00BD5269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321F8E" w:rsidRDefault="00321F8E" w:rsidP="00BD5269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321F8E" w:rsidRDefault="00321F8E" w:rsidP="00BD5269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321F8E" w:rsidRDefault="00321F8E" w:rsidP="00BD5269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321F8E" w:rsidRDefault="00321F8E" w:rsidP="00BD5269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321F8E" w:rsidRDefault="00321F8E" w:rsidP="00BD5269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321F8E" w:rsidRDefault="00321F8E" w:rsidP="00321F8E">
      <w:pPr>
        <w:pStyle w:val="Standard"/>
        <w:pBdr>
          <w:bottom w:val="double" w:sz="12" w:space="1" w:color="000000"/>
        </w:pBdr>
        <w:jc w:val="center"/>
        <w:rPr>
          <w:b/>
          <w:sz w:val="24"/>
          <w:szCs w:val="24"/>
        </w:rPr>
      </w:pPr>
    </w:p>
    <w:p w:rsidR="00321F8E" w:rsidRDefault="00321F8E" w:rsidP="00321F8E">
      <w:pPr>
        <w:pStyle w:val="Standard"/>
        <w:rPr>
          <w:b/>
          <w:sz w:val="24"/>
          <w:szCs w:val="24"/>
        </w:rPr>
      </w:pPr>
    </w:p>
    <w:p w:rsidR="00321F8E" w:rsidRDefault="00321F8E" w:rsidP="00321F8E">
      <w:pPr>
        <w:pStyle w:val="Standard"/>
      </w:pPr>
      <w:r>
        <w:rPr>
          <w:rStyle w:val="1"/>
          <w:sz w:val="24"/>
          <w:szCs w:val="24"/>
        </w:rPr>
        <w:t xml:space="preserve">ФАКУЛЬТЕТ </w:t>
      </w:r>
      <w:r>
        <w:rPr>
          <w:rStyle w:val="1"/>
          <w:b/>
          <w:caps/>
          <w:sz w:val="28"/>
          <w:szCs w:val="28"/>
        </w:rPr>
        <w:t>Информатика и системы управления</w:t>
      </w:r>
    </w:p>
    <w:p w:rsidR="00321F8E" w:rsidRDefault="00321F8E" w:rsidP="00321F8E">
      <w:pPr>
        <w:pStyle w:val="Standard"/>
        <w:rPr>
          <w:b/>
          <w:sz w:val="28"/>
          <w:szCs w:val="28"/>
        </w:rPr>
      </w:pPr>
    </w:p>
    <w:p w:rsidR="00321F8E" w:rsidRDefault="00321F8E" w:rsidP="00321F8E">
      <w:pPr>
        <w:pStyle w:val="Standard"/>
      </w:pPr>
      <w:r>
        <w:rPr>
          <w:rStyle w:val="1"/>
          <w:sz w:val="24"/>
          <w:szCs w:val="24"/>
        </w:rPr>
        <w:t xml:space="preserve">КАФЕДРА </w:t>
      </w:r>
      <w:r>
        <w:rPr>
          <w:rStyle w:val="1"/>
          <w:b/>
          <w:caps/>
          <w:sz w:val="28"/>
          <w:szCs w:val="28"/>
        </w:rPr>
        <w:t>Компьютерные системы и сети (ИУ6)</w:t>
      </w:r>
    </w:p>
    <w:p w:rsidR="00321F8E" w:rsidRDefault="00321F8E" w:rsidP="00321F8E">
      <w:pPr>
        <w:pStyle w:val="Standard"/>
        <w:rPr>
          <w:i/>
          <w:sz w:val="24"/>
          <w:szCs w:val="24"/>
        </w:rPr>
      </w:pPr>
    </w:p>
    <w:p w:rsidR="00321F8E" w:rsidRDefault="00321F8E" w:rsidP="00321F8E">
      <w:pPr>
        <w:pStyle w:val="Standard"/>
      </w:pPr>
      <w:r>
        <w:rPr>
          <w:rStyle w:val="1"/>
          <w:sz w:val="24"/>
          <w:szCs w:val="24"/>
        </w:rPr>
        <w:t xml:space="preserve">НАПРАВЛЕНИЕ ПОДГОТОВКИ  </w:t>
      </w:r>
      <w:r>
        <w:t xml:space="preserve"> </w:t>
      </w:r>
      <w:r w:rsidRPr="00167D5F">
        <w:rPr>
          <w:b/>
          <w:bCs/>
          <w:sz w:val="28"/>
        </w:rPr>
        <w:t>09.03.01</w:t>
      </w:r>
      <w:r>
        <w:rPr>
          <w:sz w:val="28"/>
        </w:rPr>
        <w:t xml:space="preserve"> Информатика и вычислительная техника</w:t>
      </w:r>
    </w:p>
    <w:p w:rsidR="00321F8E" w:rsidRDefault="00321F8E" w:rsidP="00321F8E">
      <w:pPr>
        <w:pStyle w:val="Standard"/>
        <w:rPr>
          <w:i/>
          <w:sz w:val="32"/>
        </w:rPr>
      </w:pPr>
    </w:p>
    <w:p w:rsidR="00321F8E" w:rsidRDefault="00321F8E" w:rsidP="00321F8E">
      <w:pPr>
        <w:pStyle w:val="10"/>
        <w:shd w:val="clear" w:color="auto" w:fill="FFFFFF"/>
        <w:spacing w:before="700" w:after="240"/>
        <w:jc w:val="center"/>
        <w:outlineLvl w:val="0"/>
      </w:pPr>
      <w:r>
        <w:rPr>
          <w:rStyle w:val="1"/>
          <w:b/>
          <w:caps/>
          <w:spacing w:val="100"/>
          <w:sz w:val="32"/>
        </w:rPr>
        <w:t>Отчет</w:t>
      </w:r>
    </w:p>
    <w:p w:rsidR="00321F8E" w:rsidRDefault="00321F8E" w:rsidP="00321F8E">
      <w:pPr>
        <w:pStyle w:val="10"/>
        <w:shd w:val="clear" w:color="auto" w:fill="FFFFFF"/>
        <w:jc w:val="center"/>
        <w:outlineLvl w:val="0"/>
      </w:pPr>
      <w:r>
        <w:rPr>
          <w:rStyle w:val="1"/>
          <w:b/>
          <w:bCs/>
          <w:sz w:val="32"/>
          <w:szCs w:val="32"/>
        </w:rPr>
        <w:t xml:space="preserve">по </w:t>
      </w:r>
      <w:r>
        <w:rPr>
          <w:rStyle w:val="1"/>
          <w:b/>
          <w:bCs/>
          <w:color w:val="000000"/>
          <w:sz w:val="28"/>
        </w:rPr>
        <w:t xml:space="preserve">лабораторной работе </w:t>
      </w:r>
      <w:r>
        <w:rPr>
          <w:rStyle w:val="1"/>
          <w:b/>
          <w:bCs/>
          <w:sz w:val="32"/>
          <w:szCs w:val="32"/>
        </w:rPr>
        <w:t>№</w:t>
      </w:r>
      <w:r>
        <w:rPr>
          <w:rStyle w:val="1"/>
          <w:b/>
          <w:bCs/>
          <w:sz w:val="32"/>
          <w:szCs w:val="32"/>
          <w:lang w:val="vi-VN"/>
        </w:rPr>
        <w:t xml:space="preserve"> 2</w:t>
      </w:r>
    </w:p>
    <w:p w:rsidR="00321F8E" w:rsidRDefault="00321F8E" w:rsidP="00321F8E">
      <w:pPr>
        <w:pStyle w:val="10"/>
        <w:shd w:val="clear" w:color="auto" w:fill="FFFFFF"/>
        <w:jc w:val="center"/>
        <w:outlineLvl w:val="0"/>
        <w:rPr>
          <w:sz w:val="32"/>
          <w:szCs w:val="32"/>
        </w:rPr>
      </w:pPr>
    </w:p>
    <w:p w:rsidR="00321F8E" w:rsidRDefault="00321F8E" w:rsidP="00321F8E">
      <w:pPr>
        <w:pStyle w:val="10"/>
        <w:shd w:val="clear" w:color="auto" w:fill="FFFFFF"/>
        <w:jc w:val="center"/>
        <w:outlineLvl w:val="0"/>
        <w:rPr>
          <w:sz w:val="32"/>
          <w:szCs w:val="32"/>
        </w:rPr>
      </w:pPr>
    </w:p>
    <w:p w:rsidR="00321F8E" w:rsidRDefault="00321F8E" w:rsidP="00321F8E">
      <w:pPr>
        <w:pStyle w:val="10"/>
        <w:shd w:val="clear" w:color="auto" w:fill="FFFFFF"/>
        <w:jc w:val="center"/>
        <w:outlineLvl w:val="0"/>
        <w:rPr>
          <w:sz w:val="32"/>
          <w:szCs w:val="32"/>
        </w:rPr>
      </w:pPr>
    </w:p>
    <w:p w:rsidR="00321F8E" w:rsidRPr="00321F8E" w:rsidRDefault="00321F8E" w:rsidP="00321F8E">
      <w:pPr>
        <w:pStyle w:val="10"/>
        <w:shd w:val="clear" w:color="auto" w:fill="FFFFFF"/>
        <w:spacing w:before="120" w:after="480"/>
        <w:rPr>
          <w:sz w:val="32"/>
          <w:szCs w:val="32"/>
          <w:u w:val="single"/>
          <w:lang w:val="vi-VN"/>
        </w:rPr>
      </w:pPr>
      <w:r w:rsidRPr="00754D86">
        <w:rPr>
          <w:b/>
          <w:bCs/>
          <w:sz w:val="28"/>
          <w:szCs w:val="28"/>
        </w:rPr>
        <w:t>Название</w:t>
      </w:r>
      <w:r>
        <w:rPr>
          <w:b/>
          <w:bCs/>
          <w:sz w:val="32"/>
          <w:szCs w:val="32"/>
        </w:rPr>
        <w:t xml:space="preserve">: </w:t>
      </w:r>
      <w:r w:rsidRPr="00321F8E">
        <w:rPr>
          <w:sz w:val="32"/>
          <w:szCs w:val="32"/>
          <w:u w:val="single"/>
        </w:rPr>
        <w:t>Построение IDEF0-модели AS-IS функционирования системы</w:t>
      </w:r>
    </w:p>
    <w:p w:rsidR="00321F8E" w:rsidRPr="004806E3" w:rsidRDefault="00321F8E" w:rsidP="00321F8E">
      <w:pPr>
        <w:pStyle w:val="41"/>
        <w:shd w:val="clear" w:color="auto" w:fill="FFFFFF"/>
        <w:spacing w:before="150" w:after="75"/>
        <w:rPr>
          <w:lang w:val="vi-VN"/>
        </w:rPr>
      </w:pPr>
      <w:r w:rsidRPr="00754D86">
        <w:rPr>
          <w:rStyle w:val="1"/>
          <w:rFonts w:ascii="Times New Roman" w:hAnsi="Times New Roman"/>
          <w:b/>
          <w:i w:val="0"/>
          <w:iCs w:val="0"/>
          <w:color w:val="000000"/>
          <w:sz w:val="28"/>
          <w:szCs w:val="28"/>
        </w:rPr>
        <w:t>Дисциплина</w:t>
      </w:r>
      <w:r>
        <w:rPr>
          <w:rStyle w:val="1"/>
          <w:rFonts w:ascii="Times New Roman" w:hAnsi="Times New Roman"/>
          <w:b/>
          <w:i w:val="0"/>
          <w:iCs w:val="0"/>
          <w:color w:val="000000"/>
          <w:sz w:val="32"/>
          <w:szCs w:val="32"/>
        </w:rPr>
        <w:t xml:space="preserve">: </w:t>
      </w:r>
      <w:r>
        <w:rPr>
          <w:rStyle w:val="1"/>
          <w:rFonts w:ascii="Times New Roman" w:hAnsi="Times New Roman"/>
          <w:bCs/>
          <w:i w:val="0"/>
          <w:iCs w:val="0"/>
          <w:color w:val="000000"/>
          <w:sz w:val="32"/>
          <w:szCs w:val="32"/>
          <w:u w:val="single"/>
        </w:rPr>
        <w:t>Теория систем и системный анализ</w:t>
      </w:r>
    </w:p>
    <w:p w:rsidR="00321F8E" w:rsidRDefault="00321F8E" w:rsidP="00321F8E">
      <w:pPr>
        <w:pStyle w:val="10"/>
      </w:pPr>
    </w:p>
    <w:p w:rsidR="00321F8E" w:rsidRDefault="00321F8E" w:rsidP="00321F8E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21F8E" w:rsidRDefault="00321F8E" w:rsidP="00321F8E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9117" w:type="dxa"/>
        <w:tblInd w:w="1" w:type="dxa"/>
        <w:tblLayout w:type="fixed"/>
        <w:tblLook w:val="04A0" w:firstRow="1" w:lastRow="0" w:firstColumn="1" w:lastColumn="0" w:noHBand="0" w:noVBand="1"/>
      </w:tblPr>
      <w:tblGrid>
        <w:gridCol w:w="2126"/>
        <w:gridCol w:w="1544"/>
        <w:gridCol w:w="1957"/>
        <w:gridCol w:w="3490"/>
      </w:tblGrid>
      <w:tr w:rsidR="00321F8E" w:rsidTr="00BD5269">
        <w:trPr>
          <w:trHeight w:val="404"/>
        </w:trPr>
        <w:tc>
          <w:tcPr>
            <w:tcW w:w="2126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544" w:type="dxa"/>
            <w:shd w:val="clear" w:color="auto" w:fill="auto"/>
          </w:tcPr>
          <w:p w:rsidR="00321F8E" w:rsidRPr="00754D86" w:rsidRDefault="00321F8E" w:rsidP="00BD5269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 w:rsidRPr="00754D86">
              <w:rPr>
                <w:rStyle w:val="1"/>
                <w:sz w:val="28"/>
                <w:szCs w:val="28"/>
              </w:rPr>
              <w:t>ИУ</w:t>
            </w:r>
            <w:r w:rsidRPr="00754D86">
              <w:rPr>
                <w:rStyle w:val="1"/>
                <w:sz w:val="28"/>
                <w:szCs w:val="28"/>
                <w:lang w:val="vi-VN"/>
              </w:rPr>
              <w:t>6</w:t>
            </w:r>
            <w:r w:rsidR="00982717">
              <w:rPr>
                <w:rStyle w:val="1"/>
                <w:sz w:val="28"/>
                <w:szCs w:val="28"/>
              </w:rPr>
              <w:t>-7</w:t>
            </w:r>
            <w:r>
              <w:rPr>
                <w:rStyle w:val="1"/>
                <w:sz w:val="28"/>
                <w:szCs w:val="28"/>
              </w:rPr>
              <w:t>3</w:t>
            </w:r>
            <w:r w:rsidRPr="00754D86">
              <w:rPr>
                <w:rStyle w:val="1"/>
                <w:sz w:val="28"/>
                <w:szCs w:val="28"/>
              </w:rPr>
              <w:t>Б</w:t>
            </w:r>
          </w:p>
        </w:tc>
        <w:tc>
          <w:tcPr>
            <w:tcW w:w="1957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</w:p>
        </w:tc>
        <w:tc>
          <w:tcPr>
            <w:tcW w:w="3490" w:type="dxa"/>
            <w:shd w:val="clear" w:color="auto" w:fill="auto"/>
          </w:tcPr>
          <w:p w:rsidR="00321F8E" w:rsidRPr="00A766EE" w:rsidRDefault="00321F8E" w:rsidP="00BD5269">
            <w:pPr>
              <w:pStyle w:val="Standard"/>
              <w:widowControl w:val="0"/>
              <w:pBdr>
                <w:bottom w:val="single" w:sz="6" w:space="1" w:color="000000"/>
              </w:pBdr>
              <w:tabs>
                <w:tab w:val="center" w:pos="1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A766EE">
              <w:rPr>
                <w:sz w:val="28"/>
                <w:szCs w:val="28"/>
                <w:lang w:val="en-US"/>
              </w:rPr>
              <w:t xml:space="preserve">    </w:t>
            </w:r>
            <w:r w:rsidR="00B97A62">
              <w:rPr>
                <w:sz w:val="28"/>
                <w:szCs w:val="28"/>
              </w:rPr>
              <w:t xml:space="preserve">       </w:t>
            </w:r>
            <w:r w:rsidR="00A766EE">
              <w:rPr>
                <w:sz w:val="28"/>
                <w:szCs w:val="28"/>
              </w:rPr>
              <w:t>В.К. Залыгин</w:t>
            </w:r>
          </w:p>
        </w:tc>
      </w:tr>
      <w:tr w:rsidR="00321F8E" w:rsidTr="00BD5269">
        <w:trPr>
          <w:trHeight w:val="323"/>
        </w:trPr>
        <w:tc>
          <w:tcPr>
            <w:tcW w:w="2126" w:type="dxa"/>
            <w:shd w:val="clear" w:color="auto" w:fill="auto"/>
          </w:tcPr>
          <w:p w:rsidR="00321F8E" w:rsidRDefault="00321F8E" w:rsidP="00A766EE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1544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  <w:r>
              <w:t>(Группа)</w:t>
            </w:r>
          </w:p>
        </w:tc>
        <w:tc>
          <w:tcPr>
            <w:tcW w:w="1957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3490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  <w:r>
              <w:t>(И.О. Фамилия)</w:t>
            </w:r>
          </w:p>
        </w:tc>
      </w:tr>
      <w:tr w:rsidR="00321F8E" w:rsidTr="00BD5269">
        <w:trPr>
          <w:trHeight w:val="323"/>
        </w:trPr>
        <w:tc>
          <w:tcPr>
            <w:tcW w:w="2126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544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</w:p>
        </w:tc>
        <w:tc>
          <w:tcPr>
            <w:tcW w:w="1957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</w:p>
        </w:tc>
        <w:tc>
          <w:tcPr>
            <w:tcW w:w="3490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</w:p>
        </w:tc>
      </w:tr>
      <w:tr w:rsidR="00321F8E" w:rsidTr="00BD5269">
        <w:trPr>
          <w:trHeight w:val="347"/>
        </w:trPr>
        <w:tc>
          <w:tcPr>
            <w:tcW w:w="2126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rPr>
                <w:sz w:val="28"/>
                <w:szCs w:val="28"/>
              </w:rPr>
            </w:pPr>
          </w:p>
          <w:p w:rsidR="00321F8E" w:rsidRDefault="00321F8E" w:rsidP="00BD5269">
            <w:pPr>
              <w:pStyle w:val="Standard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544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</w:pPr>
          </w:p>
        </w:tc>
        <w:tc>
          <w:tcPr>
            <w:tcW w:w="1957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  <w:p w:rsidR="00321F8E" w:rsidRDefault="00321F8E" w:rsidP="00BD5269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3490" w:type="dxa"/>
            <w:tcBorders>
              <w:bottom w:val="single" w:sz="4" w:space="0" w:color="auto"/>
            </w:tcBorders>
            <w:shd w:val="clear" w:color="auto" w:fill="auto"/>
          </w:tcPr>
          <w:p w:rsidR="00321F8E" w:rsidRDefault="00321F8E" w:rsidP="00BD5269">
            <w:pPr>
              <w:spacing w:line="300" w:lineRule="exact"/>
              <w:rPr>
                <w:sz w:val="28"/>
                <w:u w:val="single"/>
                <w:lang w:val="vi-VN"/>
              </w:rPr>
            </w:pPr>
          </w:p>
          <w:p w:rsidR="00321F8E" w:rsidRPr="00996B30" w:rsidRDefault="00982717" w:rsidP="00BD5269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Д.А. </w:t>
            </w:r>
            <w:proofErr w:type="spellStart"/>
            <w:r>
              <w:rPr>
                <w:sz w:val="28"/>
              </w:rPr>
              <w:t>Миков</w:t>
            </w:r>
            <w:proofErr w:type="spellEnd"/>
          </w:p>
        </w:tc>
      </w:tr>
      <w:tr w:rsidR="00321F8E" w:rsidTr="00BD5269">
        <w:trPr>
          <w:trHeight w:val="323"/>
        </w:trPr>
        <w:tc>
          <w:tcPr>
            <w:tcW w:w="2126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544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</w:p>
        </w:tc>
        <w:tc>
          <w:tcPr>
            <w:tcW w:w="1957" w:type="dxa"/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3490" w:type="dxa"/>
            <w:tcBorders>
              <w:top w:val="single" w:sz="4" w:space="0" w:color="auto"/>
            </w:tcBorders>
            <w:shd w:val="clear" w:color="auto" w:fill="auto"/>
          </w:tcPr>
          <w:p w:rsidR="00321F8E" w:rsidRDefault="00321F8E" w:rsidP="00BD5269">
            <w:pPr>
              <w:pStyle w:val="Standard"/>
              <w:widowControl w:val="0"/>
              <w:jc w:val="center"/>
            </w:pPr>
            <w:r>
              <w:t>(И.О. Фамилия)</w:t>
            </w:r>
          </w:p>
        </w:tc>
      </w:tr>
    </w:tbl>
    <w:p w:rsidR="00321F8E" w:rsidRDefault="00321F8E" w:rsidP="00321F8E">
      <w:pPr>
        <w:pStyle w:val="Standard"/>
        <w:rPr>
          <w:sz w:val="24"/>
        </w:rPr>
      </w:pPr>
    </w:p>
    <w:p w:rsidR="00321F8E" w:rsidRDefault="00321F8E" w:rsidP="00321F8E">
      <w:pPr>
        <w:pStyle w:val="Standard"/>
        <w:rPr>
          <w:sz w:val="24"/>
        </w:rPr>
      </w:pPr>
    </w:p>
    <w:p w:rsidR="00321F8E" w:rsidRDefault="00321F8E" w:rsidP="00321F8E">
      <w:pPr>
        <w:pStyle w:val="Standard"/>
        <w:rPr>
          <w:sz w:val="24"/>
        </w:rPr>
      </w:pPr>
    </w:p>
    <w:p w:rsidR="00321F8E" w:rsidRDefault="00321F8E" w:rsidP="00321F8E">
      <w:pPr>
        <w:pStyle w:val="Standard"/>
        <w:rPr>
          <w:sz w:val="24"/>
        </w:rPr>
      </w:pPr>
    </w:p>
    <w:p w:rsidR="00321F8E" w:rsidRDefault="00321F8E" w:rsidP="00321F8E">
      <w:pPr>
        <w:pStyle w:val="Standard"/>
        <w:jc w:val="center"/>
        <w:rPr>
          <w:rStyle w:val="1"/>
          <w:sz w:val="24"/>
        </w:rPr>
      </w:pPr>
      <w:r>
        <w:rPr>
          <w:rStyle w:val="1"/>
          <w:sz w:val="24"/>
        </w:rPr>
        <w:t xml:space="preserve">Москва, </w:t>
      </w:r>
      <w:r>
        <w:rPr>
          <w:rStyle w:val="1"/>
          <w:sz w:val="24"/>
          <w:lang w:val="vi-VN"/>
        </w:rPr>
        <w:t>202</w:t>
      </w:r>
      <w:r w:rsidR="00982717">
        <w:rPr>
          <w:rStyle w:val="1"/>
          <w:sz w:val="24"/>
        </w:rPr>
        <w:t>5</w:t>
      </w:r>
    </w:p>
    <w:p w:rsidR="00982717" w:rsidRDefault="00982717" w:rsidP="006C2580">
      <w:pPr>
        <w:pStyle w:val="Standard"/>
        <w:rPr>
          <w:rStyle w:val="1"/>
          <w:sz w:val="24"/>
        </w:rPr>
      </w:pPr>
    </w:p>
    <w:p w:rsidR="009B3026" w:rsidRDefault="006C2580" w:rsidP="006C2580">
      <w:pPr>
        <w:pStyle w:val="Standard"/>
        <w:spacing w:line="360" w:lineRule="auto"/>
        <w:ind w:firstLine="708"/>
        <w:jc w:val="both"/>
        <w:rPr>
          <w:sz w:val="28"/>
        </w:rPr>
      </w:pPr>
      <w:r w:rsidRPr="009B3026">
        <w:rPr>
          <w:b/>
          <w:sz w:val="28"/>
        </w:rPr>
        <w:lastRenderedPageBreak/>
        <w:t>Цель работы</w:t>
      </w:r>
    </w:p>
    <w:p w:rsidR="006C2580" w:rsidRPr="006C2580" w:rsidRDefault="009B3026" w:rsidP="006C2580">
      <w:pPr>
        <w:pStyle w:val="Standar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О</w:t>
      </w:r>
      <w:r w:rsidR="006C2580" w:rsidRPr="006C2580">
        <w:rPr>
          <w:sz w:val="28"/>
        </w:rPr>
        <w:t>владение методологией IDEF0 для функционального моделирования сложных систем (</w:t>
      </w:r>
      <w:r w:rsidR="006C2580">
        <w:rPr>
          <w:sz w:val="28"/>
        </w:rPr>
        <w:t>с</w:t>
      </w:r>
      <w:r w:rsidR="006C2580" w:rsidRPr="006C2580">
        <w:rPr>
          <w:sz w:val="28"/>
        </w:rPr>
        <w:t xml:space="preserve">истема планирования путешествий с персональными рекомендациями). </w:t>
      </w:r>
    </w:p>
    <w:p w:rsidR="006E6640" w:rsidRDefault="006C2580" w:rsidP="006C2580">
      <w:pPr>
        <w:pStyle w:val="Standard"/>
        <w:spacing w:line="360" w:lineRule="auto"/>
        <w:ind w:firstLine="708"/>
        <w:jc w:val="both"/>
        <w:rPr>
          <w:sz w:val="28"/>
        </w:rPr>
      </w:pPr>
      <w:r w:rsidRPr="006E6640">
        <w:rPr>
          <w:b/>
          <w:sz w:val="28"/>
        </w:rPr>
        <w:t>Задание</w:t>
      </w:r>
    </w:p>
    <w:p w:rsidR="006C2580" w:rsidRDefault="006E6640" w:rsidP="006C2580">
      <w:pPr>
        <w:pStyle w:val="Standar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</w:t>
      </w:r>
      <w:r w:rsidR="006C2580" w:rsidRPr="006C2580">
        <w:rPr>
          <w:sz w:val="28"/>
        </w:rPr>
        <w:t>азработать структурно-функциональную модель системы на основе методологии IDEF0.</w:t>
      </w:r>
    </w:p>
    <w:p w:rsidR="00066293" w:rsidRDefault="00066293" w:rsidP="009F5ECC">
      <w:pPr>
        <w:spacing w:line="360" w:lineRule="auto"/>
        <w:ind w:firstLine="709"/>
        <w:jc w:val="both"/>
        <w:rPr>
          <w:sz w:val="28"/>
        </w:rPr>
      </w:pPr>
      <w:r w:rsidRPr="00234F07">
        <w:rPr>
          <w:b/>
          <w:sz w:val="28"/>
        </w:rPr>
        <w:t>Исходные данные</w:t>
      </w:r>
      <w:r w:rsidRPr="00234F07">
        <w:rPr>
          <w:sz w:val="28"/>
        </w:rPr>
        <w:t xml:space="preserve">: </w:t>
      </w:r>
      <w:r w:rsidRPr="00E97849">
        <w:rPr>
          <w:sz w:val="28"/>
        </w:rPr>
        <w:t>исследуемая система выбирается индивидуально, по согласованию с преподавателем. Рекомендуется выбрать систему, которая исследовалась при выполнении лабораторной работы №1.</w:t>
      </w:r>
      <w:r>
        <w:rPr>
          <w:sz w:val="28"/>
        </w:rPr>
        <w:t xml:space="preserve"> </w:t>
      </w:r>
    </w:p>
    <w:p w:rsidR="006C2580" w:rsidRPr="006C2580" w:rsidRDefault="006C2580" w:rsidP="006C2580">
      <w:pPr>
        <w:pStyle w:val="Standard"/>
        <w:spacing w:line="360" w:lineRule="auto"/>
        <w:jc w:val="center"/>
        <w:rPr>
          <w:b/>
          <w:sz w:val="28"/>
        </w:rPr>
      </w:pPr>
      <w:r w:rsidRPr="006C2580">
        <w:rPr>
          <w:b/>
          <w:sz w:val="28"/>
        </w:rPr>
        <w:t>ХОД РАБОТЫ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b/>
          <w:sz w:val="28"/>
        </w:rPr>
      </w:pPr>
      <w:r w:rsidRPr="00816CE9">
        <w:rPr>
          <w:b/>
          <w:sz w:val="28"/>
        </w:rPr>
        <w:t xml:space="preserve">1 Выбор системы, описание предметной области 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 w:rsidRPr="00816CE9">
        <w:rPr>
          <w:sz w:val="28"/>
        </w:rPr>
        <w:t xml:space="preserve">Система: </w:t>
      </w:r>
      <w:r w:rsidR="00B97A62">
        <w:rPr>
          <w:sz w:val="28"/>
        </w:rPr>
        <w:t xml:space="preserve">оптимизирующий компилятор (далее – </w:t>
      </w:r>
      <w:r w:rsidR="00B97A62" w:rsidRPr="00B97A62">
        <w:rPr>
          <w:sz w:val="28"/>
        </w:rPr>
        <w:t>“</w:t>
      </w:r>
      <w:r w:rsidR="00B97A62">
        <w:rPr>
          <w:sz w:val="28"/>
        </w:rPr>
        <w:t>Система</w:t>
      </w:r>
      <w:r w:rsidR="00B97A62" w:rsidRPr="00B97A62">
        <w:rPr>
          <w:sz w:val="28"/>
        </w:rPr>
        <w:t>”</w:t>
      </w:r>
      <w:r w:rsidR="00B97A62">
        <w:rPr>
          <w:sz w:val="28"/>
        </w:rPr>
        <w:t>)</w:t>
      </w:r>
      <w:r w:rsidRPr="00816CE9">
        <w:rPr>
          <w:sz w:val="28"/>
        </w:rPr>
        <w:t xml:space="preserve">. 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 w:rsidRPr="00816CE9">
        <w:rPr>
          <w:sz w:val="28"/>
        </w:rPr>
        <w:t xml:space="preserve">Предметная область: </w:t>
      </w:r>
      <w:r w:rsidR="00DD79DC">
        <w:rPr>
          <w:sz w:val="28"/>
        </w:rPr>
        <w:t xml:space="preserve">приложения для сборки </w:t>
      </w:r>
      <w:r w:rsidR="00FB398A">
        <w:rPr>
          <w:sz w:val="28"/>
        </w:rPr>
        <w:t xml:space="preserve">кодов </w:t>
      </w:r>
      <w:r w:rsidR="00730C80">
        <w:rPr>
          <w:sz w:val="28"/>
        </w:rPr>
        <w:t>программ</w:t>
      </w:r>
      <w:r w:rsidR="00DD79DC">
        <w:rPr>
          <w:sz w:val="28"/>
        </w:rPr>
        <w:t xml:space="preserve"> в исполняемые файлы</w:t>
      </w:r>
      <w:r w:rsidRPr="00816CE9">
        <w:rPr>
          <w:sz w:val="28"/>
        </w:rPr>
        <w:t xml:space="preserve">. 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 w:rsidRPr="00816CE9">
        <w:rPr>
          <w:sz w:val="28"/>
        </w:rPr>
        <w:t>Субъект анализа:</w:t>
      </w:r>
      <w:r w:rsidR="00B0558B">
        <w:rPr>
          <w:sz w:val="28"/>
        </w:rPr>
        <w:t xml:space="preserve"> </w:t>
      </w:r>
      <w:r w:rsidR="00B0558B">
        <w:rPr>
          <w:sz w:val="28"/>
        </w:rPr>
        <w:t>оптимизирующий компилятор</w:t>
      </w:r>
      <w:r w:rsidRPr="00816CE9">
        <w:rPr>
          <w:sz w:val="28"/>
        </w:rPr>
        <w:t xml:space="preserve">. 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Объект анализа:</w:t>
      </w:r>
      <w:r w:rsidR="001F2B20">
        <w:rPr>
          <w:sz w:val="28"/>
        </w:rPr>
        <w:t xml:space="preserve"> </w:t>
      </w:r>
      <w:r w:rsidR="00B0558B">
        <w:rPr>
          <w:sz w:val="28"/>
        </w:rPr>
        <w:t>пользователь ПО</w:t>
      </w:r>
      <w:r w:rsidRPr="00816CE9">
        <w:rPr>
          <w:sz w:val="28"/>
        </w:rPr>
        <w:t xml:space="preserve">. </w:t>
      </w:r>
    </w:p>
    <w:p w:rsidR="00816CE9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 w:rsidRPr="00816CE9">
        <w:rPr>
          <w:sz w:val="28"/>
        </w:rPr>
        <w:t xml:space="preserve">Точка зрения: </w:t>
      </w:r>
      <w:r w:rsidR="004C5AF7">
        <w:rPr>
          <w:sz w:val="28"/>
        </w:rPr>
        <w:t>разработчик</w:t>
      </w:r>
      <w:r w:rsidRPr="00816CE9">
        <w:rPr>
          <w:sz w:val="28"/>
        </w:rPr>
        <w:t xml:space="preserve">. </w:t>
      </w:r>
    </w:p>
    <w:p w:rsidR="00672E24" w:rsidRPr="00816CE9" w:rsidRDefault="00816CE9" w:rsidP="00816CE9">
      <w:pPr>
        <w:pStyle w:val="Standar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Цель:</w:t>
      </w:r>
      <w:r w:rsidR="004C5AF7">
        <w:rPr>
          <w:sz w:val="28"/>
        </w:rPr>
        <w:t xml:space="preserve"> оптимизация и компиляция программ, составление ассемблерных файлов</w:t>
      </w:r>
      <w:r w:rsidRPr="00816CE9">
        <w:rPr>
          <w:sz w:val="28"/>
        </w:rPr>
        <w:t>.</w:t>
      </w:r>
    </w:p>
    <w:p w:rsidR="003611BD" w:rsidRPr="00816CE9" w:rsidRDefault="000628F9" w:rsidP="00816CE9">
      <w:pPr>
        <w:pStyle w:val="Standard"/>
        <w:numPr>
          <w:ilvl w:val="0"/>
          <w:numId w:val="2"/>
        </w:numPr>
        <w:spacing w:line="360" w:lineRule="auto"/>
        <w:jc w:val="both"/>
        <w:rPr>
          <w:b/>
          <w:sz w:val="28"/>
        </w:rPr>
      </w:pPr>
      <w:r w:rsidRPr="00816CE9">
        <w:rPr>
          <w:b/>
          <w:sz w:val="28"/>
        </w:rPr>
        <w:t>Моделирование контекстной диаграммы</w:t>
      </w:r>
    </w:p>
    <w:p w:rsidR="000628F9" w:rsidRDefault="000628F9" w:rsidP="000628F9">
      <w:pPr>
        <w:pStyle w:val="Standar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Была построена таблица 1, содержащая выявленные недостатки</w:t>
      </w:r>
      <w:r w:rsidR="0011332A">
        <w:rPr>
          <w:sz w:val="28"/>
        </w:rPr>
        <w:t>.</w:t>
      </w:r>
    </w:p>
    <w:p w:rsidR="008F0717" w:rsidRDefault="008F0717" w:rsidP="008F0717">
      <w:pPr>
        <w:pStyle w:val="Standard"/>
        <w:jc w:val="both"/>
        <w:rPr>
          <w:sz w:val="28"/>
        </w:rPr>
      </w:pPr>
      <w:r>
        <w:rPr>
          <w:sz w:val="28"/>
        </w:rPr>
        <w:t>Таблица 1 – Выявленные недостатки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F86082" w:rsidTr="00EC553C">
        <w:tc>
          <w:tcPr>
            <w:tcW w:w="4673" w:type="dxa"/>
          </w:tcPr>
          <w:p w:rsidR="00F86082" w:rsidRPr="008F0717" w:rsidRDefault="00F86082" w:rsidP="000628F9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F0717">
              <w:rPr>
                <w:sz w:val="24"/>
                <w:szCs w:val="24"/>
              </w:rPr>
              <w:t>Узкое место</w:t>
            </w:r>
          </w:p>
        </w:tc>
        <w:tc>
          <w:tcPr>
            <w:tcW w:w="4678" w:type="dxa"/>
          </w:tcPr>
          <w:p w:rsidR="00F86082" w:rsidRPr="008F0717" w:rsidRDefault="00F86082" w:rsidP="000628F9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F0717">
              <w:rPr>
                <w:sz w:val="24"/>
                <w:szCs w:val="24"/>
              </w:rPr>
              <w:t>Способ исправления</w:t>
            </w:r>
          </w:p>
        </w:tc>
      </w:tr>
      <w:tr w:rsidR="00F86082" w:rsidTr="00EC553C">
        <w:tc>
          <w:tcPr>
            <w:tcW w:w="4673" w:type="dxa"/>
          </w:tcPr>
          <w:p w:rsidR="00F86082" w:rsidRPr="008919BC" w:rsidRDefault="00F86082" w:rsidP="000628F9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919BC">
              <w:rPr>
                <w:color w:val="000000"/>
                <w:sz w:val="24"/>
                <w:szCs w:val="28"/>
              </w:rPr>
              <w:t>Оптимизация не учитывает возможность многократных проходов по АСТ</w:t>
            </w:r>
          </w:p>
        </w:tc>
        <w:tc>
          <w:tcPr>
            <w:tcW w:w="4678" w:type="dxa"/>
          </w:tcPr>
          <w:p w:rsidR="00F86082" w:rsidRPr="008919BC" w:rsidRDefault="00F86082" w:rsidP="0067036C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919BC">
              <w:rPr>
                <w:color w:val="000000"/>
                <w:sz w:val="24"/>
                <w:szCs w:val="28"/>
              </w:rPr>
              <w:t>Сделать обратную связь для многократных проходов при оптимизации</w:t>
            </w:r>
          </w:p>
        </w:tc>
      </w:tr>
      <w:tr w:rsidR="00F86082" w:rsidTr="00EC553C">
        <w:tc>
          <w:tcPr>
            <w:tcW w:w="4673" w:type="dxa"/>
          </w:tcPr>
          <w:p w:rsidR="00F86082" w:rsidRPr="008919BC" w:rsidRDefault="00F86082" w:rsidP="008F0717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919BC">
              <w:rPr>
                <w:color w:val="000000"/>
                <w:sz w:val="24"/>
                <w:szCs w:val="28"/>
              </w:rPr>
              <w:t>Входной файл может содержать некорректную программу</w:t>
            </w:r>
          </w:p>
        </w:tc>
        <w:tc>
          <w:tcPr>
            <w:tcW w:w="4678" w:type="dxa"/>
          </w:tcPr>
          <w:p w:rsidR="00F86082" w:rsidRPr="008919BC" w:rsidRDefault="00F86082" w:rsidP="000628F9">
            <w:pPr>
              <w:pStyle w:val="Standard"/>
              <w:spacing w:line="360" w:lineRule="auto"/>
              <w:jc w:val="both"/>
              <w:rPr>
                <w:sz w:val="24"/>
                <w:szCs w:val="24"/>
              </w:rPr>
            </w:pPr>
            <w:r w:rsidRPr="008919BC">
              <w:rPr>
                <w:color w:val="000000"/>
                <w:sz w:val="24"/>
                <w:szCs w:val="28"/>
              </w:rPr>
              <w:t>Добавить проверку правильности входного файла с программой.</w:t>
            </w:r>
          </w:p>
        </w:tc>
      </w:tr>
    </w:tbl>
    <w:p w:rsidR="008F0717" w:rsidRPr="000628F9" w:rsidRDefault="008F0717" w:rsidP="000628F9">
      <w:pPr>
        <w:pStyle w:val="Standard"/>
        <w:spacing w:line="360" w:lineRule="auto"/>
        <w:jc w:val="both"/>
        <w:rPr>
          <w:sz w:val="28"/>
        </w:rPr>
      </w:pPr>
    </w:p>
    <w:p w:rsidR="000628F9" w:rsidRDefault="000628F9" w:rsidP="000628F9">
      <w:pPr>
        <w:pStyle w:val="Standard"/>
        <w:spacing w:line="360" w:lineRule="auto"/>
        <w:ind w:firstLine="708"/>
        <w:jc w:val="both"/>
        <w:rPr>
          <w:sz w:val="28"/>
        </w:rPr>
      </w:pPr>
      <w:r w:rsidRPr="000628F9">
        <w:rPr>
          <w:sz w:val="28"/>
        </w:rPr>
        <w:lastRenderedPageBreak/>
        <w:t>Контекстная диаграмма</w:t>
      </w:r>
      <w:r>
        <w:rPr>
          <w:sz w:val="28"/>
        </w:rPr>
        <w:t>, представленная на рисунке 1,</w:t>
      </w:r>
      <w:r w:rsidRPr="000628F9">
        <w:rPr>
          <w:sz w:val="28"/>
        </w:rPr>
        <w:t xml:space="preserve"> позволяет выявить ключевые потоки данных и определить возможные узкие места, связанные с производительностью и полнотой информации.</w:t>
      </w:r>
    </w:p>
    <w:p w:rsidR="005B7901" w:rsidRPr="00FA41EB" w:rsidRDefault="0068359C" w:rsidP="00BC6C53">
      <w:pPr>
        <w:pStyle w:val="a5"/>
        <w:jc w:val="center"/>
      </w:pPr>
      <w:r>
        <w:rPr>
          <w:noProof/>
        </w:rPr>
        <w:drawing>
          <wp:inline distT="0" distB="0" distL="0" distR="0">
            <wp:extent cx="5940425" cy="3420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01" w:rsidRDefault="005B7901" w:rsidP="00FA41EB">
      <w:pPr>
        <w:pStyle w:val="Standard"/>
        <w:spacing w:line="360" w:lineRule="auto"/>
        <w:jc w:val="center"/>
        <w:rPr>
          <w:sz w:val="28"/>
        </w:rPr>
      </w:pPr>
      <w:r>
        <w:rPr>
          <w:sz w:val="28"/>
        </w:rPr>
        <w:t>Рисунок 1 – Контекстная диаграмма</w:t>
      </w:r>
    </w:p>
    <w:p w:rsidR="000A30CA" w:rsidRPr="000A30CA" w:rsidRDefault="00C02889" w:rsidP="000A30CA">
      <w:pPr>
        <w:pStyle w:val="Standard"/>
        <w:numPr>
          <w:ilvl w:val="0"/>
          <w:numId w:val="2"/>
        </w:numPr>
        <w:spacing w:line="360" w:lineRule="auto"/>
        <w:rPr>
          <w:b/>
          <w:sz w:val="28"/>
        </w:rPr>
      </w:pPr>
      <w:r w:rsidRPr="00C02889">
        <w:rPr>
          <w:b/>
          <w:sz w:val="28"/>
        </w:rPr>
        <w:t>Моделирование диаграмм декомпозиции</w:t>
      </w:r>
    </w:p>
    <w:p w:rsidR="00BC6C53" w:rsidRPr="00BC6C53" w:rsidRDefault="00BC6C53" w:rsidP="00A65D04">
      <w:pPr>
        <w:pStyle w:val="Standard"/>
        <w:spacing w:line="360" w:lineRule="auto"/>
        <w:ind w:firstLine="709"/>
        <w:jc w:val="both"/>
        <w:rPr>
          <w:sz w:val="28"/>
        </w:rPr>
      </w:pPr>
      <w:r w:rsidRPr="00BC6C53">
        <w:rPr>
          <w:sz w:val="28"/>
        </w:rPr>
        <w:t xml:space="preserve">Целью моделирования является формализация и описание процессов функционирования </w:t>
      </w:r>
      <w:r w:rsidR="000A30CA">
        <w:rPr>
          <w:sz w:val="28"/>
        </w:rPr>
        <w:t>оптимизирующего компилятора</w:t>
      </w:r>
      <w:r w:rsidRPr="00BC6C53">
        <w:rPr>
          <w:sz w:val="28"/>
        </w:rPr>
        <w:t>.</w:t>
      </w:r>
    </w:p>
    <w:p w:rsidR="00BC6C53" w:rsidRPr="00BC6C53" w:rsidRDefault="00BC6C53" w:rsidP="00BC6C53">
      <w:pPr>
        <w:pStyle w:val="Standard"/>
        <w:spacing w:line="360" w:lineRule="auto"/>
        <w:ind w:firstLine="709"/>
        <w:jc w:val="both"/>
        <w:rPr>
          <w:sz w:val="28"/>
        </w:rPr>
      </w:pPr>
      <w:r w:rsidRPr="00BC6C53">
        <w:rPr>
          <w:sz w:val="28"/>
        </w:rPr>
        <w:t>Построение иерархии диаграмм позволяет глубже понять последовательность действий, выявить зависимые компоненты и определить возможные узкие места, влияющие на точность рекомендаций и производительность системы.</w:t>
      </w:r>
    </w:p>
    <w:p w:rsidR="00C02889" w:rsidRDefault="00BC6C53" w:rsidP="00BC6C53">
      <w:pPr>
        <w:pStyle w:val="Standard"/>
        <w:spacing w:line="360" w:lineRule="auto"/>
        <w:ind w:firstLine="709"/>
        <w:jc w:val="both"/>
        <w:rPr>
          <w:sz w:val="28"/>
        </w:rPr>
      </w:pPr>
      <w:r w:rsidRPr="00BC6C53">
        <w:rPr>
          <w:sz w:val="28"/>
        </w:rPr>
        <w:t xml:space="preserve">На рисунке 2 представлена диаграмма декомпозиции контекстной </w:t>
      </w:r>
      <w:r>
        <w:rPr>
          <w:sz w:val="28"/>
        </w:rPr>
        <w:t>диаграммы A0</w:t>
      </w:r>
      <w:r w:rsidRPr="00BC6C53">
        <w:rPr>
          <w:sz w:val="28"/>
        </w:rPr>
        <w:t>.</w:t>
      </w:r>
    </w:p>
    <w:p w:rsidR="00BC6C53" w:rsidRDefault="005823D4" w:rsidP="0067036C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940425" cy="3713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53" w:rsidRPr="004B761B" w:rsidRDefault="00BC6C53" w:rsidP="00BC6C53">
      <w:pPr>
        <w:pStyle w:val="Standard"/>
        <w:spacing w:line="360" w:lineRule="auto"/>
        <w:jc w:val="center"/>
        <w:rPr>
          <w:sz w:val="28"/>
        </w:rPr>
      </w:pPr>
      <w:r>
        <w:rPr>
          <w:sz w:val="28"/>
        </w:rPr>
        <w:t>Рисунок 2 – Диаграмма декомпозиции контекстной диаграммы А0</w:t>
      </w:r>
    </w:p>
    <w:p w:rsidR="00BC6C53" w:rsidRPr="00BE378F" w:rsidRDefault="00C52FEA" w:rsidP="00C52FEA">
      <w:pPr>
        <w:pStyle w:val="Standard"/>
        <w:spacing w:line="360" w:lineRule="auto"/>
        <w:ind w:firstLine="708"/>
        <w:jc w:val="both"/>
        <w:rPr>
          <w:sz w:val="28"/>
        </w:rPr>
      </w:pPr>
      <w:r w:rsidRPr="00ED6793">
        <w:rPr>
          <w:sz w:val="28"/>
        </w:rPr>
        <w:t xml:space="preserve">На рисунке 3 представлена диаграмма декомпозиции A1 — </w:t>
      </w:r>
      <w:r w:rsidR="00BE378F" w:rsidRPr="00BE378F">
        <w:rPr>
          <w:sz w:val="28"/>
        </w:rPr>
        <w:t>“</w:t>
      </w:r>
      <w:r w:rsidR="00BE378F">
        <w:rPr>
          <w:sz w:val="28"/>
        </w:rPr>
        <w:t>Разбор входного файла</w:t>
      </w:r>
      <w:r w:rsidR="00BE378F" w:rsidRPr="00BE378F">
        <w:rPr>
          <w:sz w:val="28"/>
        </w:rPr>
        <w:t>”</w:t>
      </w:r>
      <w:r w:rsidR="00BE378F">
        <w:rPr>
          <w:sz w:val="28"/>
        </w:rPr>
        <w:t>, где решена проблема отсутствия проверок – добавлен блок, осуществляющий проверки файла.</w:t>
      </w:r>
    </w:p>
    <w:p w:rsidR="00C52FEA" w:rsidRDefault="00BE378F" w:rsidP="00C52FEA">
      <w:pPr>
        <w:pStyle w:val="a5"/>
        <w:jc w:val="center"/>
      </w:pPr>
      <w:r>
        <w:rPr>
          <w:noProof/>
        </w:rPr>
        <w:drawing>
          <wp:inline distT="0" distB="0" distL="0" distR="0">
            <wp:extent cx="5429250" cy="338697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80" cy="339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EA" w:rsidRDefault="00C52FEA" w:rsidP="00C52FEA">
      <w:pPr>
        <w:pStyle w:val="Standard"/>
        <w:spacing w:line="360" w:lineRule="auto"/>
        <w:jc w:val="center"/>
        <w:rPr>
          <w:sz w:val="28"/>
        </w:rPr>
      </w:pPr>
      <w:r>
        <w:rPr>
          <w:sz w:val="28"/>
        </w:rPr>
        <w:t>Рисунок 3 – Диаграмма декомпозиции А1</w:t>
      </w:r>
    </w:p>
    <w:p w:rsidR="00C02889" w:rsidRPr="00086300" w:rsidRDefault="00C505EF" w:rsidP="00C505EF">
      <w:pPr>
        <w:pStyle w:val="Standard"/>
        <w:spacing w:line="360" w:lineRule="auto"/>
        <w:ind w:firstLine="708"/>
        <w:jc w:val="both"/>
        <w:rPr>
          <w:sz w:val="28"/>
        </w:rPr>
      </w:pPr>
      <w:r w:rsidRPr="00ED6793">
        <w:rPr>
          <w:sz w:val="28"/>
        </w:rPr>
        <w:lastRenderedPageBreak/>
        <w:t>На рисунке 4 представлена диаграмма декомпозиции A2 —</w:t>
      </w:r>
      <w:r w:rsidR="00086300">
        <w:rPr>
          <w:sz w:val="28"/>
        </w:rPr>
        <w:t xml:space="preserve"> </w:t>
      </w:r>
      <w:r w:rsidR="00086300" w:rsidRPr="00086300">
        <w:rPr>
          <w:sz w:val="28"/>
        </w:rPr>
        <w:t>“</w:t>
      </w:r>
      <w:r w:rsidR="00086300">
        <w:rPr>
          <w:sz w:val="28"/>
        </w:rPr>
        <w:t>Оптимизация</w:t>
      </w:r>
      <w:r w:rsidR="00086300" w:rsidRPr="00086300">
        <w:rPr>
          <w:sz w:val="28"/>
        </w:rPr>
        <w:t>”</w:t>
      </w:r>
      <w:r w:rsidR="00086300">
        <w:rPr>
          <w:sz w:val="28"/>
        </w:rPr>
        <w:t xml:space="preserve">. Для устранения узкого места </w:t>
      </w:r>
      <w:r w:rsidR="00B0213F">
        <w:rPr>
          <w:sz w:val="28"/>
        </w:rPr>
        <w:t>добавлены обратные связи между различными блоками оптимизаций, которые помогают достичь наибольшей оптимизации программы путем многократной синергии.</w:t>
      </w:r>
    </w:p>
    <w:p w:rsidR="00003763" w:rsidRDefault="00086300" w:rsidP="00C505EF">
      <w:pPr>
        <w:pStyle w:val="a5"/>
        <w:jc w:val="center"/>
      </w:pPr>
      <w:r>
        <w:rPr>
          <w:noProof/>
        </w:rPr>
        <w:drawing>
          <wp:inline distT="0" distB="0" distL="0" distR="0">
            <wp:extent cx="4733925" cy="29201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5" r="343"/>
                    <a:stretch/>
                  </pic:blipFill>
                  <pic:spPr bwMode="auto">
                    <a:xfrm>
                      <a:off x="0" y="0"/>
                      <a:ext cx="4747981" cy="29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5EF" w:rsidRDefault="00C505EF" w:rsidP="00C505EF">
      <w:pPr>
        <w:pStyle w:val="a5"/>
        <w:jc w:val="center"/>
        <w:rPr>
          <w:sz w:val="28"/>
        </w:rPr>
      </w:pPr>
      <w:r>
        <w:rPr>
          <w:sz w:val="28"/>
        </w:rPr>
        <w:t>Рисунок 4 – Диаграмма декомпозиции А2</w:t>
      </w:r>
    </w:p>
    <w:p w:rsidR="00003763" w:rsidRPr="00C505EF" w:rsidRDefault="00C505EF" w:rsidP="00C505EF">
      <w:pPr>
        <w:pStyle w:val="Standard"/>
        <w:spacing w:line="360" w:lineRule="auto"/>
        <w:ind w:firstLine="708"/>
        <w:jc w:val="both"/>
        <w:rPr>
          <w:sz w:val="28"/>
        </w:rPr>
      </w:pPr>
      <w:r w:rsidRPr="00ED6793">
        <w:rPr>
          <w:sz w:val="28"/>
        </w:rPr>
        <w:t xml:space="preserve">На рисунке 5 представлена диаграмма декомпозиции A3 — </w:t>
      </w:r>
      <w:r w:rsidR="00A51210" w:rsidRPr="00A51210">
        <w:rPr>
          <w:sz w:val="28"/>
        </w:rPr>
        <w:t>“</w:t>
      </w:r>
      <w:r w:rsidR="00437117">
        <w:rPr>
          <w:sz w:val="28"/>
        </w:rPr>
        <w:t>Генерация файла</w:t>
      </w:r>
      <w:r w:rsidR="00A51210" w:rsidRPr="00A51210">
        <w:rPr>
          <w:sz w:val="28"/>
        </w:rPr>
        <w:t>”</w:t>
      </w:r>
      <w:r w:rsidRPr="00ED6793">
        <w:rPr>
          <w:sz w:val="28"/>
        </w:rPr>
        <w:t>.</w:t>
      </w:r>
    </w:p>
    <w:p w:rsidR="00003763" w:rsidRDefault="008D46C6" w:rsidP="00C505EF">
      <w:pPr>
        <w:pStyle w:val="a5"/>
        <w:jc w:val="center"/>
      </w:pPr>
      <w:r>
        <w:rPr>
          <w:noProof/>
        </w:rPr>
        <w:drawing>
          <wp:inline distT="0" distB="0" distL="0" distR="0">
            <wp:extent cx="4638675" cy="289477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793" cy="29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EF" w:rsidRDefault="00C505EF" w:rsidP="00C505EF">
      <w:pPr>
        <w:pStyle w:val="Standard"/>
        <w:spacing w:line="360" w:lineRule="auto"/>
        <w:jc w:val="center"/>
        <w:rPr>
          <w:sz w:val="28"/>
        </w:rPr>
      </w:pPr>
      <w:r>
        <w:rPr>
          <w:sz w:val="28"/>
        </w:rPr>
        <w:t>Рисунок 5 – Диаграмма декомпозиции А3</w:t>
      </w:r>
    </w:p>
    <w:p w:rsidR="00C505EF" w:rsidRPr="00437117" w:rsidRDefault="00C505EF" w:rsidP="00C505EF">
      <w:pPr>
        <w:pStyle w:val="Standard"/>
        <w:spacing w:line="360" w:lineRule="auto"/>
        <w:ind w:firstLine="708"/>
        <w:jc w:val="both"/>
        <w:rPr>
          <w:sz w:val="28"/>
        </w:rPr>
      </w:pPr>
      <w:r w:rsidRPr="00ED6793">
        <w:rPr>
          <w:sz w:val="28"/>
        </w:rPr>
        <w:lastRenderedPageBreak/>
        <w:t>На рисунке 6 показан</w:t>
      </w:r>
      <w:r>
        <w:rPr>
          <w:sz w:val="28"/>
        </w:rPr>
        <w:t>а диаграмма декомпозиции A</w:t>
      </w:r>
      <w:r w:rsidR="004B6C48">
        <w:rPr>
          <w:sz w:val="28"/>
        </w:rPr>
        <w:t>21</w:t>
      </w:r>
      <w:r>
        <w:rPr>
          <w:sz w:val="28"/>
        </w:rPr>
        <w:t xml:space="preserve"> — </w:t>
      </w:r>
      <w:r w:rsidR="00437117" w:rsidRPr="00437117">
        <w:rPr>
          <w:sz w:val="28"/>
        </w:rPr>
        <w:t>“</w:t>
      </w:r>
      <w:r w:rsidR="008014CC">
        <w:rPr>
          <w:sz w:val="28"/>
        </w:rPr>
        <w:t>Локальная оптимизация</w:t>
      </w:r>
      <w:r w:rsidR="00437117" w:rsidRPr="00437117">
        <w:rPr>
          <w:sz w:val="28"/>
        </w:rPr>
        <w:t>”</w:t>
      </w:r>
      <w:r w:rsidR="008014CC">
        <w:rPr>
          <w:sz w:val="28"/>
        </w:rPr>
        <w:t>. Диаграмма позволяет уточнить способ проведения локальных оптимизаций.</w:t>
      </w:r>
      <w:r w:rsidR="00333905">
        <w:rPr>
          <w:sz w:val="28"/>
        </w:rPr>
        <w:t xml:space="preserve"> В данной диаграмме также произведены изменения для</w:t>
      </w:r>
      <w:r w:rsidR="00F62028">
        <w:rPr>
          <w:sz w:val="28"/>
        </w:rPr>
        <w:t xml:space="preserve"> увеличения степени оптимизации путем многократных проходов</w:t>
      </w:r>
      <w:r w:rsidR="00F8674C">
        <w:rPr>
          <w:sz w:val="28"/>
        </w:rPr>
        <w:t xml:space="preserve"> (обратная связь от блока 3 до блока 1)</w:t>
      </w:r>
      <w:r w:rsidR="00F62028">
        <w:rPr>
          <w:sz w:val="28"/>
        </w:rPr>
        <w:t>.</w:t>
      </w:r>
    </w:p>
    <w:p w:rsidR="00003763" w:rsidRDefault="00333905" w:rsidP="00C505EF">
      <w:pPr>
        <w:pStyle w:val="a5"/>
        <w:jc w:val="center"/>
      </w:pPr>
      <w:r>
        <w:rPr>
          <w:noProof/>
        </w:rPr>
        <w:drawing>
          <wp:inline distT="0" distB="0" distL="0" distR="0">
            <wp:extent cx="5940425" cy="37071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F38" w:rsidRPr="0023662F" w:rsidRDefault="00C505EF" w:rsidP="0023662F">
      <w:pPr>
        <w:pStyle w:val="Standard"/>
        <w:spacing w:line="360" w:lineRule="auto"/>
        <w:jc w:val="center"/>
        <w:rPr>
          <w:sz w:val="28"/>
        </w:rPr>
      </w:pPr>
      <w:r>
        <w:rPr>
          <w:sz w:val="28"/>
        </w:rPr>
        <w:t>Рисунок 6 – Диаграмма декомпозиции А</w:t>
      </w:r>
      <w:r w:rsidR="004B6C48">
        <w:rPr>
          <w:sz w:val="28"/>
        </w:rPr>
        <w:t>21</w:t>
      </w:r>
    </w:p>
    <w:p w:rsidR="00DF3F38" w:rsidRPr="002C6F75" w:rsidRDefault="00DF3F38" w:rsidP="002C6F75">
      <w:pPr>
        <w:pStyle w:val="a5"/>
        <w:spacing w:before="0" w:beforeAutospacing="0" w:after="0" w:afterAutospacing="0" w:line="360" w:lineRule="auto"/>
        <w:ind w:left="72" w:firstLine="636"/>
        <w:jc w:val="both"/>
        <w:rPr>
          <w:sz w:val="36"/>
          <w:szCs w:val="28"/>
        </w:rPr>
      </w:pPr>
    </w:p>
    <w:p w:rsidR="00003763" w:rsidRPr="002C6F75" w:rsidRDefault="00003763" w:rsidP="002C6F75">
      <w:pPr>
        <w:pStyle w:val="a5"/>
        <w:jc w:val="both"/>
      </w:pPr>
    </w:p>
    <w:p w:rsidR="00C505EF" w:rsidRDefault="00C505EF">
      <w:pPr>
        <w:widowControl/>
        <w:suppressAutoHyphens w:val="0"/>
        <w:spacing w:after="160" w:line="259" w:lineRule="auto"/>
        <w:textAlignment w:val="auto"/>
        <w:rPr>
          <w:sz w:val="24"/>
          <w:szCs w:val="24"/>
        </w:rPr>
      </w:pPr>
      <w:r>
        <w:br w:type="page"/>
      </w:r>
    </w:p>
    <w:p w:rsidR="00C505EF" w:rsidRPr="00C505EF" w:rsidRDefault="00C505EF" w:rsidP="00C505EF">
      <w:pPr>
        <w:pStyle w:val="a5"/>
        <w:jc w:val="center"/>
        <w:rPr>
          <w:b/>
          <w:sz w:val="28"/>
        </w:rPr>
      </w:pPr>
      <w:r w:rsidRPr="00C505EF">
        <w:rPr>
          <w:b/>
          <w:sz w:val="28"/>
        </w:rPr>
        <w:lastRenderedPageBreak/>
        <w:t>ВЫВОД</w:t>
      </w:r>
    </w:p>
    <w:p w:rsidR="004E65A9" w:rsidRPr="004E65A9" w:rsidRDefault="004E65A9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t xml:space="preserve">В ходе выполнения лабораторной работы была разработана усовершенствованная структурно-функциональная модель системы рекомендаций туристических предложений, встроенной в мобильное приложение для планирования путешествий, в нотации </w:t>
      </w:r>
      <w:r w:rsidRPr="004E65A9">
        <w:rPr>
          <w:bCs/>
          <w:sz w:val="28"/>
          <w:szCs w:val="28"/>
        </w:rPr>
        <w:t>IDEF0 (версия TO-BE)</w:t>
      </w:r>
      <w:r w:rsidRPr="004E65A9">
        <w:rPr>
          <w:sz w:val="28"/>
          <w:szCs w:val="28"/>
        </w:rPr>
        <w:t>. Модель отражает оптимизированную архитектуру системы, построенную на основе анализа текущего состояния (AS-IS) и устранения выявленных недостатков.</w:t>
      </w:r>
    </w:p>
    <w:p w:rsidR="004E65A9" w:rsidRPr="004E65A9" w:rsidRDefault="004E65A9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t>В процессе работы были выполнены следующие шаги:</w:t>
      </w:r>
    </w:p>
    <w:p w:rsidR="004E65A9" w:rsidRPr="004E65A9" w:rsidRDefault="007659AD" w:rsidP="008744AE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</w:t>
      </w:r>
      <w:r w:rsidR="004E65A9" w:rsidRPr="004E65A9">
        <w:rPr>
          <w:sz w:val="28"/>
          <w:szCs w:val="28"/>
        </w:rPr>
        <w:t>проведён</w:t>
      </w:r>
      <w:r w:rsidR="008744AE">
        <w:rPr>
          <w:sz w:val="28"/>
          <w:szCs w:val="28"/>
        </w:rPr>
        <w:t xml:space="preserve"> </w:t>
      </w:r>
      <w:r w:rsidR="004E65A9" w:rsidRPr="004E65A9">
        <w:rPr>
          <w:sz w:val="28"/>
          <w:szCs w:val="28"/>
        </w:rPr>
        <w:t>анализ исходной модели и определены ключевые проблемы, связанные с избыточной сложностью входных потоков и недостаточной интеграцией обратной связи;</w:t>
      </w:r>
    </w:p>
    <w:p w:rsidR="004E65A9" w:rsidRPr="004E65A9" w:rsidRDefault="007659AD" w:rsidP="007659AD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</w:t>
      </w:r>
      <w:r w:rsidR="004E65A9" w:rsidRPr="004E65A9">
        <w:rPr>
          <w:sz w:val="28"/>
          <w:szCs w:val="28"/>
        </w:rPr>
        <w:t xml:space="preserve">построена обновлённая контекстная диаграмма </w:t>
      </w:r>
      <w:r w:rsidR="004E65A9" w:rsidRPr="004E65A9">
        <w:rPr>
          <w:bCs/>
          <w:sz w:val="28"/>
          <w:szCs w:val="28"/>
        </w:rPr>
        <w:t>A-0</w:t>
      </w:r>
      <w:r w:rsidR="004E65A9" w:rsidRPr="004E65A9">
        <w:rPr>
          <w:sz w:val="28"/>
          <w:szCs w:val="28"/>
        </w:rPr>
        <w:t>, в которой объединены информационные потоки и укрупнены механизмы обработки данных, что позволило повысить наглядность и сократить дублирование функций;</w:t>
      </w:r>
    </w:p>
    <w:p w:rsidR="004E65A9" w:rsidRPr="004E65A9" w:rsidRDefault="007659AD" w:rsidP="007659AD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в</w:t>
      </w:r>
      <w:r w:rsidR="004E65A9" w:rsidRPr="004E65A9">
        <w:rPr>
          <w:sz w:val="28"/>
          <w:szCs w:val="28"/>
        </w:rPr>
        <w:t xml:space="preserve">ыполнена декомпозиция уровня </w:t>
      </w:r>
      <w:r w:rsidR="004E65A9" w:rsidRPr="004E65A9">
        <w:rPr>
          <w:bCs/>
          <w:sz w:val="28"/>
          <w:szCs w:val="28"/>
        </w:rPr>
        <w:t>A0</w:t>
      </w:r>
      <w:r w:rsidR="004E65A9" w:rsidRPr="004E65A9">
        <w:rPr>
          <w:sz w:val="28"/>
          <w:szCs w:val="28"/>
        </w:rPr>
        <w:t xml:space="preserve"> на четыре оптимизированных процесса: сбор данных пользователя, обработка данных и формирование рекомендаций, предоставление рекомендаций пользователю, сбор обратной связи и адаптивное обучение модели;</w:t>
      </w:r>
    </w:p>
    <w:p w:rsidR="004E65A9" w:rsidRPr="004E65A9" w:rsidRDefault="007659AD" w:rsidP="007659AD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</w:t>
      </w:r>
      <w:r w:rsidR="004E65A9" w:rsidRPr="004E65A9">
        <w:rPr>
          <w:sz w:val="28"/>
          <w:szCs w:val="28"/>
        </w:rPr>
        <w:t>построены диаграммы первого уровня (</w:t>
      </w:r>
      <w:r w:rsidR="004E65A9" w:rsidRPr="004E65A9">
        <w:rPr>
          <w:bCs/>
          <w:sz w:val="28"/>
          <w:szCs w:val="28"/>
        </w:rPr>
        <w:t>A1–A4</w:t>
      </w:r>
      <w:r w:rsidR="004E65A9" w:rsidRPr="004E65A9">
        <w:rPr>
          <w:sz w:val="28"/>
          <w:szCs w:val="28"/>
        </w:rPr>
        <w:t>) и уточнённая диаграмма второго уровня (</w:t>
      </w:r>
      <w:r w:rsidR="004E65A9">
        <w:rPr>
          <w:bCs/>
          <w:sz w:val="28"/>
          <w:szCs w:val="28"/>
        </w:rPr>
        <w:t>A22</w:t>
      </w:r>
      <w:r w:rsidR="004E65A9" w:rsidRPr="004E65A9">
        <w:rPr>
          <w:sz w:val="28"/>
          <w:szCs w:val="28"/>
        </w:rPr>
        <w:t>) с учётом изменений в логике взаимодействия модулей и автоматического обновления пользовательских профилей;</w:t>
      </w:r>
    </w:p>
    <w:p w:rsidR="00D96893" w:rsidRDefault="007659AD" w:rsidP="007659AD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</w:t>
      </w:r>
      <w:r w:rsidR="00D96893">
        <w:rPr>
          <w:sz w:val="28"/>
          <w:szCs w:val="28"/>
        </w:rPr>
        <w:t>добавлен блок проверки корректности входного файла</w:t>
      </w:r>
      <w:r w:rsidR="00D96893" w:rsidRPr="00D96893">
        <w:rPr>
          <w:sz w:val="28"/>
          <w:szCs w:val="28"/>
        </w:rPr>
        <w:t>;</w:t>
      </w:r>
    </w:p>
    <w:p w:rsidR="00C8668D" w:rsidRDefault="007659AD" w:rsidP="007659AD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</w:rPr>
        <w:t>—</w:t>
      </w:r>
      <w:r>
        <w:rPr>
          <w:sz w:val="28"/>
        </w:rPr>
        <w:t xml:space="preserve"> </w:t>
      </w:r>
      <w:bookmarkStart w:id="0" w:name="_GoBack"/>
      <w:bookmarkEnd w:id="0"/>
      <w:r w:rsidR="00C8668D" w:rsidRPr="004E65A9">
        <w:rPr>
          <w:sz w:val="28"/>
          <w:szCs w:val="28"/>
        </w:rPr>
        <w:t xml:space="preserve">предложены меры по повышению </w:t>
      </w:r>
      <w:r w:rsidR="002F2B1E" w:rsidRPr="004E65A9">
        <w:rPr>
          <w:sz w:val="28"/>
          <w:szCs w:val="28"/>
        </w:rPr>
        <w:t xml:space="preserve">эффективности </w:t>
      </w:r>
      <w:r w:rsidR="002F2B1E">
        <w:rPr>
          <w:sz w:val="28"/>
          <w:szCs w:val="28"/>
        </w:rPr>
        <w:t>оптимизаций</w:t>
      </w:r>
      <w:r w:rsidR="00C8668D">
        <w:rPr>
          <w:sz w:val="28"/>
          <w:szCs w:val="28"/>
        </w:rPr>
        <w:t xml:space="preserve">, в частности </w:t>
      </w:r>
      <w:r w:rsidR="00D96893">
        <w:rPr>
          <w:sz w:val="28"/>
          <w:szCs w:val="28"/>
        </w:rPr>
        <w:t xml:space="preserve">добавлены дополнительные обратные связи в рамках диаграмм </w:t>
      </w:r>
      <w:r w:rsidR="00D96893" w:rsidRPr="00D96893">
        <w:rPr>
          <w:sz w:val="28"/>
          <w:szCs w:val="28"/>
        </w:rPr>
        <w:t>“</w:t>
      </w:r>
      <w:r w:rsidR="00D96893">
        <w:rPr>
          <w:sz w:val="28"/>
          <w:szCs w:val="28"/>
        </w:rPr>
        <w:t>Оптимизации</w:t>
      </w:r>
      <w:r w:rsidR="00D96893" w:rsidRPr="00D96893">
        <w:rPr>
          <w:sz w:val="28"/>
          <w:szCs w:val="28"/>
        </w:rPr>
        <w:t>”</w:t>
      </w:r>
      <w:r w:rsidR="00D96893">
        <w:rPr>
          <w:sz w:val="28"/>
          <w:szCs w:val="28"/>
        </w:rPr>
        <w:t xml:space="preserve"> для повышения качества оптимизации.</w:t>
      </w:r>
    </w:p>
    <w:p w:rsidR="004E65A9" w:rsidRDefault="004E65A9" w:rsidP="002F2B1E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lastRenderedPageBreak/>
        <w:t xml:space="preserve">Разработанная модель </w:t>
      </w:r>
      <w:r w:rsidRPr="004E65A9">
        <w:rPr>
          <w:bCs/>
          <w:sz w:val="28"/>
          <w:szCs w:val="28"/>
        </w:rPr>
        <w:t>TO-BE</w:t>
      </w:r>
      <w:r w:rsidRPr="004E65A9">
        <w:rPr>
          <w:sz w:val="28"/>
          <w:szCs w:val="28"/>
        </w:rPr>
        <w:t xml:space="preserve"> позволила формализовать улучшенную структуру системы, повысить связность процессов и адапти</w:t>
      </w:r>
      <w:r>
        <w:rPr>
          <w:sz w:val="28"/>
          <w:szCs w:val="28"/>
        </w:rPr>
        <w:t>вность алгоритмов рекомендаций.</w:t>
      </w:r>
    </w:p>
    <w:p w:rsidR="004E65A9" w:rsidRPr="004E65A9" w:rsidRDefault="004E65A9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t>Результаты моделирования демонстрируют повышение логической согласованности и управляемости системы, а также создают основу для дальнейшей автоматизации и масштабирования функционала рекомендательного модуля.</w:t>
      </w:r>
    </w:p>
    <w:p w:rsidR="00C505EF" w:rsidRPr="004E65A9" w:rsidRDefault="00C505EF" w:rsidP="00C505EF">
      <w:pPr>
        <w:pStyle w:val="a5"/>
        <w:rPr>
          <w:sz w:val="28"/>
        </w:rPr>
      </w:pPr>
    </w:p>
    <w:p w:rsidR="00C505EF" w:rsidRDefault="00C505EF">
      <w:pPr>
        <w:widowControl/>
        <w:suppressAutoHyphens w:val="0"/>
        <w:spacing w:after="160" w:line="259" w:lineRule="auto"/>
        <w:textAlignment w:val="auto"/>
        <w:rPr>
          <w:sz w:val="28"/>
          <w:szCs w:val="24"/>
        </w:rPr>
      </w:pPr>
      <w:r>
        <w:rPr>
          <w:sz w:val="28"/>
        </w:rPr>
        <w:br w:type="page"/>
      </w:r>
    </w:p>
    <w:p w:rsidR="00C505EF" w:rsidRDefault="00C505EF" w:rsidP="00C505EF">
      <w:pPr>
        <w:pStyle w:val="a5"/>
        <w:jc w:val="center"/>
        <w:rPr>
          <w:b/>
          <w:sz w:val="28"/>
        </w:rPr>
      </w:pPr>
      <w:r w:rsidRPr="00C505EF">
        <w:rPr>
          <w:b/>
          <w:sz w:val="28"/>
        </w:rPr>
        <w:lastRenderedPageBreak/>
        <w:t>КОНТРОЛЬНЫЕ ВОПРОСЫ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b/>
          <w:sz w:val="28"/>
          <w:szCs w:val="28"/>
        </w:rPr>
      </w:pPr>
      <w:r w:rsidRPr="004C6975">
        <w:rPr>
          <w:b/>
          <w:sz w:val="28"/>
          <w:szCs w:val="28"/>
        </w:rPr>
        <w:t>1. В чем преимущество структурного подхода при исследовании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4C6975">
        <w:rPr>
          <w:b/>
          <w:sz w:val="28"/>
          <w:szCs w:val="28"/>
        </w:rPr>
        <w:t xml:space="preserve"> сложных систем?</w:t>
      </w:r>
    </w:p>
    <w:p w:rsidR="004C6975" w:rsidRPr="004C6975" w:rsidRDefault="00C505EF" w:rsidP="004C6975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C6975">
        <w:rPr>
          <w:sz w:val="28"/>
          <w:szCs w:val="28"/>
        </w:rPr>
        <w:t xml:space="preserve"> </w:t>
      </w:r>
      <w:r w:rsidRPr="004C6975">
        <w:rPr>
          <w:sz w:val="28"/>
          <w:szCs w:val="28"/>
        </w:rPr>
        <w:tab/>
      </w:r>
      <w:r w:rsidR="004C6975" w:rsidRPr="004C6975">
        <w:rPr>
          <w:sz w:val="28"/>
          <w:szCs w:val="28"/>
        </w:rPr>
        <w:t>Структурный подход позволяет рассматривать сложную систему как совокупность взаимосвязанных функциональных блоков.</w:t>
      </w:r>
      <w:r w:rsidR="004C6975" w:rsidRPr="004C6975">
        <w:rPr>
          <w:sz w:val="28"/>
          <w:szCs w:val="28"/>
        </w:rPr>
        <w:br/>
        <w:t>Каждый блок выполняет определённую функцию и имеет чётко определённые входы, выходы, управляющие воздействия и механизмы.</w:t>
      </w:r>
      <w:r w:rsidR="004C6975" w:rsidRPr="004C6975">
        <w:rPr>
          <w:sz w:val="28"/>
          <w:szCs w:val="28"/>
        </w:rPr>
        <w:br/>
        <w:t>Такой подход облегчает анализ, проектирование и оптимизацию системы, так как позволяет:</w:t>
      </w:r>
    </w:p>
    <w:p w:rsidR="004C6975" w:rsidRPr="004C6975" w:rsidRDefault="004C6975" w:rsidP="004C6975">
      <w:pPr>
        <w:widowControl/>
        <w:numPr>
          <w:ilvl w:val="0"/>
          <w:numId w:val="10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разбить сложную задачу на более простые части;</w:t>
      </w:r>
    </w:p>
    <w:p w:rsidR="004C6975" w:rsidRPr="004C6975" w:rsidRDefault="004C6975" w:rsidP="004C6975">
      <w:pPr>
        <w:widowControl/>
        <w:numPr>
          <w:ilvl w:val="0"/>
          <w:numId w:val="10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выявить связи между элементами;</w:t>
      </w:r>
    </w:p>
    <w:p w:rsidR="004C6975" w:rsidRPr="004C6975" w:rsidRDefault="004C6975" w:rsidP="004C6975">
      <w:pPr>
        <w:widowControl/>
        <w:numPr>
          <w:ilvl w:val="0"/>
          <w:numId w:val="10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понять, где находятся узкие места и дублирование функций;</w:t>
      </w:r>
    </w:p>
    <w:p w:rsidR="004C6975" w:rsidRPr="004C6975" w:rsidRDefault="004C6975" w:rsidP="004C6975">
      <w:pPr>
        <w:widowControl/>
        <w:numPr>
          <w:ilvl w:val="0"/>
          <w:numId w:val="10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упростить модификацию и документирование.</w:t>
      </w:r>
    </w:p>
    <w:p w:rsidR="00C505EF" w:rsidRPr="004C6975" w:rsidRDefault="004C6975" w:rsidP="004C6975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По сути, структурное моделирование помогает «разобрать систему на слои» и увидеть её логику без избыточных деталей.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ind w:firstLine="708"/>
        <w:rPr>
          <w:b/>
          <w:sz w:val="28"/>
        </w:rPr>
      </w:pPr>
      <w:r w:rsidRPr="004C6975">
        <w:rPr>
          <w:b/>
          <w:sz w:val="28"/>
        </w:rPr>
        <w:t>2. Укажите назначение методологии IDEF0.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Методология IDEF0 предназначена для описания, анализа и документирования функций сложных систем.</w:t>
      </w:r>
      <w:r>
        <w:rPr>
          <w:sz w:val="28"/>
        </w:rPr>
        <w:t xml:space="preserve"> </w:t>
      </w:r>
      <w:r w:rsidRPr="004C6975">
        <w:rPr>
          <w:sz w:val="28"/>
        </w:rPr>
        <w:t>Она используется для формализации бизнес-процессов и технологических схем в удобном для анализа виде.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IDEF0 показывает, что система делает, что ей нужно для выполнения функций, что она производит и что управляет её поведением.</w:t>
      </w:r>
    </w:p>
    <w:p w:rsidR="004C6975" w:rsidRPr="00C505EF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Основная цель — создать наглядную и логически непротиворечивую модель, которая облегчает анализ текущего состояния и разработку улучшенной версии.</w:t>
      </w:r>
    </w:p>
    <w:p w:rsidR="004C6975" w:rsidRPr="004C6975" w:rsidRDefault="00C505EF" w:rsidP="004C6975">
      <w:pPr>
        <w:pStyle w:val="a5"/>
        <w:spacing w:before="0" w:beforeAutospacing="0" w:after="0" w:afterAutospacing="0" w:line="360" w:lineRule="auto"/>
        <w:ind w:firstLine="709"/>
        <w:jc w:val="both"/>
        <w:rPr>
          <w:b/>
          <w:sz w:val="28"/>
        </w:rPr>
      </w:pPr>
      <w:r w:rsidRPr="004C6975">
        <w:rPr>
          <w:b/>
          <w:sz w:val="28"/>
        </w:rPr>
        <w:t>3. Поясните назначение моделей «</w:t>
      </w:r>
      <w:r w:rsidR="004C6975" w:rsidRPr="004C6975">
        <w:rPr>
          <w:b/>
          <w:sz w:val="28"/>
        </w:rPr>
        <w:t>как есть» и «как должно быть».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4C6975">
        <w:rPr>
          <w:sz w:val="28"/>
        </w:rPr>
        <w:t xml:space="preserve">Модель «как есть» (AS-IS) описывает текущее состояние системы — как она функционирует на данный момент, с существующими процессами, </w:t>
      </w:r>
      <w:r w:rsidRPr="004C6975">
        <w:rPr>
          <w:sz w:val="28"/>
        </w:rPr>
        <w:lastRenderedPageBreak/>
        <w:t>взаимодействиями и проблемами.</w:t>
      </w:r>
      <w:r>
        <w:rPr>
          <w:sz w:val="28"/>
        </w:rPr>
        <w:t xml:space="preserve"> </w:t>
      </w:r>
      <w:r w:rsidRPr="004C6975">
        <w:rPr>
          <w:sz w:val="28"/>
        </w:rPr>
        <w:t>Она нужна для выявления узких мест, избыточных потоков и неэффективных операций.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4C6975">
        <w:rPr>
          <w:sz w:val="28"/>
        </w:rPr>
        <w:t>Модель «как должно быть» (TO-BE) представляет улучшенный вариант системы, в котором устранены недостатки и реализованы оптимизации.</w:t>
      </w:r>
      <w:r>
        <w:rPr>
          <w:sz w:val="28"/>
        </w:rPr>
        <w:t xml:space="preserve"> </w:t>
      </w:r>
      <w:r w:rsidRPr="004C6975">
        <w:rPr>
          <w:sz w:val="28"/>
        </w:rPr>
        <w:t>Эта модель используется для проектирования новой архитектуры, планирования автоматизации и внедрения изменений.</w:t>
      </w:r>
    </w:p>
    <w:p w:rsidR="004C6975" w:rsidRDefault="004C6975" w:rsidP="004C6975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4C6975">
        <w:rPr>
          <w:sz w:val="28"/>
        </w:rPr>
        <w:t>Построение обеих моделей позволяет провести анализ перехода от текущего состояния к целевому.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b/>
          <w:sz w:val="28"/>
          <w:szCs w:val="28"/>
        </w:rPr>
      </w:pPr>
      <w:r w:rsidRPr="004C6975">
        <w:rPr>
          <w:b/>
          <w:sz w:val="28"/>
          <w:szCs w:val="28"/>
        </w:rPr>
        <w:t>4. Что представляет собой IDEF0-модель?</w:t>
      </w:r>
    </w:p>
    <w:p w:rsidR="004C6975" w:rsidRPr="004C6975" w:rsidRDefault="004C6975" w:rsidP="004C6975">
      <w:pPr>
        <w:widowControl/>
        <w:suppressAutoHyphens w:val="0"/>
        <w:spacing w:line="360" w:lineRule="auto"/>
        <w:ind w:firstLine="360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IDEF0-модель</w:t>
      </w:r>
      <w:r w:rsidRPr="004C6975">
        <w:rPr>
          <w:sz w:val="28"/>
          <w:szCs w:val="28"/>
        </w:rPr>
        <w:t xml:space="preserve"> — это графическое и текстовое представление функциональной структуры системы.</w:t>
      </w:r>
      <w:r w:rsidRPr="004C6975">
        <w:rPr>
          <w:sz w:val="28"/>
          <w:szCs w:val="28"/>
        </w:rPr>
        <w:br/>
        <w:t>Она состоит из набора взаимосвязанных диаграмм, каждая из которых описывает определённый уровень детализации.</w:t>
      </w:r>
      <w:r w:rsidRPr="004C6975">
        <w:rPr>
          <w:sz w:val="28"/>
          <w:szCs w:val="28"/>
        </w:rPr>
        <w:br/>
        <w:t>Каждый функциональный блок в IDEF0 имеет стандартную структуру:</w:t>
      </w:r>
    </w:p>
    <w:p w:rsidR="004C6975" w:rsidRPr="004C6975" w:rsidRDefault="004C6975" w:rsidP="004C6975">
      <w:pPr>
        <w:widowControl/>
        <w:numPr>
          <w:ilvl w:val="0"/>
          <w:numId w:val="9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входы (</w:t>
      </w:r>
      <w:proofErr w:type="spellStart"/>
      <w:r w:rsidRPr="004C6975">
        <w:rPr>
          <w:bCs/>
          <w:sz w:val="28"/>
          <w:szCs w:val="28"/>
        </w:rPr>
        <w:t>Inputs</w:t>
      </w:r>
      <w:proofErr w:type="spellEnd"/>
      <w:r w:rsidRPr="004C6975">
        <w:rPr>
          <w:bCs/>
          <w:sz w:val="28"/>
          <w:szCs w:val="28"/>
        </w:rPr>
        <w:t>)</w:t>
      </w:r>
      <w:r w:rsidRPr="004C6975">
        <w:rPr>
          <w:sz w:val="28"/>
          <w:szCs w:val="28"/>
        </w:rPr>
        <w:t xml:space="preserve"> — что поступает на обработку,</w:t>
      </w:r>
    </w:p>
    <w:p w:rsidR="004C6975" w:rsidRPr="004C6975" w:rsidRDefault="004C6975" w:rsidP="004C6975">
      <w:pPr>
        <w:widowControl/>
        <w:numPr>
          <w:ilvl w:val="0"/>
          <w:numId w:val="9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выходы (</w:t>
      </w:r>
      <w:proofErr w:type="spellStart"/>
      <w:r w:rsidRPr="004C6975">
        <w:rPr>
          <w:bCs/>
          <w:sz w:val="28"/>
          <w:szCs w:val="28"/>
        </w:rPr>
        <w:t>Outputs</w:t>
      </w:r>
      <w:proofErr w:type="spellEnd"/>
      <w:r w:rsidRPr="004C6975">
        <w:rPr>
          <w:bCs/>
          <w:sz w:val="28"/>
          <w:szCs w:val="28"/>
        </w:rPr>
        <w:t>)</w:t>
      </w:r>
      <w:r w:rsidRPr="004C6975">
        <w:rPr>
          <w:sz w:val="28"/>
          <w:szCs w:val="28"/>
        </w:rPr>
        <w:t xml:space="preserve"> — что создаётся в результате,</w:t>
      </w:r>
    </w:p>
    <w:p w:rsidR="004C6975" w:rsidRPr="004C6975" w:rsidRDefault="004C6975" w:rsidP="004C6975">
      <w:pPr>
        <w:widowControl/>
        <w:numPr>
          <w:ilvl w:val="0"/>
          <w:numId w:val="9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управления (</w:t>
      </w:r>
      <w:proofErr w:type="spellStart"/>
      <w:r w:rsidRPr="004C6975">
        <w:rPr>
          <w:bCs/>
          <w:sz w:val="28"/>
          <w:szCs w:val="28"/>
        </w:rPr>
        <w:t>Controls</w:t>
      </w:r>
      <w:proofErr w:type="spellEnd"/>
      <w:r w:rsidRPr="004C6975">
        <w:rPr>
          <w:bCs/>
          <w:sz w:val="28"/>
          <w:szCs w:val="28"/>
        </w:rPr>
        <w:t>)</w:t>
      </w:r>
      <w:r w:rsidRPr="004C6975">
        <w:rPr>
          <w:sz w:val="28"/>
          <w:szCs w:val="28"/>
        </w:rPr>
        <w:t xml:space="preserve"> — что регулирует выполнение функции,</w:t>
      </w:r>
    </w:p>
    <w:p w:rsidR="004C6975" w:rsidRPr="004C6975" w:rsidRDefault="004C6975" w:rsidP="004C6975">
      <w:pPr>
        <w:widowControl/>
        <w:numPr>
          <w:ilvl w:val="0"/>
          <w:numId w:val="9"/>
        </w:numPr>
        <w:suppressAutoHyphens w:val="0"/>
        <w:spacing w:line="360" w:lineRule="auto"/>
        <w:ind w:hanging="11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механизмы (</w:t>
      </w:r>
      <w:proofErr w:type="spellStart"/>
      <w:r w:rsidRPr="004C6975">
        <w:rPr>
          <w:bCs/>
          <w:sz w:val="28"/>
          <w:szCs w:val="28"/>
        </w:rPr>
        <w:t>Mechanisms</w:t>
      </w:r>
      <w:proofErr w:type="spellEnd"/>
      <w:r w:rsidRPr="004C6975">
        <w:rPr>
          <w:bCs/>
          <w:sz w:val="28"/>
          <w:szCs w:val="28"/>
        </w:rPr>
        <w:t>)</w:t>
      </w:r>
      <w:r w:rsidRPr="004C6975">
        <w:rPr>
          <w:sz w:val="28"/>
          <w:szCs w:val="28"/>
        </w:rPr>
        <w:t xml:space="preserve"> — кто или что выполняет функцию.</w:t>
      </w:r>
    </w:p>
    <w:p w:rsidR="004C6975" w:rsidRPr="004C6975" w:rsidRDefault="004C6975" w:rsidP="004C6975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Такая модель позволяет единообразно описывать процессы любой сложности.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b/>
          <w:sz w:val="28"/>
        </w:rPr>
      </w:pPr>
      <w:r w:rsidRPr="004C6975">
        <w:rPr>
          <w:b/>
          <w:sz w:val="28"/>
        </w:rPr>
        <w:t>5. Зачем при построении IDEF0-модель необходимо указывать цель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jc w:val="both"/>
        <w:rPr>
          <w:b/>
          <w:sz w:val="28"/>
        </w:rPr>
      </w:pPr>
      <w:r w:rsidRPr="004C6975">
        <w:rPr>
          <w:b/>
          <w:sz w:val="28"/>
        </w:rPr>
        <w:t xml:space="preserve"> моделирования и точку зрения?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Цель моделирования определяет зачем создаётся модель — например, для оптимизации процессов, анализа узких мест или автоматизации функций.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Точка зрения задаёт границы и уровень детализации модели — с позиции кого рассматривается система (пользователя, разработчика, аналитика, руководства).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4C6975">
        <w:rPr>
          <w:sz w:val="28"/>
        </w:rPr>
        <w:t>Без этого модель может оказаться избыточной или, наоборот, неполной:</w:t>
      </w:r>
    </w:p>
    <w:p w:rsidR="004C6975" w:rsidRPr="004C6975" w:rsidRDefault="004C6975" w:rsidP="004C6975">
      <w:pPr>
        <w:pStyle w:val="a5"/>
        <w:spacing w:before="0" w:beforeAutospacing="0" w:after="0" w:afterAutospacing="0" w:line="360" w:lineRule="auto"/>
        <w:jc w:val="both"/>
        <w:rPr>
          <w:sz w:val="28"/>
        </w:rPr>
      </w:pPr>
    </w:p>
    <w:p w:rsidR="004C6975" w:rsidRDefault="004C6975" w:rsidP="004C6975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 w:rsidRPr="004C6975">
        <w:rPr>
          <w:sz w:val="28"/>
        </w:rPr>
        <w:lastRenderedPageBreak/>
        <w:t>цель обеспечивает направленность и логическую завершённость описания;</w:t>
      </w:r>
    </w:p>
    <w:p w:rsidR="004C6975" w:rsidRPr="004C6975" w:rsidRDefault="004C6975" w:rsidP="004C6975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 w:rsidRPr="004C6975">
        <w:rPr>
          <w:sz w:val="28"/>
        </w:rPr>
        <w:t>точка зрения помогает определить, какие функции и связи действительно важны для анализа.</w:t>
      </w:r>
    </w:p>
    <w:p w:rsidR="00C505EF" w:rsidRPr="004C6975" w:rsidRDefault="00C505EF" w:rsidP="004C6975">
      <w:pPr>
        <w:pStyle w:val="a5"/>
        <w:spacing w:before="0" w:beforeAutospacing="0" w:after="0" w:afterAutospacing="0" w:line="360" w:lineRule="auto"/>
        <w:ind w:firstLine="708"/>
        <w:jc w:val="both"/>
        <w:rPr>
          <w:b/>
          <w:sz w:val="28"/>
        </w:rPr>
      </w:pPr>
      <w:r w:rsidRPr="004C6975">
        <w:rPr>
          <w:b/>
          <w:sz w:val="28"/>
        </w:rPr>
        <w:t>6. Перечислите и поясните ограничения сложности IDEF0-диаграмм.</w:t>
      </w:r>
    </w:p>
    <w:p w:rsidR="004C6975" w:rsidRPr="004C6975" w:rsidRDefault="004C6975" w:rsidP="004C6975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Методология IDEF0 предусматривает несколько ограничений для повышения чита</w:t>
      </w:r>
      <w:r w:rsidR="004E65A9">
        <w:rPr>
          <w:sz w:val="28"/>
          <w:szCs w:val="28"/>
        </w:rPr>
        <w:t>емости и структурности диаграмм.</w:t>
      </w:r>
    </w:p>
    <w:p w:rsidR="004C6975" w:rsidRPr="004C6975" w:rsidRDefault="004C6975" w:rsidP="004C6975">
      <w:pPr>
        <w:pStyle w:val="aa"/>
        <w:widowControl/>
        <w:numPr>
          <w:ilvl w:val="0"/>
          <w:numId w:val="12"/>
        </w:numPr>
        <w:tabs>
          <w:tab w:val="clear" w:pos="720"/>
          <w:tab w:val="num" w:pos="36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Количество блоков на диаграмме</w:t>
      </w:r>
      <w:r w:rsidRPr="004C6975">
        <w:rPr>
          <w:sz w:val="28"/>
          <w:szCs w:val="28"/>
        </w:rPr>
        <w:t xml:space="preserve"> — от </w:t>
      </w:r>
      <w:r w:rsidRPr="004C6975">
        <w:rPr>
          <w:bCs/>
          <w:sz w:val="28"/>
          <w:szCs w:val="28"/>
        </w:rPr>
        <w:t>3 до 6 (максимум 7)</w:t>
      </w:r>
      <w:r w:rsidRPr="004C6975">
        <w:rPr>
          <w:sz w:val="28"/>
          <w:szCs w:val="28"/>
        </w:rPr>
        <w:t>, чтобы не перегружать схему.</w:t>
      </w:r>
    </w:p>
    <w:p w:rsidR="004C6975" w:rsidRPr="004C6975" w:rsidRDefault="004C6975" w:rsidP="004C6975">
      <w:pPr>
        <w:widowControl/>
        <w:numPr>
          <w:ilvl w:val="0"/>
          <w:numId w:val="12"/>
        </w:numPr>
        <w:tabs>
          <w:tab w:val="clear" w:pos="72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Количество входящих и исходящих стрелок</w:t>
      </w:r>
      <w:r w:rsidRPr="004C6975">
        <w:rPr>
          <w:sz w:val="28"/>
          <w:szCs w:val="28"/>
        </w:rPr>
        <w:t xml:space="preserve"> — должно быть разумным, чтобы диаграмма оставалась понятной.</w:t>
      </w:r>
    </w:p>
    <w:p w:rsidR="004C6975" w:rsidRPr="004C6975" w:rsidRDefault="004C6975" w:rsidP="004C6975">
      <w:pPr>
        <w:widowControl/>
        <w:numPr>
          <w:ilvl w:val="0"/>
          <w:numId w:val="12"/>
        </w:numPr>
        <w:tabs>
          <w:tab w:val="clear" w:pos="72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Иерархичность</w:t>
      </w:r>
      <w:r w:rsidRPr="004C6975">
        <w:rPr>
          <w:sz w:val="28"/>
          <w:szCs w:val="28"/>
        </w:rPr>
        <w:t xml:space="preserve"> — каждая диаграмма может быть декомпозирована на подуровни (A0, A1, A2…), но уровень детализации должен быть оправдан задачей.</w:t>
      </w:r>
    </w:p>
    <w:p w:rsidR="004C6975" w:rsidRPr="004C6975" w:rsidRDefault="004C6975" w:rsidP="004C6975">
      <w:pPr>
        <w:widowControl/>
        <w:numPr>
          <w:ilvl w:val="0"/>
          <w:numId w:val="12"/>
        </w:numPr>
        <w:tabs>
          <w:tab w:val="clear" w:pos="72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Единый контекст</w:t>
      </w:r>
      <w:r w:rsidRPr="004C6975">
        <w:rPr>
          <w:sz w:val="28"/>
          <w:szCs w:val="28"/>
        </w:rPr>
        <w:t xml:space="preserve"> — каждая диаграмма описывает только один аспект системы.</w:t>
      </w:r>
    </w:p>
    <w:p w:rsidR="004C6975" w:rsidRPr="004C6975" w:rsidRDefault="004C6975" w:rsidP="004C6975">
      <w:pPr>
        <w:widowControl/>
        <w:numPr>
          <w:ilvl w:val="0"/>
          <w:numId w:val="12"/>
        </w:numPr>
        <w:tabs>
          <w:tab w:val="clear" w:pos="72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C6975">
        <w:rPr>
          <w:bCs/>
          <w:sz w:val="28"/>
          <w:szCs w:val="28"/>
        </w:rPr>
        <w:t>Однозначность связей</w:t>
      </w:r>
      <w:r w:rsidRPr="004C6975">
        <w:rPr>
          <w:sz w:val="28"/>
          <w:szCs w:val="28"/>
        </w:rPr>
        <w:t xml:space="preserve"> — все стрелки и блоки должны иметь уникальные имена и понятные назначения.</w:t>
      </w:r>
    </w:p>
    <w:p w:rsidR="004C6975" w:rsidRPr="004C6975" w:rsidRDefault="004C6975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C6975">
        <w:rPr>
          <w:sz w:val="28"/>
          <w:szCs w:val="28"/>
        </w:rPr>
        <w:t>Эти ограничения делают модель компактной, логичной и пригодной для анализа.</w:t>
      </w:r>
    </w:p>
    <w:p w:rsidR="00C505EF" w:rsidRPr="004E65A9" w:rsidRDefault="00C505EF" w:rsidP="004E65A9">
      <w:pPr>
        <w:pStyle w:val="a5"/>
        <w:spacing w:before="0" w:beforeAutospacing="0" w:after="0" w:afterAutospacing="0" w:line="360" w:lineRule="auto"/>
        <w:ind w:firstLine="708"/>
        <w:rPr>
          <w:b/>
          <w:sz w:val="28"/>
        </w:rPr>
      </w:pPr>
      <w:r w:rsidRPr="004E65A9">
        <w:rPr>
          <w:b/>
          <w:sz w:val="28"/>
        </w:rPr>
        <w:t>7. Какие диаграммы входят в состав IDEF0-модели?</w:t>
      </w:r>
    </w:p>
    <w:p w:rsidR="004E65A9" w:rsidRPr="004E65A9" w:rsidRDefault="004E65A9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t>Полноценная IDEF0-модель вк</w:t>
      </w:r>
      <w:r>
        <w:rPr>
          <w:sz w:val="28"/>
          <w:szCs w:val="28"/>
        </w:rPr>
        <w:t>лючает несколько типов диаграмм.</w:t>
      </w:r>
    </w:p>
    <w:p w:rsidR="004E65A9" w:rsidRPr="004E65A9" w:rsidRDefault="004E65A9" w:rsidP="004E65A9">
      <w:pPr>
        <w:widowControl/>
        <w:numPr>
          <w:ilvl w:val="0"/>
          <w:numId w:val="13"/>
        </w:numPr>
        <w:tabs>
          <w:tab w:val="clear" w:pos="720"/>
          <w:tab w:val="num" w:pos="36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E65A9">
        <w:rPr>
          <w:bCs/>
          <w:sz w:val="28"/>
          <w:szCs w:val="28"/>
        </w:rPr>
        <w:t>Контекстная диаграмма (A-0)</w:t>
      </w:r>
      <w:r w:rsidRPr="004E65A9">
        <w:rPr>
          <w:sz w:val="28"/>
          <w:szCs w:val="28"/>
        </w:rPr>
        <w:t xml:space="preserve"> — верхний уровень, показывающий систему в целом, её границы, входы, выходы, управляющие и механизмы.</w:t>
      </w:r>
    </w:p>
    <w:p w:rsidR="004E65A9" w:rsidRPr="004E65A9" w:rsidRDefault="004E65A9" w:rsidP="004E65A9">
      <w:pPr>
        <w:widowControl/>
        <w:numPr>
          <w:ilvl w:val="0"/>
          <w:numId w:val="13"/>
        </w:numPr>
        <w:tabs>
          <w:tab w:val="clear" w:pos="720"/>
          <w:tab w:val="num" w:pos="36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E65A9">
        <w:rPr>
          <w:bCs/>
          <w:sz w:val="28"/>
          <w:szCs w:val="28"/>
        </w:rPr>
        <w:t>Диаграмма первого уровня (A0)</w:t>
      </w:r>
      <w:r w:rsidRPr="004E65A9">
        <w:rPr>
          <w:sz w:val="28"/>
          <w:szCs w:val="28"/>
        </w:rPr>
        <w:t xml:space="preserve"> — раскрывает основную функцию на несколько крупных подпроцессов.</w:t>
      </w:r>
    </w:p>
    <w:p w:rsidR="004E65A9" w:rsidRPr="004E65A9" w:rsidRDefault="004E65A9" w:rsidP="004E65A9">
      <w:pPr>
        <w:widowControl/>
        <w:numPr>
          <w:ilvl w:val="0"/>
          <w:numId w:val="13"/>
        </w:numPr>
        <w:tabs>
          <w:tab w:val="clear" w:pos="720"/>
          <w:tab w:val="num" w:pos="36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E65A9">
        <w:rPr>
          <w:bCs/>
          <w:sz w:val="28"/>
          <w:szCs w:val="28"/>
        </w:rPr>
        <w:t>Диаграммы декомпозиции (A1, A2, A3, …)</w:t>
      </w:r>
      <w:r w:rsidRPr="004E65A9">
        <w:rPr>
          <w:sz w:val="28"/>
          <w:szCs w:val="28"/>
        </w:rPr>
        <w:t xml:space="preserve"> — детализируют каждый подпроцесс, показывая внутреннюю структуру и взаимодействия.</w:t>
      </w:r>
    </w:p>
    <w:p w:rsidR="004E65A9" w:rsidRPr="004E65A9" w:rsidRDefault="004E65A9" w:rsidP="004E65A9">
      <w:pPr>
        <w:widowControl/>
        <w:numPr>
          <w:ilvl w:val="0"/>
          <w:numId w:val="13"/>
        </w:numPr>
        <w:tabs>
          <w:tab w:val="clear" w:pos="720"/>
          <w:tab w:val="num" w:pos="360"/>
        </w:tabs>
        <w:suppressAutoHyphens w:val="0"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4E65A9">
        <w:rPr>
          <w:bCs/>
          <w:sz w:val="28"/>
          <w:szCs w:val="28"/>
        </w:rPr>
        <w:lastRenderedPageBreak/>
        <w:t>Диаграммы второго и последующих уровней (A21, A31, …)</w:t>
      </w:r>
      <w:r w:rsidRPr="004E65A9">
        <w:rPr>
          <w:sz w:val="28"/>
          <w:szCs w:val="28"/>
        </w:rPr>
        <w:t xml:space="preserve"> — применяются при необходимости более глубокого анализа конкретных функций.</w:t>
      </w:r>
    </w:p>
    <w:p w:rsidR="004E65A9" w:rsidRPr="004E65A9" w:rsidRDefault="004E65A9" w:rsidP="004E65A9">
      <w:pPr>
        <w:widowControl/>
        <w:suppressAutoHyphens w:val="0"/>
        <w:spacing w:line="360" w:lineRule="auto"/>
        <w:ind w:firstLine="708"/>
        <w:jc w:val="both"/>
        <w:textAlignment w:val="auto"/>
        <w:rPr>
          <w:sz w:val="28"/>
          <w:szCs w:val="28"/>
        </w:rPr>
      </w:pPr>
      <w:r w:rsidRPr="004E65A9">
        <w:rPr>
          <w:sz w:val="28"/>
          <w:szCs w:val="28"/>
        </w:rPr>
        <w:t>Такое многоуровневое представление позволяет описывать систему «сверху вниз» — от общего к частному.</w:t>
      </w:r>
    </w:p>
    <w:p w:rsidR="00C505EF" w:rsidRPr="00C505EF" w:rsidRDefault="00C505EF" w:rsidP="00C505EF">
      <w:pPr>
        <w:pStyle w:val="a5"/>
        <w:rPr>
          <w:sz w:val="28"/>
        </w:rPr>
      </w:pPr>
    </w:p>
    <w:p w:rsidR="00003763" w:rsidRDefault="00003763" w:rsidP="00003763">
      <w:pPr>
        <w:pStyle w:val="a5"/>
      </w:pPr>
    </w:p>
    <w:p w:rsidR="00003763" w:rsidRDefault="00003763" w:rsidP="00003763">
      <w:pPr>
        <w:pStyle w:val="a5"/>
      </w:pPr>
    </w:p>
    <w:p w:rsidR="00003763" w:rsidRDefault="00003763" w:rsidP="00003763">
      <w:pPr>
        <w:pStyle w:val="a5"/>
      </w:pPr>
    </w:p>
    <w:p w:rsidR="00003763" w:rsidRPr="00C02889" w:rsidRDefault="00003763" w:rsidP="00C02889">
      <w:pPr>
        <w:pStyle w:val="Standard"/>
        <w:spacing w:line="360" w:lineRule="auto"/>
        <w:jc w:val="both"/>
        <w:rPr>
          <w:sz w:val="28"/>
        </w:rPr>
      </w:pPr>
    </w:p>
    <w:sectPr w:rsidR="00003763" w:rsidRPr="00C02889" w:rsidSect="00A766EE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488C" w:rsidRDefault="00A5488C" w:rsidP="00C02889">
      <w:r>
        <w:separator/>
      </w:r>
    </w:p>
  </w:endnote>
  <w:endnote w:type="continuationSeparator" w:id="0">
    <w:p w:rsidR="00A5488C" w:rsidRDefault="00A5488C" w:rsidP="00C02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-816797270"/>
      <w:docPartObj>
        <w:docPartGallery w:val="Page Numbers (Bottom of Page)"/>
        <w:docPartUnique/>
      </w:docPartObj>
    </w:sdtPr>
    <w:sdtEndPr/>
    <w:sdtContent>
      <w:p w:rsidR="00C02889" w:rsidRPr="00C02889" w:rsidRDefault="00C02889">
        <w:pPr>
          <w:pStyle w:val="a8"/>
          <w:jc w:val="center"/>
          <w:rPr>
            <w:sz w:val="28"/>
            <w:szCs w:val="28"/>
          </w:rPr>
        </w:pPr>
        <w:r w:rsidRPr="00C02889">
          <w:rPr>
            <w:sz w:val="28"/>
            <w:szCs w:val="28"/>
          </w:rPr>
          <w:fldChar w:fldCharType="begin"/>
        </w:r>
        <w:r w:rsidRPr="00C02889">
          <w:rPr>
            <w:sz w:val="28"/>
            <w:szCs w:val="28"/>
          </w:rPr>
          <w:instrText>PAGE   \* MERGEFORMAT</w:instrText>
        </w:r>
        <w:r w:rsidRPr="00C02889">
          <w:rPr>
            <w:sz w:val="28"/>
            <w:szCs w:val="28"/>
          </w:rPr>
          <w:fldChar w:fldCharType="separate"/>
        </w:r>
        <w:r w:rsidR="00DF3F38">
          <w:rPr>
            <w:noProof/>
            <w:sz w:val="28"/>
            <w:szCs w:val="28"/>
          </w:rPr>
          <w:t>14</w:t>
        </w:r>
        <w:r w:rsidRPr="00C02889">
          <w:rPr>
            <w:sz w:val="28"/>
            <w:szCs w:val="28"/>
          </w:rPr>
          <w:fldChar w:fldCharType="end"/>
        </w:r>
      </w:p>
    </w:sdtContent>
  </w:sdt>
  <w:p w:rsidR="00C02889" w:rsidRPr="00C02889" w:rsidRDefault="00C02889">
    <w:pPr>
      <w:pStyle w:val="a8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488C" w:rsidRDefault="00A5488C" w:rsidP="00C02889">
      <w:r>
        <w:separator/>
      </w:r>
    </w:p>
  </w:footnote>
  <w:footnote w:type="continuationSeparator" w:id="0">
    <w:p w:rsidR="00A5488C" w:rsidRDefault="00A5488C" w:rsidP="00C02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15487"/>
    <w:multiLevelType w:val="hybridMultilevel"/>
    <w:tmpl w:val="865E6584"/>
    <w:lvl w:ilvl="0" w:tplc="9F8EB32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23846"/>
    <w:multiLevelType w:val="multilevel"/>
    <w:tmpl w:val="07D85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B2E74"/>
    <w:multiLevelType w:val="hybridMultilevel"/>
    <w:tmpl w:val="1346BA00"/>
    <w:lvl w:ilvl="0" w:tplc="430CA2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B6E5865"/>
    <w:multiLevelType w:val="hybridMultilevel"/>
    <w:tmpl w:val="A79696F2"/>
    <w:lvl w:ilvl="0" w:tplc="EC7277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C5862"/>
    <w:multiLevelType w:val="multilevel"/>
    <w:tmpl w:val="03A401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DD209B"/>
    <w:multiLevelType w:val="multilevel"/>
    <w:tmpl w:val="468CD6D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814D1"/>
    <w:multiLevelType w:val="multilevel"/>
    <w:tmpl w:val="79285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2F160F"/>
    <w:multiLevelType w:val="hybridMultilevel"/>
    <w:tmpl w:val="C3F08B14"/>
    <w:lvl w:ilvl="0" w:tplc="B5ECA5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44F442A"/>
    <w:multiLevelType w:val="multilevel"/>
    <w:tmpl w:val="6E16B8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3B18BD"/>
    <w:multiLevelType w:val="hybridMultilevel"/>
    <w:tmpl w:val="4D9837B0"/>
    <w:lvl w:ilvl="0" w:tplc="CB0652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B5591"/>
    <w:multiLevelType w:val="multilevel"/>
    <w:tmpl w:val="C412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0F61F0"/>
    <w:multiLevelType w:val="hybridMultilevel"/>
    <w:tmpl w:val="42842890"/>
    <w:lvl w:ilvl="0" w:tplc="BD445A2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F026950"/>
    <w:multiLevelType w:val="hybridMultilevel"/>
    <w:tmpl w:val="351274FC"/>
    <w:lvl w:ilvl="0" w:tplc="AC5019EE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7A21108F"/>
    <w:multiLevelType w:val="multilevel"/>
    <w:tmpl w:val="0476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0D687C"/>
    <w:multiLevelType w:val="multilevel"/>
    <w:tmpl w:val="468CD6D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10"/>
  </w:num>
  <w:num w:numId="8">
    <w:abstractNumId w:val="6"/>
  </w:num>
  <w:num w:numId="9">
    <w:abstractNumId w:val="8"/>
  </w:num>
  <w:num w:numId="10">
    <w:abstractNumId w:val="5"/>
  </w:num>
  <w:num w:numId="11">
    <w:abstractNumId w:val="14"/>
  </w:num>
  <w:num w:numId="12">
    <w:abstractNumId w:val="4"/>
  </w:num>
  <w:num w:numId="13">
    <w:abstractNumId w:val="1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F8E"/>
    <w:rsid w:val="00003763"/>
    <w:rsid w:val="000628F9"/>
    <w:rsid w:val="00066293"/>
    <w:rsid w:val="00084C77"/>
    <w:rsid w:val="00086300"/>
    <w:rsid w:val="000A30CA"/>
    <w:rsid w:val="000D765B"/>
    <w:rsid w:val="0011332A"/>
    <w:rsid w:val="00127812"/>
    <w:rsid w:val="00147010"/>
    <w:rsid w:val="001968F0"/>
    <w:rsid w:val="001F2B20"/>
    <w:rsid w:val="0023662F"/>
    <w:rsid w:val="002773BA"/>
    <w:rsid w:val="002C6F75"/>
    <w:rsid w:val="002F2B1E"/>
    <w:rsid w:val="00321F8E"/>
    <w:rsid w:val="00333905"/>
    <w:rsid w:val="003611BD"/>
    <w:rsid w:val="00437117"/>
    <w:rsid w:val="004564DD"/>
    <w:rsid w:val="004B6C48"/>
    <w:rsid w:val="004C5AF7"/>
    <w:rsid w:val="004C6975"/>
    <w:rsid w:val="004E65A9"/>
    <w:rsid w:val="005823D4"/>
    <w:rsid w:val="005B7901"/>
    <w:rsid w:val="006557F6"/>
    <w:rsid w:val="0067036C"/>
    <w:rsid w:val="00672E24"/>
    <w:rsid w:val="0068359C"/>
    <w:rsid w:val="006C2580"/>
    <w:rsid w:val="006E6640"/>
    <w:rsid w:val="0072493E"/>
    <w:rsid w:val="00730C80"/>
    <w:rsid w:val="007659AD"/>
    <w:rsid w:val="00774B46"/>
    <w:rsid w:val="008014CC"/>
    <w:rsid w:val="00816CE9"/>
    <w:rsid w:val="00840685"/>
    <w:rsid w:val="008744AE"/>
    <w:rsid w:val="008919BC"/>
    <w:rsid w:val="008D46C6"/>
    <w:rsid w:val="008F0717"/>
    <w:rsid w:val="00982717"/>
    <w:rsid w:val="009B3026"/>
    <w:rsid w:val="009E6069"/>
    <w:rsid w:val="009F5ECC"/>
    <w:rsid w:val="00A26EC5"/>
    <w:rsid w:val="00A51210"/>
    <w:rsid w:val="00A5488C"/>
    <w:rsid w:val="00A65D04"/>
    <w:rsid w:val="00A766EE"/>
    <w:rsid w:val="00B0213F"/>
    <w:rsid w:val="00B0558B"/>
    <w:rsid w:val="00B80A27"/>
    <w:rsid w:val="00B97A62"/>
    <w:rsid w:val="00BC6C53"/>
    <w:rsid w:val="00BE378F"/>
    <w:rsid w:val="00C02889"/>
    <w:rsid w:val="00C505EF"/>
    <w:rsid w:val="00C52FEA"/>
    <w:rsid w:val="00C8668D"/>
    <w:rsid w:val="00D57C44"/>
    <w:rsid w:val="00D96893"/>
    <w:rsid w:val="00DD79DC"/>
    <w:rsid w:val="00DF3F38"/>
    <w:rsid w:val="00EC553C"/>
    <w:rsid w:val="00F62028"/>
    <w:rsid w:val="00F86082"/>
    <w:rsid w:val="00F8674C"/>
    <w:rsid w:val="00FA124A"/>
    <w:rsid w:val="00FA2DE1"/>
    <w:rsid w:val="00FA41EB"/>
    <w:rsid w:val="00FA78E2"/>
    <w:rsid w:val="00FB398A"/>
    <w:rsid w:val="00FC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AD0C6"/>
  <w15:chartTrackingRefBased/>
  <w15:docId w15:val="{CDDEC912-18AE-41D4-A4EC-8FBA5060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1F8E"/>
    <w:pPr>
      <w:widowControl w:val="0"/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qFormat/>
    <w:rsid w:val="00321F8E"/>
  </w:style>
  <w:style w:type="paragraph" w:customStyle="1" w:styleId="41">
    <w:name w:val="Заголовок 41"/>
    <w:basedOn w:val="10"/>
    <w:next w:val="10"/>
    <w:qFormat/>
    <w:rsid w:val="00321F8E"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paragraph" w:customStyle="1" w:styleId="10">
    <w:name w:val="Обычный1"/>
    <w:qFormat/>
    <w:rsid w:val="00321F8E"/>
    <w:pPr>
      <w:widowControl w:val="0"/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qFormat/>
    <w:rsid w:val="00321F8E"/>
    <w:pPr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3">
    <w:name w:val="Table Grid"/>
    <w:basedOn w:val="a1"/>
    <w:uiPriority w:val="39"/>
    <w:rsid w:val="00062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0628F9"/>
    <w:rPr>
      <w:b/>
      <w:bCs/>
    </w:rPr>
  </w:style>
  <w:style w:type="paragraph" w:styleId="a5">
    <w:name w:val="Normal (Web)"/>
    <w:basedOn w:val="a"/>
    <w:uiPriority w:val="99"/>
    <w:unhideWhenUsed/>
    <w:rsid w:val="00FA41EB"/>
    <w:pPr>
      <w:widowControl/>
      <w:suppressAutoHyphens w:val="0"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0288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0288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0288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0288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4C6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3CC40-B1B7-404E-8ADF-F81C3FA3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12</Pages>
  <Words>1493</Words>
  <Characters>8515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Залыгин Вячеслав</cp:lastModifiedBy>
  <cp:revision>50</cp:revision>
  <dcterms:created xsi:type="dcterms:W3CDTF">2025-10-26T13:30:00Z</dcterms:created>
  <dcterms:modified xsi:type="dcterms:W3CDTF">2025-10-30T10:38:00Z</dcterms:modified>
</cp:coreProperties>
</file>