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3CBA" w14:textId="186E0738" w:rsidR="008D02A2" w:rsidRPr="008D02A2" w:rsidRDefault="008D02A2" w:rsidP="007225D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D02A2">
        <w:rPr>
          <w:rFonts w:ascii="Times New Roman" w:hAnsi="Times New Roman" w:cs="Times New Roman"/>
          <w:b/>
          <w:bCs/>
          <w:color w:val="000000" w:themeColor="text1"/>
        </w:rPr>
        <w:t>Attack Plan</w:t>
      </w:r>
    </w:p>
    <w:p w14:paraId="4DBDB998" w14:textId="77777777" w:rsidR="008D02A2" w:rsidRPr="008D02A2" w:rsidRDefault="008D02A2" w:rsidP="008D0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02A2">
        <w:rPr>
          <w:rFonts w:ascii="Times New Roman" w:hAnsi="Times New Roman" w:cs="Times New Roman"/>
          <w:b/>
          <w:bCs/>
          <w:color w:val="000000" w:themeColor="text1"/>
        </w:rPr>
        <w:t>Researchers</w:t>
      </w:r>
    </w:p>
    <w:p w14:paraId="5017A631" w14:textId="10A6C912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AUS: Paul Denny, Andrew Luxton Reilley</w:t>
      </w:r>
    </w:p>
    <w:p w14:paraId="1F60DE86" w14:textId="77777777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US: Amy Jo Ko, Mark Guzdial</w:t>
      </w:r>
    </w:p>
    <w:p w14:paraId="697C6C96" w14:textId="38C88EFC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UK: Blue J (KCL) </w:t>
      </w:r>
    </w:p>
    <w:p w14:paraId="012230B1" w14:textId="329F2114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Raymond Lister, Jacqui Whalley</w:t>
      </w:r>
    </w:p>
    <w:p w14:paraId="1DC4BC08" w14:textId="77777777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</w:p>
    <w:p w14:paraId="23CC28C8" w14:textId="0CDE5659" w:rsidR="008D02A2" w:rsidRPr="008D02A2" w:rsidRDefault="008D02A2" w:rsidP="008D0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02A2">
        <w:rPr>
          <w:rFonts w:ascii="Times New Roman" w:hAnsi="Times New Roman" w:cs="Times New Roman"/>
          <w:b/>
          <w:bCs/>
          <w:color w:val="000000" w:themeColor="text1"/>
        </w:rPr>
        <w:t>Venues</w:t>
      </w:r>
    </w:p>
    <w:p w14:paraId="086C7575" w14:textId="7911F461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Australian Computer Education Conference</w:t>
      </w:r>
    </w:p>
    <w:p w14:paraId="40D9299F" w14:textId="4C858551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Educational Data Mining Conference</w:t>
      </w:r>
    </w:p>
    <w:p w14:paraId="3958589B" w14:textId="3208BAFD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Artificial Intelligence in Education</w:t>
      </w:r>
    </w:p>
    <w:p w14:paraId="13FA475E" w14:textId="246923DC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International Journal of Artificial intelligence in Education</w:t>
      </w:r>
    </w:p>
    <w:p w14:paraId="48A34E2D" w14:textId="75EFB7D6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ITiCSE</w:t>
      </w:r>
    </w:p>
    <w:p w14:paraId="4B5269AB" w14:textId="78F062F7" w:rsidR="008D02A2" w:rsidRP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02A2">
        <w:rPr>
          <w:rFonts w:ascii="Times New Roman" w:hAnsi="Times New Roman" w:cs="Times New Roman"/>
          <w:color w:val="000000" w:themeColor="text1"/>
        </w:rPr>
        <w:t>ICER</w:t>
      </w:r>
    </w:p>
    <w:p w14:paraId="391196AA" w14:textId="4F49A584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02A2">
        <w:rPr>
          <w:rFonts w:ascii="Times New Roman" w:hAnsi="Times New Roman" w:cs="Times New Roman"/>
          <w:color w:val="000000" w:themeColor="text1"/>
        </w:rPr>
        <w:t>ACE</w:t>
      </w:r>
    </w:p>
    <w:p w14:paraId="575FA154" w14:textId="1F1CA2CA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KOLI</w:t>
      </w:r>
    </w:p>
    <w:p w14:paraId="289DEC09" w14:textId="3D2BCBC3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SIGCSE-TS</w:t>
      </w:r>
    </w:p>
    <w:p w14:paraId="5434D713" w14:textId="750D260B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Frontiers in Education</w:t>
      </w:r>
    </w:p>
    <w:p w14:paraId="14795748" w14:textId="425F8FB3" w:rsidR="008D02A2" w:rsidRPr="008D02A2" w:rsidRDefault="008D02A2" w:rsidP="008D0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02A2">
        <w:rPr>
          <w:rFonts w:ascii="Times New Roman" w:hAnsi="Times New Roman" w:cs="Times New Roman"/>
          <w:b/>
          <w:bCs/>
          <w:color w:val="000000" w:themeColor="text1"/>
        </w:rPr>
        <w:t>Choose</w:t>
      </w:r>
    </w:p>
    <w:p w14:paraId="67189872" w14:textId="753B64F3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High citation counts</w:t>
      </w:r>
    </w:p>
    <w:p w14:paraId="029CA2E9" w14:textId="3FA61210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Prominent conferences</w:t>
      </w:r>
    </w:p>
    <w:p w14:paraId="610FB92A" w14:textId="1BEA0D7A" w:rsidR="008D02A2" w:rsidRPr="008D02A2" w:rsidRDefault="008D02A2" w:rsidP="008D0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02A2">
        <w:rPr>
          <w:rFonts w:ascii="Times New Roman" w:hAnsi="Times New Roman" w:cs="Times New Roman"/>
          <w:b/>
          <w:bCs/>
          <w:color w:val="000000" w:themeColor="text1"/>
        </w:rPr>
        <w:t>Topics</w:t>
      </w:r>
    </w:p>
    <w:p w14:paraId="785E994F" w14:textId="796773FD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Differences in programming performance between demographics </w:t>
      </w:r>
    </w:p>
    <w:p w14:paraId="10D9982A" w14:textId="31FF37DD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Learning styles</w:t>
      </w:r>
    </w:p>
    <w:p w14:paraId="270EF599" w14:textId="482B2B62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Deep vs shallow learning </w:t>
      </w:r>
    </w:p>
    <w:p w14:paraId="3B2C3B2C" w14:textId="5F3E31C2" w:rsidR="008D02A2" w:rsidRDefault="008D02A2" w:rsidP="008D0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Personalities</w:t>
      </w:r>
    </w:p>
    <w:p w14:paraId="7007D9D5" w14:textId="62B50464" w:rsidR="008D02A2" w:rsidRDefault="008D02A2" w:rsidP="008D02A2">
      <w:pPr>
        <w:rPr>
          <w:rFonts w:ascii="Times New Roman" w:hAnsi="Times New Roman" w:cs="Times New Roman"/>
          <w:color w:val="000000" w:themeColor="text1"/>
        </w:rPr>
      </w:pPr>
    </w:p>
    <w:p w14:paraId="5576600C" w14:textId="394F7F88" w:rsidR="008D02A2" w:rsidRDefault="008D02A2" w:rsidP="008D02A2">
      <w:pPr>
        <w:rPr>
          <w:rFonts w:ascii="Times New Roman" w:hAnsi="Times New Roman" w:cs="Times New Roman"/>
          <w:color w:val="000000" w:themeColor="text1"/>
        </w:rPr>
      </w:pPr>
    </w:p>
    <w:p w14:paraId="39DC4FB6" w14:textId="77777777" w:rsidR="008D02A2" w:rsidRPr="008D02A2" w:rsidRDefault="008D02A2" w:rsidP="008D02A2">
      <w:pPr>
        <w:rPr>
          <w:rFonts w:ascii="Times New Roman" w:hAnsi="Times New Roman" w:cs="Times New Roman"/>
          <w:color w:val="000000" w:themeColor="text1"/>
        </w:rPr>
      </w:pPr>
    </w:p>
    <w:p w14:paraId="22DBEA07" w14:textId="77777777" w:rsidR="008D02A2" w:rsidRPr="008D02A2" w:rsidRDefault="008D02A2" w:rsidP="008D02A2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42C55B4" w14:textId="77777777" w:rsidR="008D02A2" w:rsidRPr="008D02A2" w:rsidRDefault="008D02A2"/>
    <w:sectPr w:rsidR="008D02A2" w:rsidRPr="008D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5D"/>
    <w:multiLevelType w:val="hybridMultilevel"/>
    <w:tmpl w:val="53D22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6"/>
    <w:rsid w:val="003B0FD6"/>
    <w:rsid w:val="007225DF"/>
    <w:rsid w:val="008D02A2"/>
    <w:rsid w:val="00C41C11"/>
    <w:rsid w:val="00D3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C80"/>
  <w15:chartTrackingRefBased/>
  <w15:docId w15:val="{A502D7FA-AA4B-4780-9AE4-13E1683E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6</cp:revision>
  <dcterms:created xsi:type="dcterms:W3CDTF">2022-05-20T09:25:00Z</dcterms:created>
  <dcterms:modified xsi:type="dcterms:W3CDTF">2022-05-20T09:37:00Z</dcterms:modified>
</cp:coreProperties>
</file>