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3995E" w14:textId="7D84D578" w:rsidR="00A05F51" w:rsidRDefault="003B3087">
      <w:pPr>
        <w:rPr>
          <w:rFonts w:ascii="Times New Roman" w:hAnsi="Times New Roman" w:cs="Times New Roman"/>
          <w:b/>
          <w:bCs/>
          <w:sz w:val="36"/>
          <w:szCs w:val="36"/>
        </w:rPr>
      </w:pPr>
      <w:r w:rsidRPr="00CB6F14">
        <w:rPr>
          <w:rFonts w:ascii="Times New Roman" w:hAnsi="Times New Roman" w:cs="Times New Roman"/>
          <w:b/>
          <w:bCs/>
          <w:sz w:val="36"/>
          <w:szCs w:val="36"/>
        </w:rPr>
        <w:t xml:space="preserve">Dropout prediction </w:t>
      </w:r>
    </w:p>
    <w:p w14:paraId="6BFE5A19" w14:textId="2A1624A7" w:rsidR="00750F84" w:rsidRDefault="00750F84">
      <w:pPr>
        <w:rPr>
          <w:rFonts w:ascii="Times New Roman" w:hAnsi="Times New Roman" w:cs="Times New Roman"/>
          <w:b/>
          <w:bCs/>
          <w:sz w:val="36"/>
          <w:szCs w:val="36"/>
        </w:rPr>
      </w:pPr>
      <w:r>
        <w:rPr>
          <w:rFonts w:ascii="Times New Roman" w:hAnsi="Times New Roman" w:cs="Times New Roman"/>
          <w:b/>
          <w:bCs/>
          <w:sz w:val="36"/>
          <w:szCs w:val="36"/>
        </w:rPr>
        <w:t xml:space="preserve">LABEL ENCODING: </w:t>
      </w:r>
      <w:hyperlink r:id="rId5" w:history="1">
        <w:r w:rsidR="00561AA7" w:rsidRPr="00EC2F3F">
          <w:rPr>
            <w:rStyle w:val="Hyperlink"/>
            <w:rFonts w:ascii="Times New Roman" w:hAnsi="Times New Roman" w:cs="Times New Roman"/>
            <w:b/>
            <w:bCs/>
            <w:sz w:val="36"/>
            <w:szCs w:val="36"/>
          </w:rPr>
          <w:t>https://towardsdatascience.com/categorical-encoding-using-label-encoding-and-one-hot-encoder-911ef77fb5bd</w:t>
        </w:r>
      </w:hyperlink>
    </w:p>
    <w:p w14:paraId="428A7668" w14:textId="2E88E9DE" w:rsidR="00561AA7" w:rsidRDefault="00561AA7">
      <w:pPr>
        <w:rPr>
          <w:rFonts w:ascii="Times New Roman" w:hAnsi="Times New Roman" w:cs="Times New Roman"/>
          <w:b/>
          <w:bCs/>
          <w:sz w:val="36"/>
          <w:szCs w:val="36"/>
        </w:rPr>
      </w:pPr>
    </w:p>
    <w:p w14:paraId="5580C343" w14:textId="47CFC478" w:rsidR="00561AA7" w:rsidRDefault="00561AA7">
      <w:pPr>
        <w:rPr>
          <w:rFonts w:ascii="Times New Roman" w:hAnsi="Times New Roman" w:cs="Times New Roman"/>
          <w:b/>
          <w:bCs/>
          <w:sz w:val="36"/>
          <w:szCs w:val="36"/>
        </w:rPr>
      </w:pPr>
    </w:p>
    <w:p w14:paraId="08B1155A" w14:textId="0C8CC470" w:rsidR="00561AA7" w:rsidRDefault="00561AA7">
      <w:pPr>
        <w:rPr>
          <w:rFonts w:ascii="Times New Roman" w:hAnsi="Times New Roman" w:cs="Times New Roman"/>
          <w:b/>
          <w:bCs/>
          <w:sz w:val="36"/>
          <w:szCs w:val="36"/>
        </w:rPr>
      </w:pPr>
    </w:p>
    <w:p w14:paraId="0F58ACA5" w14:textId="57E3F302" w:rsidR="00561AA7" w:rsidRDefault="00561AA7">
      <w:pPr>
        <w:rPr>
          <w:rFonts w:ascii="Times New Roman" w:hAnsi="Times New Roman" w:cs="Times New Roman"/>
          <w:b/>
          <w:bCs/>
          <w:sz w:val="36"/>
          <w:szCs w:val="36"/>
        </w:rPr>
      </w:pPr>
    </w:p>
    <w:p w14:paraId="5EEE6EFD" w14:textId="7BDFBBDB" w:rsidR="00561AA7" w:rsidRDefault="00561AA7">
      <w:pPr>
        <w:rPr>
          <w:rFonts w:ascii="Times New Roman" w:hAnsi="Times New Roman" w:cs="Times New Roman"/>
          <w:b/>
          <w:bCs/>
          <w:sz w:val="36"/>
          <w:szCs w:val="36"/>
        </w:rPr>
      </w:pPr>
      <w:hyperlink r:id="rId6" w:history="1">
        <w:r w:rsidRPr="00EC2F3F">
          <w:rPr>
            <w:rStyle w:val="Hyperlink"/>
            <w:rFonts w:ascii="Times New Roman" w:hAnsi="Times New Roman" w:cs="Times New Roman"/>
            <w:b/>
            <w:bCs/>
            <w:sz w:val="36"/>
            <w:szCs w:val="36"/>
          </w:rPr>
          <w:t>https://machinelearningmastery.com/calculate-feature-importance-with-python/</w:t>
        </w:r>
      </w:hyperlink>
    </w:p>
    <w:p w14:paraId="03E6FFA4" w14:textId="7CA026D2" w:rsidR="00561AA7" w:rsidRDefault="00B97FF5">
      <w:pPr>
        <w:rPr>
          <w:rFonts w:ascii="Times New Roman" w:hAnsi="Times New Roman" w:cs="Times New Roman"/>
          <w:b/>
          <w:bCs/>
          <w:sz w:val="36"/>
          <w:szCs w:val="36"/>
        </w:rPr>
      </w:pPr>
      <w:hyperlink r:id="rId7" w:history="1">
        <w:r w:rsidRPr="00EC2F3F">
          <w:rPr>
            <w:rStyle w:val="Hyperlink"/>
            <w:rFonts w:ascii="Times New Roman" w:hAnsi="Times New Roman" w:cs="Times New Roman"/>
            <w:b/>
            <w:bCs/>
            <w:sz w:val="36"/>
            <w:szCs w:val="36"/>
          </w:rPr>
          <w:t>https://towardsdatascience.com/interpreting-coefficients-in-linear-and-logistic-regression-6ddf1295f6f1</w:t>
        </w:r>
      </w:hyperlink>
    </w:p>
    <w:p w14:paraId="0554F653" w14:textId="3EB3FDDD" w:rsidR="00B97FF5" w:rsidRDefault="00B97FF5">
      <w:pPr>
        <w:rPr>
          <w:rFonts w:ascii="Times New Roman" w:hAnsi="Times New Roman" w:cs="Times New Roman"/>
          <w:b/>
          <w:bCs/>
          <w:sz w:val="36"/>
          <w:szCs w:val="36"/>
        </w:rPr>
      </w:pPr>
    </w:p>
    <w:p w14:paraId="1A1EE686" w14:textId="2F2CF8CB" w:rsidR="00B97FF5" w:rsidRDefault="00B97FF5">
      <w:pPr>
        <w:rPr>
          <w:rFonts w:ascii="Times New Roman" w:hAnsi="Times New Roman" w:cs="Times New Roman"/>
          <w:b/>
          <w:bCs/>
          <w:sz w:val="36"/>
          <w:szCs w:val="36"/>
        </w:rPr>
      </w:pPr>
      <w:hyperlink r:id="rId8" w:history="1">
        <w:r w:rsidRPr="00EC2F3F">
          <w:rPr>
            <w:rStyle w:val="Hyperlink"/>
            <w:rFonts w:ascii="Times New Roman" w:hAnsi="Times New Roman" w:cs="Times New Roman"/>
            <w:b/>
            <w:bCs/>
            <w:sz w:val="36"/>
            <w:szCs w:val="36"/>
          </w:rPr>
          <w:t>https://</w:t>
        </w:r>
        <w:proofErr w:type="spellStart"/>
        <w:r w:rsidRPr="00EC2F3F">
          <w:rPr>
            <w:rStyle w:val="Hyperlink"/>
            <w:rFonts w:ascii="Times New Roman" w:hAnsi="Times New Roman" w:cs="Times New Roman"/>
            <w:b/>
            <w:bCs/>
            <w:sz w:val="36"/>
            <w:szCs w:val="36"/>
          </w:rPr>
          <w:t>ema.drwhy.ai</w:t>
        </w:r>
        <w:proofErr w:type="spellEnd"/>
        <w:r w:rsidRPr="00EC2F3F">
          <w:rPr>
            <w:rStyle w:val="Hyperlink"/>
            <w:rFonts w:ascii="Times New Roman" w:hAnsi="Times New Roman" w:cs="Times New Roman"/>
            <w:b/>
            <w:bCs/>
            <w:sz w:val="36"/>
            <w:szCs w:val="36"/>
          </w:rPr>
          <w:t>/</w:t>
        </w:r>
        <w:proofErr w:type="spellStart"/>
        <w:r w:rsidRPr="00EC2F3F">
          <w:rPr>
            <w:rStyle w:val="Hyperlink"/>
            <w:rFonts w:ascii="Times New Roman" w:hAnsi="Times New Roman" w:cs="Times New Roman"/>
            <w:b/>
            <w:bCs/>
            <w:sz w:val="36"/>
            <w:szCs w:val="36"/>
          </w:rPr>
          <w:t>featureImportance.html</w:t>
        </w:r>
        <w:proofErr w:type="spellEnd"/>
      </w:hyperlink>
    </w:p>
    <w:p w14:paraId="48416BDA" w14:textId="233AFE64" w:rsidR="00B97FF5" w:rsidRDefault="004E3D9C">
      <w:pPr>
        <w:rPr>
          <w:rFonts w:ascii="Times New Roman" w:hAnsi="Times New Roman" w:cs="Times New Roman"/>
          <w:b/>
          <w:bCs/>
          <w:sz w:val="36"/>
          <w:szCs w:val="36"/>
        </w:rPr>
      </w:pPr>
      <w:hyperlink r:id="rId9" w:history="1">
        <w:r w:rsidRPr="00EC2F3F">
          <w:rPr>
            <w:rStyle w:val="Hyperlink"/>
            <w:rFonts w:ascii="Times New Roman" w:hAnsi="Times New Roman" w:cs="Times New Roman"/>
            <w:b/>
            <w:bCs/>
            <w:sz w:val="36"/>
            <w:szCs w:val="36"/>
            <w:highlight w:val="yellow"/>
          </w:rPr>
          <w:t>https://towardsdatascience.com/a-simple-interpretation-of-logistic-regression-coefficients-e3a40a62e8cf</w:t>
        </w:r>
      </w:hyperlink>
      <w:r>
        <w:rPr>
          <w:rFonts w:ascii="Times New Roman" w:hAnsi="Times New Roman" w:cs="Times New Roman"/>
          <w:b/>
          <w:bCs/>
          <w:sz w:val="36"/>
          <w:szCs w:val="36"/>
        </w:rPr>
        <w:t xml:space="preserve"> (USEFUL EXAMPLE)</w:t>
      </w:r>
    </w:p>
    <w:p w14:paraId="2A43E364" w14:textId="77777777" w:rsidR="00B97FF5" w:rsidRDefault="00B97FF5">
      <w:pPr>
        <w:rPr>
          <w:rFonts w:ascii="Times New Roman" w:hAnsi="Times New Roman" w:cs="Times New Roman"/>
          <w:b/>
          <w:bCs/>
          <w:sz w:val="36"/>
          <w:szCs w:val="36"/>
        </w:rPr>
      </w:pPr>
    </w:p>
    <w:p w14:paraId="3EF5B721" w14:textId="235CBD20" w:rsidR="00B97FF5" w:rsidRDefault="004A63F4">
      <w:pPr>
        <w:rPr>
          <w:rFonts w:ascii="Times New Roman" w:hAnsi="Times New Roman" w:cs="Times New Roman"/>
          <w:b/>
          <w:bCs/>
          <w:sz w:val="36"/>
          <w:szCs w:val="36"/>
        </w:rPr>
      </w:pPr>
      <w:r w:rsidRPr="004A63F4">
        <w:rPr>
          <w:rFonts w:ascii="Times New Roman" w:hAnsi="Times New Roman" w:cs="Times New Roman"/>
          <w:b/>
          <w:bCs/>
          <w:sz w:val="36"/>
          <w:szCs w:val="36"/>
        </w:rPr>
        <w:t>https://stats.oarc.ucla.edu/other/mult-pkg/faq/general/faq-how-do-i-interpret-odds-ratios-in-logistic-regression/</w:t>
      </w:r>
      <w:r>
        <w:rPr>
          <w:rFonts w:ascii="Times New Roman" w:hAnsi="Times New Roman" w:cs="Times New Roman"/>
          <w:b/>
          <w:bCs/>
          <w:sz w:val="36"/>
          <w:szCs w:val="36"/>
        </w:rPr>
        <w:br/>
      </w:r>
    </w:p>
    <w:p w14:paraId="37D02A0D" w14:textId="0793ADF3" w:rsidR="004A63F4" w:rsidRDefault="009829E6">
      <w:pPr>
        <w:rPr>
          <w:rFonts w:ascii="Times New Roman" w:hAnsi="Times New Roman" w:cs="Times New Roman"/>
          <w:b/>
          <w:bCs/>
          <w:sz w:val="36"/>
          <w:szCs w:val="36"/>
        </w:rPr>
      </w:pPr>
      <w:r w:rsidRPr="009829E6">
        <w:rPr>
          <w:rFonts w:ascii="Times New Roman" w:hAnsi="Times New Roman" w:cs="Times New Roman"/>
          <w:b/>
          <w:bCs/>
          <w:sz w:val="36"/>
          <w:szCs w:val="36"/>
          <w:highlight w:val="yellow"/>
        </w:rPr>
        <w:t>https://stackoverflow.com/questions/48508127/how-to-get-coefficients-of-multinomial-logistic-regression</w:t>
      </w:r>
    </w:p>
    <w:p w14:paraId="715A8C63" w14:textId="3B5A90FE" w:rsidR="00B97FF5" w:rsidRDefault="006C2C1D">
      <w:pPr>
        <w:rPr>
          <w:rFonts w:ascii="Times New Roman" w:hAnsi="Times New Roman" w:cs="Times New Roman"/>
          <w:b/>
          <w:bCs/>
          <w:sz w:val="36"/>
          <w:szCs w:val="36"/>
        </w:rPr>
      </w:pPr>
      <w:hyperlink r:id="rId10" w:history="1">
        <w:r w:rsidRPr="00EC2F3F">
          <w:rPr>
            <w:rStyle w:val="Hyperlink"/>
            <w:rFonts w:ascii="Times New Roman" w:hAnsi="Times New Roman" w:cs="Times New Roman"/>
            <w:b/>
            <w:bCs/>
            <w:sz w:val="36"/>
            <w:szCs w:val="36"/>
          </w:rPr>
          <w:t>https://machinelearningmastery.com/multinomial-logistic-regression-with-python/</w:t>
        </w:r>
      </w:hyperlink>
    </w:p>
    <w:p w14:paraId="6B72882A" w14:textId="1C794069" w:rsidR="006C2C1D" w:rsidRDefault="006C2C1D">
      <w:pPr>
        <w:rPr>
          <w:rFonts w:ascii="Times New Roman" w:hAnsi="Times New Roman" w:cs="Times New Roman"/>
          <w:b/>
          <w:bCs/>
          <w:sz w:val="36"/>
          <w:szCs w:val="36"/>
        </w:rPr>
      </w:pPr>
    </w:p>
    <w:p w14:paraId="72A8B157" w14:textId="77777777" w:rsidR="006C2C1D" w:rsidRDefault="006C2C1D">
      <w:pPr>
        <w:rPr>
          <w:rFonts w:ascii="Times New Roman" w:hAnsi="Times New Roman" w:cs="Times New Roman"/>
          <w:b/>
          <w:bCs/>
          <w:sz w:val="36"/>
          <w:szCs w:val="36"/>
        </w:rPr>
      </w:pPr>
    </w:p>
    <w:p w14:paraId="6339EF6F" w14:textId="40A37142" w:rsidR="00B97FF5" w:rsidRDefault="00B97FF5">
      <w:pPr>
        <w:rPr>
          <w:rFonts w:ascii="Times New Roman" w:hAnsi="Times New Roman" w:cs="Times New Roman"/>
          <w:b/>
          <w:bCs/>
          <w:sz w:val="36"/>
          <w:szCs w:val="36"/>
        </w:rPr>
      </w:pPr>
    </w:p>
    <w:p w14:paraId="593CB516" w14:textId="08FBEB1B" w:rsidR="00B97FF5" w:rsidRDefault="00B97FF5">
      <w:pPr>
        <w:rPr>
          <w:rFonts w:ascii="Times New Roman" w:hAnsi="Times New Roman" w:cs="Times New Roman"/>
          <w:b/>
          <w:bCs/>
          <w:sz w:val="36"/>
          <w:szCs w:val="36"/>
        </w:rPr>
      </w:pPr>
    </w:p>
    <w:p w14:paraId="437723AE" w14:textId="77777777" w:rsidR="00B97FF5" w:rsidRDefault="00B97FF5">
      <w:pPr>
        <w:rPr>
          <w:rFonts w:ascii="Times New Roman" w:hAnsi="Times New Roman" w:cs="Times New Roman"/>
          <w:b/>
          <w:bCs/>
          <w:sz w:val="36"/>
          <w:szCs w:val="36"/>
        </w:rPr>
      </w:pPr>
    </w:p>
    <w:p w14:paraId="3B433963" w14:textId="77777777" w:rsidR="00561AA7" w:rsidRPr="00CB6F14" w:rsidRDefault="00561AA7">
      <w:pPr>
        <w:rPr>
          <w:rFonts w:ascii="Times New Roman" w:hAnsi="Times New Roman" w:cs="Times New Roman"/>
          <w:b/>
          <w:bCs/>
          <w:sz w:val="36"/>
          <w:szCs w:val="36"/>
        </w:rPr>
      </w:pPr>
    </w:p>
    <w:p w14:paraId="28581FE7" w14:textId="663BC35F" w:rsidR="00CB6F14" w:rsidRPr="00CB6F14" w:rsidRDefault="00CB6F14" w:rsidP="003B3087">
      <w:pPr>
        <w:rPr>
          <w:rFonts w:ascii="Times New Roman" w:hAnsi="Times New Roman" w:cs="Times New Roman"/>
          <w:b/>
          <w:bCs/>
        </w:rPr>
      </w:pPr>
      <w:r w:rsidRPr="00CB6F14">
        <w:rPr>
          <w:rFonts w:ascii="Times New Roman" w:hAnsi="Times New Roman" w:cs="Times New Roman"/>
          <w:b/>
          <w:bCs/>
        </w:rPr>
        <w:t>Dropout definition</w:t>
      </w:r>
    </w:p>
    <w:p w14:paraId="2949B2A1" w14:textId="67430032" w:rsidR="003B3087" w:rsidRDefault="003B3087" w:rsidP="003B3087">
      <w:pPr>
        <w:rPr>
          <w:rFonts w:ascii="Times New Roman" w:hAnsi="Times New Roman" w:cs="Times New Roman"/>
        </w:rPr>
      </w:pPr>
      <w:r>
        <w:rPr>
          <w:rFonts w:ascii="Times New Roman" w:hAnsi="Times New Roman" w:cs="Times New Roman"/>
        </w:rPr>
        <w:t xml:space="preserve">I defined </w:t>
      </w:r>
      <w:r w:rsidR="00327C44">
        <w:rPr>
          <w:rFonts w:ascii="Times New Roman" w:hAnsi="Times New Roman" w:cs="Times New Roman"/>
        </w:rPr>
        <w:t>three</w:t>
      </w:r>
      <w:r>
        <w:rPr>
          <w:rFonts w:ascii="Times New Roman" w:hAnsi="Times New Roman" w:cs="Times New Roman"/>
        </w:rPr>
        <w:t xml:space="preserve"> types of dropout behaviour:</w:t>
      </w:r>
    </w:p>
    <w:p w14:paraId="76D06948" w14:textId="74145D83" w:rsidR="003B3087" w:rsidRDefault="003B3087" w:rsidP="003B3087">
      <w:pPr>
        <w:pStyle w:val="ListParagraph"/>
        <w:numPr>
          <w:ilvl w:val="0"/>
          <w:numId w:val="4"/>
        </w:numPr>
        <w:rPr>
          <w:rFonts w:ascii="Times New Roman" w:hAnsi="Times New Roman" w:cs="Times New Roman"/>
        </w:rPr>
      </w:pPr>
      <w:r>
        <w:rPr>
          <w:rFonts w:ascii="Times New Roman" w:hAnsi="Times New Roman" w:cs="Times New Roman"/>
        </w:rPr>
        <w:t>Early dropout i.e. dropped out within the first three weeks</w:t>
      </w:r>
    </w:p>
    <w:p w14:paraId="474E9635" w14:textId="4C546FBD" w:rsidR="003B3087" w:rsidRDefault="003B3087" w:rsidP="003B3087">
      <w:pPr>
        <w:pStyle w:val="ListParagraph"/>
        <w:numPr>
          <w:ilvl w:val="0"/>
          <w:numId w:val="4"/>
        </w:numPr>
        <w:rPr>
          <w:rFonts w:ascii="Times New Roman" w:hAnsi="Times New Roman" w:cs="Times New Roman"/>
        </w:rPr>
      </w:pPr>
      <w:r>
        <w:rPr>
          <w:rFonts w:ascii="Times New Roman" w:hAnsi="Times New Roman" w:cs="Times New Roman"/>
        </w:rPr>
        <w:t xml:space="preserve">Late dropout i.e. dropped out within the last two weeks </w:t>
      </w:r>
    </w:p>
    <w:p w14:paraId="5E4F76F5" w14:textId="1DC30DCC" w:rsidR="003B3087" w:rsidRDefault="003B3087" w:rsidP="003B3087">
      <w:pPr>
        <w:pStyle w:val="ListParagraph"/>
        <w:numPr>
          <w:ilvl w:val="0"/>
          <w:numId w:val="4"/>
        </w:numPr>
        <w:rPr>
          <w:rFonts w:ascii="Times New Roman" w:hAnsi="Times New Roman" w:cs="Times New Roman"/>
        </w:rPr>
      </w:pPr>
      <w:r>
        <w:rPr>
          <w:rFonts w:ascii="Times New Roman" w:hAnsi="Times New Roman" w:cs="Times New Roman"/>
        </w:rPr>
        <w:t xml:space="preserve">No dropout i.e. attempted the last module </w:t>
      </w:r>
    </w:p>
    <w:p w14:paraId="5EF50F5E" w14:textId="08211462" w:rsidR="00CB6F14" w:rsidRDefault="00CB6F14" w:rsidP="00CB6F14">
      <w:pPr>
        <w:rPr>
          <w:rFonts w:ascii="Times New Roman" w:hAnsi="Times New Roman" w:cs="Times New Roman"/>
          <w:b/>
          <w:bCs/>
        </w:rPr>
      </w:pPr>
      <w:r w:rsidRPr="00CB6F14">
        <w:rPr>
          <w:rFonts w:ascii="Times New Roman" w:hAnsi="Times New Roman" w:cs="Times New Roman"/>
          <w:b/>
          <w:bCs/>
        </w:rPr>
        <w:t xml:space="preserve">Dropout label assignment process </w:t>
      </w:r>
    </w:p>
    <w:p w14:paraId="7817B35D" w14:textId="6E91661B" w:rsidR="00481B19" w:rsidRDefault="00481B19" w:rsidP="00CB6F14">
      <w:pPr>
        <w:rPr>
          <w:rFonts w:ascii="Times New Roman" w:hAnsi="Times New Roman" w:cs="Times New Roman"/>
          <w:b/>
          <w:bCs/>
        </w:rPr>
      </w:pPr>
      <w:r>
        <w:rPr>
          <w:rFonts w:ascii="Times New Roman" w:hAnsi="Times New Roman" w:cs="Times New Roman"/>
          <w:b/>
          <w:bCs/>
        </w:rPr>
        <w:t>Si = 00001010010101010 PF 001001001 NP .... 0101010101 NNNNNNNNNNNNNN</w:t>
      </w:r>
    </w:p>
    <w:p w14:paraId="5B06FE23" w14:textId="15031472" w:rsidR="00481B19" w:rsidRPr="00CB6F14" w:rsidRDefault="00481B19" w:rsidP="00CB6F14">
      <w:pPr>
        <w:rPr>
          <w:rFonts w:ascii="Times New Roman" w:hAnsi="Times New Roman" w:cs="Times New Roman"/>
          <w:b/>
          <w:bCs/>
        </w:rPr>
      </w:pPr>
      <w:r>
        <w:rPr>
          <w:rFonts w:ascii="Times New Roman" w:hAnsi="Times New Roman" w:cs="Times New Roman"/>
          <w:b/>
          <w:bCs/>
        </w:rPr>
        <w:t>Pi = PPFPFPFPFPFPNNNNNNNNN</w:t>
      </w:r>
    </w:p>
    <w:p w14:paraId="3C452418" w14:textId="6419F7B2" w:rsidR="003B3087" w:rsidRDefault="003B3087" w:rsidP="003B3087">
      <w:pPr>
        <w:rPr>
          <w:rFonts w:ascii="Times New Roman" w:hAnsi="Times New Roman" w:cs="Times New Roman"/>
        </w:rPr>
      </w:pPr>
      <w:r>
        <w:rPr>
          <w:rFonts w:ascii="Times New Roman" w:hAnsi="Times New Roman" w:cs="Times New Roman"/>
        </w:rPr>
        <w:t>The procedure I used to classify a student’s dropout behaviour is as follows:</w:t>
      </w:r>
    </w:p>
    <w:p w14:paraId="53405489" w14:textId="78ED008D" w:rsidR="003B3087" w:rsidRDefault="003B3087" w:rsidP="003B3087">
      <w:pPr>
        <w:pStyle w:val="ListParagraph"/>
        <w:numPr>
          <w:ilvl w:val="0"/>
          <w:numId w:val="5"/>
        </w:numPr>
        <w:rPr>
          <w:rFonts w:ascii="Times New Roman" w:hAnsi="Times New Roman" w:cs="Times New Roman"/>
        </w:rPr>
      </w:pPr>
      <w:r>
        <w:rPr>
          <w:rFonts w:ascii="Times New Roman" w:hAnsi="Times New Roman" w:cs="Times New Roman"/>
        </w:rPr>
        <w:t xml:space="preserve">Generate the interaction sequence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 xml:space="preserve"> </m:t>
        </m:r>
      </m:oMath>
      <w:r>
        <w:rPr>
          <w:rFonts w:ascii="Times New Roman" w:hAnsi="Times New Roman" w:cs="Times New Roman"/>
        </w:rPr>
        <w:t xml:space="preserve">for the student </w:t>
      </w:r>
      <m:oMath>
        <m:r>
          <w:rPr>
            <w:rFonts w:ascii="Cambria Math" w:hAnsi="Cambria Math" w:cs="Times New Roman"/>
          </w:rPr>
          <m:t>i</m:t>
        </m:r>
      </m:oMath>
      <w:r>
        <w:rPr>
          <w:rFonts w:ascii="Times New Roman" w:hAnsi="Times New Roman" w:cs="Times New Roman"/>
        </w:rPr>
        <w:t xml:space="preserve"> across all modules (i.e. for the entire challenge). This interaction sequence will contain a series of 0s and 1s indicating slide completion, as well as Ns, Fs and Ps indicating problem slide interactions. </w:t>
      </w:r>
    </w:p>
    <w:p w14:paraId="4F35C8F9" w14:textId="25F0B5A6" w:rsidR="003B3087" w:rsidRDefault="003B3087" w:rsidP="003B3087">
      <w:pPr>
        <w:pStyle w:val="ListParagraph"/>
        <w:numPr>
          <w:ilvl w:val="0"/>
          <w:numId w:val="5"/>
        </w:numPr>
        <w:rPr>
          <w:rFonts w:ascii="Times New Roman" w:hAnsi="Times New Roman" w:cs="Times New Roman"/>
        </w:rPr>
      </w:pPr>
      <w:r>
        <w:rPr>
          <w:rFonts w:ascii="Times New Roman" w:hAnsi="Times New Roman" w:cs="Times New Roman"/>
        </w:rPr>
        <w:t xml:space="preserve">Calculate a new interaction sequence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oMath>
      <w:r>
        <w:rPr>
          <w:rFonts w:ascii="Times New Roman" w:hAnsi="Times New Roman" w:cs="Times New Roman"/>
        </w:rPr>
        <w:t xml:space="preserve"> by removing all 0s and 1s in the interaction sequence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Pr>
          <w:rFonts w:ascii="Times New Roman" w:hAnsi="Times New Roman" w:cs="Times New Roman"/>
        </w:rPr>
        <w:t xml:space="preserve">, leaving behind the problem slides only. </w:t>
      </w:r>
    </w:p>
    <w:p w14:paraId="509975E6" w14:textId="55FB5E8A" w:rsidR="003B3087" w:rsidRDefault="003B3087" w:rsidP="003B3087">
      <w:pPr>
        <w:pStyle w:val="ListParagraph"/>
        <w:numPr>
          <w:ilvl w:val="0"/>
          <w:numId w:val="5"/>
        </w:numPr>
        <w:rPr>
          <w:rFonts w:ascii="Times New Roman" w:eastAsiaTheme="minorEastAsia" w:hAnsi="Times New Roman" w:cs="Times New Roman"/>
        </w:rPr>
      </w:pPr>
      <w:r>
        <w:rPr>
          <w:rFonts w:ascii="Times New Roman" w:hAnsi="Times New Roman" w:cs="Times New Roman"/>
        </w:rPr>
        <w:t xml:space="preserve">Compute the quantity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oMath>
      <w:r>
        <w:rPr>
          <w:rFonts w:ascii="Times New Roman" w:hAnsi="Times New Roman" w:cs="Times New Roman"/>
        </w:rPr>
        <w:t xml:space="preserve">, which represents the number of problem slides attempted before the student disengages from the course (which is represented by trailing Ns). Note that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=len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e>
          <m:sub>
            <m:r>
              <w:rPr>
                <w:rFonts w:ascii="Cambria Math" w:hAnsi="Cambria Math" w:cs="Times New Roman"/>
              </w:rPr>
              <m:t>i</m:t>
            </m:r>
          </m:sub>
        </m:sSub>
      </m:oMath>
      <w:r>
        <w:rPr>
          <w:rFonts w:ascii="Times New Roman" w:eastAsiaTheme="minorEastAsia" w:hAnsi="Times New Roman" w:cs="Times New Roman"/>
        </w:rPr>
        <w:t xml:space="preserve"> where </w:t>
      </w:r>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e>
          <m:sub>
            <m:r>
              <w:rPr>
                <w:rFonts w:ascii="Cambria Math" w:hAnsi="Cambria Math" w:cs="Times New Roman"/>
              </w:rPr>
              <m:t>i</m:t>
            </m:r>
          </m:sub>
        </m:sSub>
      </m:oMath>
      <w:r>
        <w:rPr>
          <w:rFonts w:ascii="Times New Roman" w:eastAsiaTheme="minorEastAsia" w:hAnsi="Times New Roman" w:cs="Times New Roman"/>
        </w:rPr>
        <w:t xml:space="preserve"> is the number of trailing Ns in the sequence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oMath>
    </w:p>
    <w:p w14:paraId="2766AE59" w14:textId="10DE9B43" w:rsidR="00E13A48" w:rsidRDefault="00E13A48" w:rsidP="003B3087">
      <w:pPr>
        <w:pStyle w:val="ListParagraph"/>
        <w:numPr>
          <w:ilvl w:val="0"/>
          <w:numId w:val="5"/>
        </w:numPr>
        <w:rPr>
          <w:rFonts w:ascii="Times New Roman" w:eastAsiaTheme="minorEastAsia" w:hAnsi="Times New Roman" w:cs="Times New Roman"/>
        </w:rPr>
      </w:pPr>
      <w:r>
        <w:rPr>
          <w:rFonts w:ascii="Times New Roman" w:eastAsiaTheme="minorEastAsia" w:hAnsi="Times New Roman" w:cs="Times New Roman"/>
        </w:rPr>
        <w:t xml:space="preserve">Using the quantity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oMath>
      <w:r>
        <w:rPr>
          <w:rFonts w:ascii="Times New Roman" w:eastAsiaTheme="minorEastAsia" w:hAnsi="Times New Roman" w:cs="Times New Roman"/>
        </w:rPr>
        <w:t xml:space="preserve">, calculate the week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m:t>
            </m:r>
          </m:sub>
        </m:sSub>
      </m:oMath>
      <w:r w:rsidR="00E62D30">
        <w:rPr>
          <w:rFonts w:ascii="Times New Roman" w:eastAsiaTheme="minorEastAsia" w:hAnsi="Times New Roman" w:cs="Times New Roman"/>
        </w:rPr>
        <w:t xml:space="preserve"> </w:t>
      </w:r>
      <w:r>
        <w:rPr>
          <w:rFonts w:ascii="Times New Roman" w:eastAsiaTheme="minorEastAsia" w:hAnsi="Times New Roman" w:cs="Times New Roman"/>
        </w:rPr>
        <w:t>that the student dropped out</w:t>
      </w:r>
      <w:r w:rsidR="00F06D9D">
        <w:rPr>
          <w:rFonts w:ascii="Times New Roman" w:eastAsiaTheme="minorEastAsia" w:hAnsi="Times New Roman" w:cs="Times New Roman"/>
        </w:rPr>
        <w:t xml:space="preserve"> using slide number thresholds e.g. if the student completed at most 8 slides before dropping out, or </w:t>
      </w:r>
      <m:oMath>
        <m:r>
          <w:rPr>
            <w:rFonts w:ascii="Cambria Math" w:eastAsiaTheme="minorEastAsia" w:hAnsi="Cambria Math" w:cs="Times New Roman"/>
          </w:rPr>
          <m:t>0≤</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r>
          <w:rPr>
            <w:rFonts w:ascii="Cambria Math" w:eastAsiaTheme="minorEastAsia" w:hAnsi="Cambria Math" w:cs="Times New Roman"/>
          </w:rPr>
          <m:t>≤8</m:t>
        </m:r>
      </m:oMath>
      <w:r w:rsidR="00FE5245">
        <w:rPr>
          <w:rFonts w:ascii="Times New Roman" w:eastAsiaTheme="minorEastAsia" w:hAnsi="Times New Roman" w:cs="Times New Roman"/>
        </w:rPr>
        <w:t xml:space="preserve">, </w:t>
      </w:r>
      <w:r w:rsidR="0055411B">
        <w:rPr>
          <w:rFonts w:ascii="Times New Roman" w:eastAsiaTheme="minorEastAsia" w:hAnsi="Times New Roman" w:cs="Times New Roman"/>
        </w:rPr>
        <w:t>then</w:t>
      </w:r>
      <w:r w:rsidR="0038606D">
        <w:rPr>
          <w:rFonts w:ascii="Times New Roman" w:eastAsiaTheme="minorEastAsia" w:hAnsi="Times New Roman" w:cs="Times New Roman"/>
        </w:rPr>
        <w:t xml:space="preserve"> the student dropped out in Week 1. This is because each week has two modules, each with 4 problems, making 8 problems in total. </w:t>
      </w:r>
      <w:r w:rsidR="006542DC">
        <w:rPr>
          <w:rFonts w:ascii="Times New Roman" w:eastAsiaTheme="minorEastAsia" w:hAnsi="Times New Roman" w:cs="Times New Roman"/>
        </w:rPr>
        <w:t xml:space="preserve"> If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=0</m:t>
        </m:r>
      </m:oMath>
      <w:r w:rsidR="006016FB">
        <w:rPr>
          <w:rFonts w:ascii="Times New Roman" w:eastAsiaTheme="minorEastAsia" w:hAnsi="Times New Roman" w:cs="Times New Roman"/>
        </w:rPr>
        <w:t>, then note this as a no-dropout student.</w:t>
      </w:r>
    </w:p>
    <w:p w14:paraId="609A9994" w14:textId="61C00A5B" w:rsidR="003B3087" w:rsidRDefault="00E62D30" w:rsidP="006016FB">
      <w:pPr>
        <w:pStyle w:val="ListParagraph"/>
        <w:numPr>
          <w:ilvl w:val="0"/>
          <w:numId w:val="5"/>
        </w:numPr>
        <w:rPr>
          <w:rFonts w:ascii="Times New Roman" w:eastAsiaTheme="minorEastAsia" w:hAnsi="Times New Roman" w:cs="Times New Roman"/>
        </w:rPr>
      </w:pPr>
      <w:r>
        <w:rPr>
          <w:rFonts w:ascii="Times New Roman" w:eastAsiaTheme="minorEastAsia" w:hAnsi="Times New Roman" w:cs="Times New Roman"/>
        </w:rPr>
        <w:t xml:space="preserve">Using the quantity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m:t>
            </m:r>
          </m:sub>
        </m:sSub>
      </m:oMath>
      <w:r w:rsidR="006542DC">
        <w:rPr>
          <w:rFonts w:ascii="Times New Roman" w:eastAsiaTheme="minorEastAsia" w:hAnsi="Times New Roman" w:cs="Times New Roman"/>
        </w:rPr>
        <w:t xml:space="preserve">, </w:t>
      </w:r>
      <w:r w:rsidR="00CB6F14">
        <w:rPr>
          <w:rFonts w:ascii="Times New Roman" w:eastAsiaTheme="minorEastAsia" w:hAnsi="Times New Roman" w:cs="Times New Roman"/>
        </w:rPr>
        <w:t>determine</w:t>
      </w:r>
      <w:r w:rsidR="006542DC">
        <w:rPr>
          <w:rFonts w:ascii="Times New Roman" w:eastAsiaTheme="minorEastAsia" w:hAnsi="Times New Roman" w:cs="Times New Roman"/>
        </w:rPr>
        <w:t xml:space="preserve"> the dropout behaviour for the student (i.e. no dropout, early dropout or late dropout), noting the rule that early </w:t>
      </w:r>
      <w:proofErr w:type="gramStart"/>
      <w:r w:rsidR="006542DC">
        <w:rPr>
          <w:rFonts w:ascii="Times New Roman" w:eastAsiaTheme="minorEastAsia" w:hAnsi="Times New Roman" w:cs="Times New Roman"/>
        </w:rPr>
        <w:t>dropouts</w:t>
      </w:r>
      <w:proofErr w:type="gramEnd"/>
      <w:r w:rsidR="006542DC">
        <w:rPr>
          <w:rFonts w:ascii="Times New Roman" w:eastAsiaTheme="minorEastAsia" w:hAnsi="Times New Roman" w:cs="Times New Roman"/>
        </w:rPr>
        <w:t xml:space="preserve"> dropout in weeks 1-3, late dropouts dropout in weeks 4-5, and no dropouts do not drop out at all</w:t>
      </w:r>
      <w:r w:rsidR="006016FB">
        <w:rPr>
          <w:rFonts w:ascii="Times New Roman" w:eastAsiaTheme="minorEastAsia" w:hAnsi="Times New Roman" w:cs="Times New Roman"/>
        </w:rPr>
        <w:t xml:space="preserve">. </w:t>
      </w:r>
    </w:p>
    <w:p w14:paraId="1F5A4171" w14:textId="2CD885EC" w:rsidR="000515C5" w:rsidRPr="000515C5" w:rsidRDefault="000515C5" w:rsidP="000515C5">
      <w:pPr>
        <w:rPr>
          <w:rFonts w:ascii="Times New Roman" w:eastAsiaTheme="minorEastAsia" w:hAnsi="Times New Roman" w:cs="Times New Roman"/>
          <w:b/>
          <w:bCs/>
        </w:rPr>
      </w:pPr>
      <w:r w:rsidRPr="000515C5">
        <w:rPr>
          <w:rFonts w:ascii="Times New Roman" w:eastAsiaTheme="minorEastAsia" w:hAnsi="Times New Roman" w:cs="Times New Roman"/>
          <w:b/>
          <w:bCs/>
        </w:rPr>
        <w:t xml:space="preserve">Distribution of dropout outcomes </w:t>
      </w:r>
    </w:p>
    <w:p w14:paraId="5BD6CBF3" w14:textId="26B03247" w:rsidR="00CB6F14" w:rsidRDefault="000515C5" w:rsidP="000515C5">
      <w:pPr>
        <w:jc w:val="center"/>
        <w:rPr>
          <w:rFonts w:ascii="Times New Roman" w:hAnsi="Times New Roman" w:cs="Times New Roman"/>
        </w:rPr>
      </w:pPr>
      <w:r w:rsidRPr="000515C5">
        <w:rPr>
          <w:rFonts w:ascii="Times New Roman" w:hAnsi="Times New Roman" w:cs="Times New Roman"/>
          <w:noProof/>
        </w:rPr>
        <w:lastRenderedPageBreak/>
        <w:drawing>
          <wp:inline distT="0" distB="0" distL="0" distR="0" wp14:anchorId="6A44F0F8" wp14:editId="658B28FC">
            <wp:extent cx="4440458" cy="3296644"/>
            <wp:effectExtent l="19050" t="19050" r="1778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0471" cy="3304078"/>
                    </a:xfrm>
                    <a:prstGeom prst="rect">
                      <a:avLst/>
                    </a:prstGeom>
                    <a:ln>
                      <a:solidFill>
                        <a:schemeClr val="tx1"/>
                      </a:solidFill>
                    </a:ln>
                  </pic:spPr>
                </pic:pic>
              </a:graphicData>
            </a:graphic>
          </wp:inline>
        </w:drawing>
      </w:r>
    </w:p>
    <w:p w14:paraId="50858264" w14:textId="1378F47E" w:rsidR="000515C5" w:rsidRDefault="000515C5" w:rsidP="000515C5">
      <w:pPr>
        <w:jc w:val="center"/>
        <w:rPr>
          <w:rFonts w:ascii="Times New Roman" w:hAnsi="Times New Roman" w:cs="Times New Roman"/>
        </w:rPr>
      </w:pPr>
      <w:r w:rsidRPr="000515C5">
        <w:rPr>
          <w:rFonts w:ascii="Times New Roman" w:hAnsi="Times New Roman" w:cs="Times New Roman"/>
          <w:noProof/>
        </w:rPr>
        <w:drawing>
          <wp:inline distT="0" distB="0" distL="0" distR="0" wp14:anchorId="3CA76680" wp14:editId="2045090D">
            <wp:extent cx="4391025" cy="3458025"/>
            <wp:effectExtent l="19050" t="19050" r="952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4336" cy="3460632"/>
                    </a:xfrm>
                    <a:prstGeom prst="rect">
                      <a:avLst/>
                    </a:prstGeom>
                    <a:ln>
                      <a:solidFill>
                        <a:schemeClr val="tx1"/>
                      </a:solidFill>
                    </a:ln>
                  </pic:spPr>
                </pic:pic>
              </a:graphicData>
            </a:graphic>
          </wp:inline>
        </w:drawing>
      </w:r>
    </w:p>
    <w:p w14:paraId="2248452A" w14:textId="12398F9F" w:rsidR="000515C5" w:rsidRDefault="000515C5" w:rsidP="000515C5">
      <w:pPr>
        <w:jc w:val="center"/>
        <w:rPr>
          <w:rFonts w:ascii="Times New Roman" w:hAnsi="Times New Roman" w:cs="Times New Roman"/>
        </w:rPr>
      </w:pPr>
    </w:p>
    <w:p w14:paraId="45478361" w14:textId="4B27C7BE" w:rsidR="000515C5" w:rsidRDefault="000515C5" w:rsidP="000515C5">
      <w:pPr>
        <w:jc w:val="center"/>
        <w:rPr>
          <w:rFonts w:ascii="Times New Roman" w:hAnsi="Times New Roman" w:cs="Times New Roman"/>
        </w:rPr>
      </w:pPr>
      <w:r w:rsidRPr="000515C5">
        <w:rPr>
          <w:rFonts w:ascii="Times New Roman" w:hAnsi="Times New Roman" w:cs="Times New Roman"/>
          <w:noProof/>
        </w:rPr>
        <w:lastRenderedPageBreak/>
        <w:drawing>
          <wp:inline distT="0" distB="0" distL="0" distR="0" wp14:anchorId="73D63FE9" wp14:editId="15110FF5">
            <wp:extent cx="4441247" cy="3248025"/>
            <wp:effectExtent l="19050" t="19050" r="1651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6990" cy="3252225"/>
                    </a:xfrm>
                    <a:prstGeom prst="rect">
                      <a:avLst/>
                    </a:prstGeom>
                    <a:ln>
                      <a:solidFill>
                        <a:schemeClr val="tx1"/>
                      </a:solidFill>
                    </a:ln>
                  </pic:spPr>
                </pic:pic>
              </a:graphicData>
            </a:graphic>
          </wp:inline>
        </w:drawing>
      </w:r>
    </w:p>
    <w:p w14:paraId="647A65C9" w14:textId="77777777" w:rsidR="0043781F" w:rsidRDefault="0043781F" w:rsidP="00137763">
      <w:pPr>
        <w:rPr>
          <w:rFonts w:ascii="Times New Roman" w:eastAsiaTheme="minorEastAsia" w:hAnsi="Times New Roman" w:cs="Times New Roman"/>
          <w:b/>
          <w:bCs/>
        </w:rPr>
      </w:pPr>
    </w:p>
    <w:p w14:paraId="7ABF1AFD" w14:textId="6D7C288E" w:rsidR="0043781F" w:rsidRDefault="00401BA8" w:rsidP="00137763">
      <w:pPr>
        <w:rPr>
          <w:rFonts w:ascii="Times New Roman" w:eastAsiaTheme="minorEastAsia" w:hAnsi="Times New Roman" w:cs="Times New Roman"/>
          <w:b/>
          <w:bCs/>
        </w:rPr>
      </w:pPr>
      <w:r w:rsidRPr="009D6DC3">
        <w:rPr>
          <w:rFonts w:ascii="Times New Roman" w:eastAsiaTheme="minorEastAsia" w:hAnsi="Times New Roman" w:cs="Times New Roman"/>
          <w:b/>
          <w:bCs/>
          <w:highlight w:val="yellow"/>
        </w:rPr>
        <w:t>Density plot instead of scatter plots</w:t>
      </w:r>
      <w:r>
        <w:rPr>
          <w:rFonts w:ascii="Times New Roman" w:eastAsiaTheme="minorEastAsia" w:hAnsi="Times New Roman" w:cs="Times New Roman"/>
          <w:b/>
          <w:bCs/>
        </w:rPr>
        <w:t xml:space="preserve"> </w:t>
      </w:r>
    </w:p>
    <w:p w14:paraId="13D971BE" w14:textId="77777777" w:rsidR="0043781F" w:rsidRDefault="0043781F" w:rsidP="00137763">
      <w:pPr>
        <w:rPr>
          <w:rFonts w:ascii="Times New Roman" w:eastAsiaTheme="minorEastAsia" w:hAnsi="Times New Roman" w:cs="Times New Roman"/>
          <w:b/>
          <w:bCs/>
        </w:rPr>
      </w:pPr>
    </w:p>
    <w:p w14:paraId="69032E7C" w14:textId="387FF760" w:rsidR="00137763" w:rsidRDefault="00137763" w:rsidP="00137763">
      <w:pPr>
        <w:rPr>
          <w:rFonts w:ascii="Times New Roman" w:eastAsiaTheme="minorEastAsia" w:hAnsi="Times New Roman" w:cs="Times New Roman"/>
          <w:b/>
          <w:bCs/>
        </w:rPr>
      </w:pPr>
      <w:r>
        <w:rPr>
          <w:rFonts w:ascii="Times New Roman" w:eastAsiaTheme="minorEastAsia" w:hAnsi="Times New Roman" w:cs="Times New Roman"/>
          <w:b/>
          <w:bCs/>
        </w:rPr>
        <w:t>Dropout classification</w:t>
      </w:r>
    </w:p>
    <w:p w14:paraId="07F11DA8" w14:textId="52A094C1" w:rsidR="000D3502" w:rsidRDefault="000A6702" w:rsidP="000D3502">
      <w:pPr>
        <w:pStyle w:val="ListParagraph"/>
        <w:numPr>
          <w:ilvl w:val="0"/>
          <w:numId w:val="6"/>
        </w:numPr>
        <w:rPr>
          <w:rFonts w:ascii="Times New Roman" w:eastAsiaTheme="minorEastAsia" w:hAnsi="Times New Roman" w:cs="Times New Roman"/>
        </w:rPr>
      </w:pPr>
      <w:r>
        <w:rPr>
          <w:rFonts w:ascii="Times New Roman" w:eastAsiaTheme="minorEastAsia" w:hAnsi="Times New Roman" w:cs="Times New Roman"/>
        </w:rPr>
        <w:t>Six features were identified (shown in the table below)</w:t>
      </w:r>
      <w:r w:rsidR="006B4066">
        <w:rPr>
          <w:rFonts w:ascii="Times New Roman" w:eastAsiaTheme="minorEastAsia" w:hAnsi="Times New Roman" w:cs="Times New Roman"/>
        </w:rPr>
        <w:t xml:space="preserve"> and extracted</w:t>
      </w:r>
      <w:r w:rsidR="000D3502">
        <w:rPr>
          <w:rFonts w:ascii="Times New Roman" w:eastAsiaTheme="minorEastAsia" w:hAnsi="Times New Roman" w:cs="Times New Roman"/>
        </w:rPr>
        <w:t xml:space="preserve">. The extraction process is straightforward – simply count the number of Ps or 1s in the interaction sequence, or a subset of the sequence representing the first X weeks of the challenge, where </w:t>
      </w:r>
      <m:oMath>
        <m:r>
          <w:rPr>
            <w:rFonts w:ascii="Cambria Math" w:eastAsiaTheme="minorEastAsia" w:hAnsi="Cambria Math" w:cs="Times New Roman"/>
          </w:rPr>
          <m:t>1≤X≤3</m:t>
        </m:r>
      </m:oMath>
      <w:r w:rsidR="00333883">
        <w:rPr>
          <w:rFonts w:ascii="Times New Roman" w:eastAsiaTheme="minorEastAsia" w:hAnsi="Times New Roman" w:cs="Times New Roman"/>
        </w:rPr>
        <w:t>.</w:t>
      </w:r>
    </w:p>
    <w:p w14:paraId="75779A82" w14:textId="3F00F8A1" w:rsidR="009A3278" w:rsidRPr="000D3502" w:rsidRDefault="009A3278" w:rsidP="000D3502">
      <w:pPr>
        <w:pStyle w:val="ListParagraph"/>
        <w:numPr>
          <w:ilvl w:val="0"/>
          <w:numId w:val="6"/>
        </w:numPr>
        <w:rPr>
          <w:rFonts w:ascii="Times New Roman" w:eastAsiaTheme="minorEastAsia" w:hAnsi="Times New Roman" w:cs="Times New Roman"/>
        </w:rPr>
      </w:pPr>
      <w:r>
        <w:rPr>
          <w:rFonts w:ascii="Times New Roman" w:eastAsiaTheme="minorEastAsia" w:hAnsi="Times New Roman" w:cs="Times New Roman"/>
        </w:rPr>
        <w:t xml:space="preserve">The output labels were extracted using the process described in an earlier section. </w:t>
      </w:r>
    </w:p>
    <w:p w14:paraId="2041F219" w14:textId="71AD7220" w:rsidR="000A6702" w:rsidRDefault="000A6702" w:rsidP="000A6702">
      <w:pPr>
        <w:pStyle w:val="ListParagraph"/>
        <w:numPr>
          <w:ilvl w:val="0"/>
          <w:numId w:val="6"/>
        </w:numPr>
        <w:rPr>
          <w:rFonts w:ascii="Times New Roman" w:eastAsiaTheme="minorEastAsia" w:hAnsi="Times New Roman" w:cs="Times New Roman"/>
        </w:rPr>
      </w:pPr>
      <w:r>
        <w:rPr>
          <w:rFonts w:ascii="Times New Roman" w:eastAsiaTheme="minorEastAsia" w:hAnsi="Times New Roman" w:cs="Times New Roman"/>
        </w:rPr>
        <w:t xml:space="preserve">Logistic regression classifier was used with a 33/67 split for testing and training data. </w:t>
      </w:r>
      <w:r w:rsidR="00226BF9">
        <w:rPr>
          <w:rFonts w:ascii="Times New Roman" w:eastAsiaTheme="minorEastAsia" w:hAnsi="Times New Roman" w:cs="Times New Roman"/>
        </w:rPr>
        <w:t>Note: emphasise that it was randomised</w:t>
      </w:r>
      <w:r w:rsidR="00837A6E">
        <w:rPr>
          <w:rFonts w:ascii="Times New Roman" w:eastAsiaTheme="minorEastAsia" w:hAnsi="Times New Roman" w:cs="Times New Roman"/>
        </w:rPr>
        <w:t xml:space="preserve"> – </w:t>
      </w:r>
      <w:r w:rsidR="00837A6E" w:rsidRPr="00837A6E">
        <w:rPr>
          <w:rFonts w:ascii="Times New Roman" w:eastAsiaTheme="minorEastAsia" w:hAnsi="Times New Roman" w:cs="Times New Roman"/>
          <w:highlight w:val="yellow"/>
        </w:rPr>
        <w:t>use 10-fold cross-validation with stratification</w:t>
      </w:r>
      <w:r w:rsidR="00837A6E">
        <w:rPr>
          <w:rFonts w:ascii="Times New Roman" w:eastAsiaTheme="minorEastAsia" w:hAnsi="Times New Roman" w:cs="Times New Roman"/>
        </w:rPr>
        <w:t xml:space="preserve">. </w:t>
      </w:r>
    </w:p>
    <w:p w14:paraId="625893E8" w14:textId="67422793" w:rsidR="007924DB" w:rsidRDefault="007924DB" w:rsidP="007924DB">
      <w:pPr>
        <w:rPr>
          <w:rFonts w:ascii="Times New Roman" w:eastAsiaTheme="minorEastAsia" w:hAnsi="Times New Roman" w:cs="Times New Roman"/>
        </w:rPr>
      </w:pPr>
      <w:r>
        <w:rPr>
          <w:rFonts w:ascii="Times New Roman" w:eastAsiaTheme="minorEastAsia" w:hAnsi="Times New Roman" w:cs="Times New Roman"/>
        </w:rPr>
        <w:t>Really used one feature</w:t>
      </w:r>
      <w:r w:rsidR="00AB670C">
        <w:rPr>
          <w:rFonts w:ascii="Times New Roman" w:eastAsiaTheme="minorEastAsia" w:hAnsi="Times New Roman" w:cs="Times New Roman"/>
        </w:rPr>
        <w:t xml:space="preserve"> in the logistic regression model. Be clear.</w:t>
      </w:r>
      <w:r>
        <w:rPr>
          <w:rFonts w:ascii="Times New Roman" w:eastAsiaTheme="minorEastAsia" w:hAnsi="Times New Roman" w:cs="Times New Roman"/>
        </w:rPr>
        <w:t xml:space="preserve"> </w:t>
      </w:r>
      <w:r w:rsidR="00AB670C">
        <w:rPr>
          <w:rFonts w:ascii="Times New Roman" w:eastAsiaTheme="minorEastAsia" w:hAnsi="Times New Roman" w:cs="Times New Roman"/>
        </w:rPr>
        <w:t>Need to calculate the correlation between the features and variables</w:t>
      </w:r>
      <w:r w:rsidR="00277E00">
        <w:rPr>
          <w:rFonts w:ascii="Times New Roman" w:eastAsiaTheme="minorEastAsia" w:hAnsi="Times New Roman" w:cs="Times New Roman"/>
        </w:rPr>
        <w:t>. Numbers are good – just one feature.</w:t>
      </w:r>
      <w:r w:rsidR="00A10C9D">
        <w:rPr>
          <w:rFonts w:ascii="Times New Roman" w:eastAsiaTheme="minorEastAsia" w:hAnsi="Times New Roman" w:cs="Times New Roman"/>
        </w:rPr>
        <w:t xml:space="preserve"> Distribution of three classes. </w:t>
      </w:r>
    </w:p>
    <w:p w14:paraId="1A0ED0DF" w14:textId="6195955D" w:rsidR="00A10C9D" w:rsidRPr="007924DB" w:rsidRDefault="001452D4" w:rsidP="007924DB">
      <w:pPr>
        <w:rPr>
          <w:rFonts w:ascii="Times New Roman" w:eastAsiaTheme="minorEastAsia" w:hAnsi="Times New Roman" w:cs="Times New Roman"/>
        </w:rPr>
      </w:pPr>
      <w:r w:rsidRPr="004B144E">
        <w:rPr>
          <w:rFonts w:ascii="Times New Roman" w:eastAsiaTheme="minorEastAsia" w:hAnsi="Times New Roman" w:cs="Times New Roman"/>
          <w:highlight w:val="yellow"/>
        </w:rPr>
        <w:t xml:space="preserve">3 classes: </w:t>
      </w:r>
      <w:r w:rsidR="004B144E" w:rsidRPr="004B144E">
        <w:rPr>
          <w:rFonts w:ascii="Times New Roman" w:eastAsiaTheme="minorEastAsia" w:hAnsi="Times New Roman" w:cs="Times New Roman"/>
          <w:highlight w:val="yellow"/>
        </w:rPr>
        <w:t xml:space="preserve">for each example you’re predicting the majority class – 0R classifier. Look at the training </w:t>
      </w:r>
      <w:proofErr w:type="gramStart"/>
      <w:r w:rsidR="004B144E" w:rsidRPr="004B144E">
        <w:rPr>
          <w:rFonts w:ascii="Times New Roman" w:eastAsiaTheme="minorEastAsia" w:hAnsi="Times New Roman" w:cs="Times New Roman"/>
          <w:highlight w:val="yellow"/>
        </w:rPr>
        <w:t>data, if</w:t>
      </w:r>
      <w:proofErr w:type="gramEnd"/>
      <w:r w:rsidR="004B144E" w:rsidRPr="004B144E">
        <w:rPr>
          <w:rFonts w:ascii="Times New Roman" w:eastAsiaTheme="minorEastAsia" w:hAnsi="Times New Roman" w:cs="Times New Roman"/>
          <w:highlight w:val="yellow"/>
        </w:rPr>
        <w:t xml:space="preserve"> you always predict late dropout. Compare to 0R to make sure that it is lower than 76%.</w:t>
      </w:r>
    </w:p>
    <w:tbl>
      <w:tblPr>
        <w:tblStyle w:val="TableGrid"/>
        <w:tblW w:w="0" w:type="auto"/>
        <w:tblLook w:val="04A0" w:firstRow="1" w:lastRow="0" w:firstColumn="1" w:lastColumn="0" w:noHBand="0" w:noVBand="1"/>
      </w:tblPr>
      <w:tblGrid>
        <w:gridCol w:w="7792"/>
        <w:gridCol w:w="1224"/>
      </w:tblGrid>
      <w:tr w:rsidR="00375012" w14:paraId="536207F6" w14:textId="77777777" w:rsidTr="00375012">
        <w:tc>
          <w:tcPr>
            <w:tcW w:w="7792" w:type="dxa"/>
          </w:tcPr>
          <w:p w14:paraId="4AAE989E" w14:textId="18E69FDD" w:rsidR="00375012" w:rsidRDefault="00BA48B1" w:rsidP="00137763">
            <w:pPr>
              <w:rPr>
                <w:rFonts w:ascii="Times New Roman" w:eastAsiaTheme="minorEastAsia" w:hAnsi="Times New Roman" w:cs="Times New Roman"/>
                <w:b/>
                <w:bCs/>
              </w:rPr>
            </w:pPr>
            <w:r>
              <w:rPr>
                <w:rFonts w:ascii="Times New Roman" w:eastAsiaTheme="minorEastAsia" w:hAnsi="Times New Roman" w:cs="Times New Roman"/>
                <w:b/>
                <w:bCs/>
              </w:rPr>
              <w:t>Problem completion</w:t>
            </w:r>
            <w:r w:rsidR="000A6702">
              <w:rPr>
                <w:rFonts w:ascii="Times New Roman" w:eastAsiaTheme="minorEastAsia" w:hAnsi="Times New Roman" w:cs="Times New Roman"/>
                <w:b/>
                <w:bCs/>
              </w:rPr>
              <w:t xml:space="preserve"> features </w:t>
            </w:r>
          </w:p>
        </w:tc>
        <w:tc>
          <w:tcPr>
            <w:tcW w:w="1224" w:type="dxa"/>
          </w:tcPr>
          <w:p w14:paraId="2721B679" w14:textId="73D5027E" w:rsidR="00375012" w:rsidRDefault="00375012" w:rsidP="00137763">
            <w:pPr>
              <w:rPr>
                <w:rFonts w:ascii="Times New Roman" w:eastAsiaTheme="minorEastAsia" w:hAnsi="Times New Roman" w:cs="Times New Roman"/>
                <w:b/>
                <w:bCs/>
              </w:rPr>
            </w:pPr>
            <w:r>
              <w:rPr>
                <w:rFonts w:ascii="Times New Roman" w:eastAsiaTheme="minorEastAsia" w:hAnsi="Times New Roman" w:cs="Times New Roman"/>
                <w:b/>
                <w:bCs/>
              </w:rPr>
              <w:t xml:space="preserve">Score </w:t>
            </w:r>
          </w:p>
        </w:tc>
      </w:tr>
      <w:tr w:rsidR="00375012" w14:paraId="5D708C66" w14:textId="77777777" w:rsidTr="00375012">
        <w:tc>
          <w:tcPr>
            <w:tcW w:w="7792" w:type="dxa"/>
          </w:tcPr>
          <w:p w14:paraId="72D8578F" w14:textId="34252DBE" w:rsidR="00375012" w:rsidRPr="00375012" w:rsidRDefault="00BA48B1" w:rsidP="00137763">
            <w:pPr>
              <w:rPr>
                <w:rFonts w:ascii="Times New Roman" w:eastAsiaTheme="minorEastAsia" w:hAnsi="Times New Roman" w:cs="Times New Roman"/>
              </w:rPr>
            </w:pPr>
            <w:r>
              <w:rPr>
                <w:rFonts w:ascii="Times New Roman" w:eastAsiaTheme="minorEastAsia" w:hAnsi="Times New Roman" w:cs="Times New Roman"/>
              </w:rPr>
              <w:t>Number of problems completed in the first week of the challenge (# of Ps in subset of sequence).</w:t>
            </w:r>
          </w:p>
        </w:tc>
        <w:tc>
          <w:tcPr>
            <w:tcW w:w="1224" w:type="dxa"/>
          </w:tcPr>
          <w:p w14:paraId="70A3F811" w14:textId="059241FB" w:rsidR="00375012" w:rsidRPr="00375012" w:rsidRDefault="00375012" w:rsidP="00137763">
            <w:pPr>
              <w:rPr>
                <w:rFonts w:ascii="Times New Roman" w:eastAsiaTheme="minorEastAsia" w:hAnsi="Times New Roman" w:cs="Times New Roman"/>
              </w:rPr>
            </w:pPr>
            <w:r w:rsidRPr="00375012">
              <w:rPr>
                <w:rFonts w:ascii="Times New Roman" w:eastAsiaTheme="minorEastAsia" w:hAnsi="Times New Roman" w:cs="Times New Roman"/>
              </w:rPr>
              <w:t>0.</w:t>
            </w:r>
            <w:r w:rsidR="000A63B7">
              <w:rPr>
                <w:rFonts w:ascii="Times New Roman" w:eastAsiaTheme="minorEastAsia" w:hAnsi="Times New Roman" w:cs="Times New Roman"/>
              </w:rPr>
              <w:t>76</w:t>
            </w:r>
          </w:p>
        </w:tc>
      </w:tr>
      <w:tr w:rsidR="00375012" w14:paraId="21FEDB34" w14:textId="77777777" w:rsidTr="00375012">
        <w:tc>
          <w:tcPr>
            <w:tcW w:w="7792" w:type="dxa"/>
          </w:tcPr>
          <w:p w14:paraId="1FB85ACF" w14:textId="2E6A25AD" w:rsidR="00375012" w:rsidRPr="00375012" w:rsidRDefault="00BA48B1" w:rsidP="00137763">
            <w:pPr>
              <w:rPr>
                <w:rFonts w:ascii="Times New Roman" w:eastAsiaTheme="minorEastAsia" w:hAnsi="Times New Roman" w:cs="Times New Roman"/>
              </w:rPr>
            </w:pPr>
            <w:r w:rsidRPr="00BA48B1">
              <w:rPr>
                <w:rFonts w:ascii="Times New Roman" w:eastAsiaTheme="minorEastAsia" w:hAnsi="Times New Roman" w:cs="Times New Roman"/>
              </w:rPr>
              <w:t xml:space="preserve">Number of </w:t>
            </w:r>
            <w:r>
              <w:rPr>
                <w:rFonts w:ascii="Times New Roman" w:eastAsiaTheme="minorEastAsia" w:hAnsi="Times New Roman" w:cs="Times New Roman"/>
              </w:rPr>
              <w:t>problems</w:t>
            </w:r>
            <w:r w:rsidRPr="00BA48B1">
              <w:rPr>
                <w:rFonts w:ascii="Times New Roman" w:eastAsiaTheme="minorEastAsia" w:hAnsi="Times New Roman" w:cs="Times New Roman"/>
              </w:rPr>
              <w:t xml:space="preserve"> completed in the first two weeks of the challenge (# of</w:t>
            </w:r>
            <w:r w:rsidR="000A63B7">
              <w:rPr>
                <w:rFonts w:ascii="Times New Roman" w:eastAsiaTheme="minorEastAsia" w:hAnsi="Times New Roman" w:cs="Times New Roman"/>
              </w:rPr>
              <w:t xml:space="preserve"> P</w:t>
            </w:r>
            <w:r w:rsidRPr="00BA48B1">
              <w:rPr>
                <w:rFonts w:ascii="Times New Roman" w:eastAsiaTheme="minorEastAsia" w:hAnsi="Times New Roman" w:cs="Times New Roman"/>
              </w:rPr>
              <w:t>s in subset of sequence).</w:t>
            </w:r>
          </w:p>
        </w:tc>
        <w:tc>
          <w:tcPr>
            <w:tcW w:w="1224" w:type="dxa"/>
          </w:tcPr>
          <w:p w14:paraId="7E807B15" w14:textId="37F5298B" w:rsidR="00375012" w:rsidRPr="00375012" w:rsidRDefault="00375012" w:rsidP="00137763">
            <w:pPr>
              <w:rPr>
                <w:rFonts w:ascii="Times New Roman" w:eastAsiaTheme="minorEastAsia" w:hAnsi="Times New Roman" w:cs="Times New Roman"/>
              </w:rPr>
            </w:pPr>
            <w:r>
              <w:rPr>
                <w:rFonts w:ascii="Times New Roman" w:eastAsiaTheme="minorEastAsia" w:hAnsi="Times New Roman" w:cs="Times New Roman"/>
              </w:rPr>
              <w:t>0.</w:t>
            </w:r>
            <w:r w:rsidR="000A63B7">
              <w:rPr>
                <w:rFonts w:ascii="Times New Roman" w:eastAsiaTheme="minorEastAsia" w:hAnsi="Times New Roman" w:cs="Times New Roman"/>
              </w:rPr>
              <w:t>76</w:t>
            </w:r>
          </w:p>
        </w:tc>
      </w:tr>
      <w:tr w:rsidR="00A95F1D" w14:paraId="75E040F8" w14:textId="77777777" w:rsidTr="00375012">
        <w:tc>
          <w:tcPr>
            <w:tcW w:w="7792" w:type="dxa"/>
          </w:tcPr>
          <w:p w14:paraId="3C82A72A" w14:textId="358B8ED0" w:rsidR="00BA48B1" w:rsidRDefault="00BA48B1" w:rsidP="00137763">
            <w:pPr>
              <w:rPr>
                <w:rFonts w:ascii="Times New Roman" w:eastAsiaTheme="minorEastAsia" w:hAnsi="Times New Roman" w:cs="Times New Roman"/>
              </w:rPr>
            </w:pPr>
            <w:r w:rsidRPr="00BA48B1">
              <w:rPr>
                <w:rFonts w:ascii="Times New Roman" w:eastAsiaTheme="minorEastAsia" w:hAnsi="Times New Roman" w:cs="Times New Roman"/>
              </w:rPr>
              <w:t xml:space="preserve">Number of </w:t>
            </w:r>
            <w:r>
              <w:rPr>
                <w:rFonts w:ascii="Times New Roman" w:eastAsiaTheme="minorEastAsia" w:hAnsi="Times New Roman" w:cs="Times New Roman"/>
              </w:rPr>
              <w:t>problems</w:t>
            </w:r>
            <w:r w:rsidRPr="00BA48B1">
              <w:rPr>
                <w:rFonts w:ascii="Times New Roman" w:eastAsiaTheme="minorEastAsia" w:hAnsi="Times New Roman" w:cs="Times New Roman"/>
              </w:rPr>
              <w:t xml:space="preserve"> completed in the first three weeks of the challenge (# of </w:t>
            </w:r>
            <w:r w:rsidR="000A63B7">
              <w:rPr>
                <w:rFonts w:ascii="Times New Roman" w:eastAsiaTheme="minorEastAsia" w:hAnsi="Times New Roman" w:cs="Times New Roman"/>
              </w:rPr>
              <w:t>P</w:t>
            </w:r>
            <w:r w:rsidRPr="00BA48B1">
              <w:rPr>
                <w:rFonts w:ascii="Times New Roman" w:eastAsiaTheme="minorEastAsia" w:hAnsi="Times New Roman" w:cs="Times New Roman"/>
              </w:rPr>
              <w:t>s in subset of sequence).</w:t>
            </w:r>
          </w:p>
          <w:p w14:paraId="565543EE" w14:textId="77777777" w:rsidR="00BA48B1" w:rsidRDefault="00BA48B1" w:rsidP="00137763">
            <w:pPr>
              <w:rPr>
                <w:rFonts w:ascii="Times New Roman" w:eastAsiaTheme="minorEastAsia" w:hAnsi="Times New Roman" w:cs="Times New Roman"/>
              </w:rPr>
            </w:pPr>
          </w:p>
          <w:p w14:paraId="657CF006" w14:textId="7B53BBB7" w:rsidR="00BA48B1" w:rsidRDefault="00BA48B1" w:rsidP="00137763">
            <w:pPr>
              <w:rPr>
                <w:rFonts w:ascii="Times New Roman" w:eastAsiaTheme="minorEastAsia" w:hAnsi="Times New Roman" w:cs="Times New Roman"/>
              </w:rPr>
            </w:pPr>
          </w:p>
        </w:tc>
        <w:tc>
          <w:tcPr>
            <w:tcW w:w="1224" w:type="dxa"/>
          </w:tcPr>
          <w:p w14:paraId="0510F053" w14:textId="049B9795" w:rsidR="00A95F1D" w:rsidRDefault="00A95F1D" w:rsidP="00137763">
            <w:pPr>
              <w:rPr>
                <w:rFonts w:ascii="Times New Roman" w:eastAsiaTheme="minorEastAsia" w:hAnsi="Times New Roman" w:cs="Times New Roman"/>
              </w:rPr>
            </w:pPr>
            <w:r>
              <w:rPr>
                <w:rFonts w:ascii="Times New Roman" w:eastAsiaTheme="minorEastAsia" w:hAnsi="Times New Roman" w:cs="Times New Roman"/>
              </w:rPr>
              <w:t>0.</w:t>
            </w:r>
            <w:r w:rsidR="000A63B7">
              <w:rPr>
                <w:rFonts w:ascii="Times New Roman" w:eastAsiaTheme="minorEastAsia" w:hAnsi="Times New Roman" w:cs="Times New Roman"/>
              </w:rPr>
              <w:t>82</w:t>
            </w:r>
          </w:p>
        </w:tc>
      </w:tr>
      <w:tr w:rsidR="00BA48B1" w14:paraId="2C082FF0" w14:textId="77777777" w:rsidTr="00375012">
        <w:tc>
          <w:tcPr>
            <w:tcW w:w="7792" w:type="dxa"/>
          </w:tcPr>
          <w:p w14:paraId="6222D627" w14:textId="11BB9A79" w:rsidR="00BA48B1" w:rsidRDefault="00BA48B1" w:rsidP="00137763">
            <w:pPr>
              <w:rPr>
                <w:rFonts w:ascii="Times New Roman" w:eastAsiaTheme="minorEastAsia" w:hAnsi="Times New Roman" w:cs="Times New Roman"/>
              </w:rPr>
            </w:pPr>
            <w:r w:rsidRPr="00BA48B1">
              <w:rPr>
                <w:rFonts w:ascii="Times New Roman" w:eastAsiaTheme="minorEastAsia" w:hAnsi="Times New Roman" w:cs="Times New Roman"/>
              </w:rPr>
              <w:t xml:space="preserve">Number of slides completed in the challenge (# of </w:t>
            </w:r>
            <w:r w:rsidR="000A63B7">
              <w:rPr>
                <w:rFonts w:ascii="Times New Roman" w:eastAsiaTheme="minorEastAsia" w:hAnsi="Times New Roman" w:cs="Times New Roman"/>
              </w:rPr>
              <w:t>P</w:t>
            </w:r>
            <w:r w:rsidRPr="00BA48B1">
              <w:rPr>
                <w:rFonts w:ascii="Times New Roman" w:eastAsiaTheme="minorEastAsia" w:hAnsi="Times New Roman" w:cs="Times New Roman"/>
              </w:rPr>
              <w:t>s in sequence)</w:t>
            </w:r>
          </w:p>
        </w:tc>
        <w:tc>
          <w:tcPr>
            <w:tcW w:w="1224" w:type="dxa"/>
          </w:tcPr>
          <w:p w14:paraId="6D7E9432" w14:textId="6645A9D6" w:rsidR="00BA48B1" w:rsidRDefault="000A63B7" w:rsidP="00137763">
            <w:pPr>
              <w:rPr>
                <w:rFonts w:ascii="Times New Roman" w:eastAsiaTheme="minorEastAsia" w:hAnsi="Times New Roman" w:cs="Times New Roman"/>
              </w:rPr>
            </w:pPr>
            <w:r>
              <w:rPr>
                <w:rFonts w:ascii="Times New Roman" w:eastAsiaTheme="minorEastAsia" w:hAnsi="Times New Roman" w:cs="Times New Roman"/>
              </w:rPr>
              <w:t>0.89</w:t>
            </w:r>
          </w:p>
        </w:tc>
      </w:tr>
      <w:tr w:rsidR="00BA48B1" w14:paraId="3E089189" w14:textId="77777777" w:rsidTr="000B1AEF">
        <w:tc>
          <w:tcPr>
            <w:tcW w:w="9016" w:type="dxa"/>
            <w:gridSpan w:val="2"/>
          </w:tcPr>
          <w:p w14:paraId="707B1CB0" w14:textId="0DCFED53" w:rsidR="00BA48B1" w:rsidRPr="00BA48B1" w:rsidRDefault="00BA48B1" w:rsidP="00137763">
            <w:pPr>
              <w:rPr>
                <w:rFonts w:ascii="Times New Roman" w:eastAsiaTheme="minorEastAsia" w:hAnsi="Times New Roman" w:cs="Times New Roman"/>
                <w:b/>
                <w:bCs/>
              </w:rPr>
            </w:pPr>
            <w:r w:rsidRPr="00BA48B1">
              <w:rPr>
                <w:rFonts w:ascii="Times New Roman" w:eastAsiaTheme="minorEastAsia" w:hAnsi="Times New Roman" w:cs="Times New Roman"/>
                <w:b/>
                <w:bCs/>
              </w:rPr>
              <w:t>Slide completion</w:t>
            </w:r>
            <w:r w:rsidR="000A6702">
              <w:rPr>
                <w:rFonts w:ascii="Times New Roman" w:eastAsiaTheme="minorEastAsia" w:hAnsi="Times New Roman" w:cs="Times New Roman"/>
                <w:b/>
                <w:bCs/>
              </w:rPr>
              <w:t xml:space="preserve"> features </w:t>
            </w:r>
          </w:p>
        </w:tc>
      </w:tr>
      <w:tr w:rsidR="00375012" w14:paraId="57B352B9" w14:textId="77777777" w:rsidTr="00375012">
        <w:tc>
          <w:tcPr>
            <w:tcW w:w="7792" w:type="dxa"/>
          </w:tcPr>
          <w:p w14:paraId="32C7A333" w14:textId="315BA360" w:rsidR="00375012" w:rsidRPr="00375012" w:rsidRDefault="00375012" w:rsidP="00375012">
            <w:pPr>
              <w:rPr>
                <w:rFonts w:ascii="Times New Roman" w:eastAsiaTheme="minorEastAsia" w:hAnsi="Times New Roman" w:cs="Times New Roman"/>
              </w:rPr>
            </w:pPr>
            <w:r>
              <w:rPr>
                <w:rFonts w:ascii="Times New Roman" w:eastAsiaTheme="minorEastAsia" w:hAnsi="Times New Roman" w:cs="Times New Roman"/>
              </w:rPr>
              <w:t xml:space="preserve">Number of </w:t>
            </w:r>
            <w:r w:rsidR="00BA48B1">
              <w:rPr>
                <w:rFonts w:ascii="Times New Roman" w:eastAsiaTheme="minorEastAsia" w:hAnsi="Times New Roman" w:cs="Times New Roman"/>
              </w:rPr>
              <w:t>slides</w:t>
            </w:r>
            <w:r>
              <w:rPr>
                <w:rFonts w:ascii="Times New Roman" w:eastAsiaTheme="minorEastAsia" w:hAnsi="Times New Roman" w:cs="Times New Roman"/>
              </w:rPr>
              <w:t xml:space="preserve"> completed in the first </w:t>
            </w:r>
            <w:r w:rsidR="00A95F1D">
              <w:rPr>
                <w:rFonts w:ascii="Times New Roman" w:eastAsiaTheme="minorEastAsia" w:hAnsi="Times New Roman" w:cs="Times New Roman"/>
              </w:rPr>
              <w:t>week of the challenge</w:t>
            </w:r>
            <w:r>
              <w:rPr>
                <w:rFonts w:ascii="Times New Roman" w:eastAsiaTheme="minorEastAsia" w:hAnsi="Times New Roman" w:cs="Times New Roman"/>
              </w:rPr>
              <w:t xml:space="preserve"> (# of </w:t>
            </w:r>
            <w:r w:rsidR="00BA48B1">
              <w:rPr>
                <w:rFonts w:ascii="Times New Roman" w:eastAsiaTheme="minorEastAsia" w:hAnsi="Times New Roman" w:cs="Times New Roman"/>
              </w:rPr>
              <w:t>1</w:t>
            </w:r>
            <w:r>
              <w:rPr>
                <w:rFonts w:ascii="Times New Roman" w:eastAsiaTheme="minorEastAsia" w:hAnsi="Times New Roman" w:cs="Times New Roman"/>
              </w:rPr>
              <w:t>s in subset of sequence)</w:t>
            </w:r>
            <w:r w:rsidR="00A95F1D">
              <w:rPr>
                <w:rFonts w:ascii="Times New Roman" w:eastAsiaTheme="minorEastAsia" w:hAnsi="Times New Roman" w:cs="Times New Roman"/>
              </w:rPr>
              <w:t>.</w:t>
            </w:r>
          </w:p>
        </w:tc>
        <w:tc>
          <w:tcPr>
            <w:tcW w:w="1224" w:type="dxa"/>
          </w:tcPr>
          <w:p w14:paraId="2FCC9D17" w14:textId="0D438F11" w:rsidR="00375012" w:rsidRPr="00375012" w:rsidRDefault="00A95F1D" w:rsidP="00375012">
            <w:pPr>
              <w:rPr>
                <w:rFonts w:ascii="Times New Roman" w:eastAsiaTheme="minorEastAsia" w:hAnsi="Times New Roman" w:cs="Times New Roman"/>
              </w:rPr>
            </w:pPr>
            <w:r>
              <w:rPr>
                <w:rFonts w:ascii="Times New Roman" w:eastAsiaTheme="minorEastAsia" w:hAnsi="Times New Roman" w:cs="Times New Roman"/>
              </w:rPr>
              <w:t>0.76</w:t>
            </w:r>
          </w:p>
        </w:tc>
      </w:tr>
      <w:tr w:rsidR="00375012" w14:paraId="05BFEC63" w14:textId="77777777" w:rsidTr="00375012">
        <w:tc>
          <w:tcPr>
            <w:tcW w:w="7792" w:type="dxa"/>
          </w:tcPr>
          <w:p w14:paraId="4A9C9EE3" w14:textId="76F6E0CD" w:rsidR="00375012" w:rsidRPr="00375012" w:rsidRDefault="00A95F1D" w:rsidP="00375012">
            <w:pPr>
              <w:rPr>
                <w:rFonts w:ascii="Times New Roman" w:eastAsiaTheme="minorEastAsia" w:hAnsi="Times New Roman" w:cs="Times New Roman"/>
              </w:rPr>
            </w:pPr>
            <w:r>
              <w:rPr>
                <w:rFonts w:ascii="Times New Roman" w:eastAsiaTheme="minorEastAsia" w:hAnsi="Times New Roman" w:cs="Times New Roman"/>
              </w:rPr>
              <w:lastRenderedPageBreak/>
              <w:t xml:space="preserve">Number of </w:t>
            </w:r>
            <w:r w:rsidR="00BA48B1">
              <w:rPr>
                <w:rFonts w:ascii="Times New Roman" w:eastAsiaTheme="minorEastAsia" w:hAnsi="Times New Roman" w:cs="Times New Roman"/>
              </w:rPr>
              <w:t>slides</w:t>
            </w:r>
            <w:r>
              <w:rPr>
                <w:rFonts w:ascii="Times New Roman" w:eastAsiaTheme="minorEastAsia" w:hAnsi="Times New Roman" w:cs="Times New Roman"/>
              </w:rPr>
              <w:t xml:space="preserve"> completed in the first two weeks of the challenge (# of </w:t>
            </w:r>
            <w:r w:rsidR="00BA48B1">
              <w:rPr>
                <w:rFonts w:ascii="Times New Roman" w:eastAsiaTheme="minorEastAsia" w:hAnsi="Times New Roman" w:cs="Times New Roman"/>
              </w:rPr>
              <w:t>1</w:t>
            </w:r>
            <w:r>
              <w:rPr>
                <w:rFonts w:ascii="Times New Roman" w:eastAsiaTheme="minorEastAsia" w:hAnsi="Times New Roman" w:cs="Times New Roman"/>
              </w:rPr>
              <w:t>s in subset of sequence).</w:t>
            </w:r>
          </w:p>
        </w:tc>
        <w:tc>
          <w:tcPr>
            <w:tcW w:w="1224" w:type="dxa"/>
          </w:tcPr>
          <w:p w14:paraId="75883757" w14:textId="5A9DF039" w:rsidR="00375012" w:rsidRPr="00375012" w:rsidRDefault="00A95F1D" w:rsidP="00375012">
            <w:pPr>
              <w:rPr>
                <w:rFonts w:ascii="Times New Roman" w:eastAsiaTheme="minorEastAsia" w:hAnsi="Times New Roman" w:cs="Times New Roman"/>
              </w:rPr>
            </w:pPr>
            <w:r>
              <w:rPr>
                <w:rFonts w:ascii="Times New Roman" w:eastAsiaTheme="minorEastAsia" w:hAnsi="Times New Roman" w:cs="Times New Roman"/>
              </w:rPr>
              <w:t>0.7</w:t>
            </w:r>
            <w:r w:rsidR="00AC4194">
              <w:rPr>
                <w:rFonts w:ascii="Times New Roman" w:eastAsiaTheme="minorEastAsia" w:hAnsi="Times New Roman" w:cs="Times New Roman"/>
              </w:rPr>
              <w:t>6</w:t>
            </w:r>
          </w:p>
        </w:tc>
      </w:tr>
      <w:tr w:rsidR="00A95F1D" w14:paraId="566BD9FA" w14:textId="77777777" w:rsidTr="00375012">
        <w:tc>
          <w:tcPr>
            <w:tcW w:w="7792" w:type="dxa"/>
          </w:tcPr>
          <w:p w14:paraId="073A3C30" w14:textId="4A3C2864" w:rsidR="00A95F1D" w:rsidRDefault="00A95F1D" w:rsidP="00375012">
            <w:pPr>
              <w:rPr>
                <w:rFonts w:ascii="Times New Roman" w:eastAsiaTheme="minorEastAsia" w:hAnsi="Times New Roman" w:cs="Times New Roman"/>
              </w:rPr>
            </w:pPr>
            <w:r>
              <w:rPr>
                <w:rFonts w:ascii="Times New Roman" w:eastAsiaTheme="minorEastAsia" w:hAnsi="Times New Roman" w:cs="Times New Roman"/>
              </w:rPr>
              <w:t xml:space="preserve">Number of </w:t>
            </w:r>
            <w:r w:rsidR="00BA48B1">
              <w:rPr>
                <w:rFonts w:ascii="Times New Roman" w:eastAsiaTheme="minorEastAsia" w:hAnsi="Times New Roman" w:cs="Times New Roman"/>
              </w:rPr>
              <w:t>slides</w:t>
            </w:r>
            <w:r>
              <w:rPr>
                <w:rFonts w:ascii="Times New Roman" w:eastAsiaTheme="minorEastAsia" w:hAnsi="Times New Roman" w:cs="Times New Roman"/>
              </w:rPr>
              <w:t xml:space="preserve"> completed in the first three weeks of the challenge (# of </w:t>
            </w:r>
            <w:r w:rsidR="00BA48B1">
              <w:rPr>
                <w:rFonts w:ascii="Times New Roman" w:eastAsiaTheme="minorEastAsia" w:hAnsi="Times New Roman" w:cs="Times New Roman"/>
              </w:rPr>
              <w:t>1</w:t>
            </w:r>
            <w:r>
              <w:rPr>
                <w:rFonts w:ascii="Times New Roman" w:eastAsiaTheme="minorEastAsia" w:hAnsi="Times New Roman" w:cs="Times New Roman"/>
              </w:rPr>
              <w:t>s in subset of sequence).</w:t>
            </w:r>
          </w:p>
        </w:tc>
        <w:tc>
          <w:tcPr>
            <w:tcW w:w="1224" w:type="dxa"/>
          </w:tcPr>
          <w:p w14:paraId="6023BF39" w14:textId="654E296A" w:rsidR="00A95F1D" w:rsidRPr="00375012" w:rsidRDefault="0044217F" w:rsidP="00375012">
            <w:pPr>
              <w:rPr>
                <w:rFonts w:ascii="Times New Roman" w:eastAsiaTheme="minorEastAsia" w:hAnsi="Times New Roman" w:cs="Times New Roman"/>
              </w:rPr>
            </w:pPr>
            <w:r>
              <w:rPr>
                <w:rFonts w:ascii="Times New Roman" w:eastAsiaTheme="minorEastAsia" w:hAnsi="Times New Roman" w:cs="Times New Roman"/>
              </w:rPr>
              <w:t>0.78</w:t>
            </w:r>
          </w:p>
        </w:tc>
      </w:tr>
      <w:tr w:rsidR="00BA48B1" w14:paraId="515A473B" w14:textId="77777777" w:rsidTr="00375012">
        <w:tc>
          <w:tcPr>
            <w:tcW w:w="7792" w:type="dxa"/>
          </w:tcPr>
          <w:p w14:paraId="54942E68" w14:textId="44D5DD26" w:rsidR="00BA48B1" w:rsidRDefault="00BA48B1" w:rsidP="00BA48B1">
            <w:pPr>
              <w:rPr>
                <w:rFonts w:ascii="Times New Roman" w:eastAsiaTheme="minorEastAsia" w:hAnsi="Times New Roman" w:cs="Times New Roman"/>
              </w:rPr>
            </w:pPr>
            <w:r>
              <w:rPr>
                <w:rFonts w:ascii="Times New Roman" w:eastAsiaTheme="minorEastAsia" w:hAnsi="Times New Roman" w:cs="Times New Roman"/>
              </w:rPr>
              <w:t xml:space="preserve">Number of slides completed in the challenge (# of 1s in sequence) </w:t>
            </w:r>
          </w:p>
        </w:tc>
        <w:tc>
          <w:tcPr>
            <w:tcW w:w="1224" w:type="dxa"/>
          </w:tcPr>
          <w:p w14:paraId="53C540F8" w14:textId="5B91E161" w:rsidR="00BA48B1" w:rsidRDefault="00BA48B1" w:rsidP="00BA48B1">
            <w:pPr>
              <w:rPr>
                <w:rFonts w:ascii="Times New Roman" w:eastAsiaTheme="minorEastAsia" w:hAnsi="Times New Roman" w:cs="Times New Roman"/>
              </w:rPr>
            </w:pPr>
            <w:r>
              <w:rPr>
                <w:rFonts w:ascii="Times New Roman" w:eastAsiaTheme="minorEastAsia" w:hAnsi="Times New Roman" w:cs="Times New Roman"/>
              </w:rPr>
              <w:t>0.80</w:t>
            </w:r>
          </w:p>
        </w:tc>
      </w:tr>
    </w:tbl>
    <w:p w14:paraId="1BA588DB" w14:textId="77777777" w:rsidR="000A6702" w:rsidRDefault="000A6702" w:rsidP="00967855">
      <w:pPr>
        <w:rPr>
          <w:rFonts w:ascii="Times New Roman" w:eastAsiaTheme="minorEastAsia" w:hAnsi="Times New Roman" w:cs="Times New Roman"/>
          <w:b/>
          <w:bCs/>
        </w:rPr>
      </w:pPr>
    </w:p>
    <w:p w14:paraId="738B05B6" w14:textId="76259A83" w:rsidR="00967855" w:rsidRPr="00967855" w:rsidRDefault="00BA48B1" w:rsidP="00967855">
      <w:pPr>
        <w:rPr>
          <w:rFonts w:ascii="Times New Roman" w:eastAsiaTheme="minorEastAsia" w:hAnsi="Times New Roman" w:cs="Times New Roman"/>
        </w:rPr>
      </w:pPr>
      <w:r>
        <w:rPr>
          <w:rFonts w:ascii="Times New Roman" w:eastAsiaTheme="minorEastAsia" w:hAnsi="Times New Roman" w:cs="Times New Roman"/>
          <w:b/>
          <w:bCs/>
        </w:rPr>
        <w:t xml:space="preserve">Conclusion </w:t>
      </w:r>
      <w:r w:rsidR="000A63B7">
        <w:rPr>
          <w:rFonts w:ascii="Times New Roman" w:eastAsiaTheme="minorEastAsia" w:hAnsi="Times New Roman" w:cs="Times New Roman"/>
          <w:b/>
          <w:bCs/>
        </w:rPr>
        <w:t>1</w:t>
      </w:r>
      <w:r>
        <w:rPr>
          <w:rFonts w:ascii="Times New Roman" w:eastAsiaTheme="minorEastAsia" w:hAnsi="Times New Roman" w:cs="Times New Roman"/>
          <w:b/>
          <w:bCs/>
        </w:rPr>
        <w:t xml:space="preserve">: </w:t>
      </w:r>
      <w:r w:rsidR="00967855" w:rsidRPr="00967855">
        <w:rPr>
          <w:rFonts w:ascii="Times New Roman" w:eastAsiaTheme="minorEastAsia" w:hAnsi="Times New Roman" w:cs="Times New Roman"/>
        </w:rPr>
        <w:t xml:space="preserve">This shows that simply using a student’s interactions for the first week (i.e. the interaction </w:t>
      </w:r>
      <w:proofErr w:type="gramStart"/>
      <w:r w:rsidR="00967855" w:rsidRPr="00967855">
        <w:rPr>
          <w:rFonts w:ascii="Times New Roman" w:eastAsiaTheme="minorEastAsia" w:hAnsi="Times New Roman" w:cs="Times New Roman"/>
        </w:rPr>
        <w:t>sequence</w:t>
      </w:r>
      <w:proofErr w:type="gramEnd"/>
      <w:r w:rsidR="00967855" w:rsidRPr="00967855">
        <w:rPr>
          <w:rFonts w:ascii="Times New Roman" w:eastAsiaTheme="minorEastAsia" w:hAnsi="Times New Roman" w:cs="Times New Roman"/>
        </w:rPr>
        <w:t xml:space="preserve"> up to the first week), we can predict what type of dropout behaviour they will exhibit (i.e. early, late or no dropout) with considerable accuracy that is comparable to if we had taken the entire interaction sequence rather than a subset. </w:t>
      </w:r>
    </w:p>
    <w:p w14:paraId="3767081C" w14:textId="77777777" w:rsidR="00967855" w:rsidRPr="00967855" w:rsidRDefault="00967855" w:rsidP="00967855">
      <w:pPr>
        <w:rPr>
          <w:rFonts w:ascii="Times New Roman" w:eastAsiaTheme="minorEastAsia" w:hAnsi="Times New Roman" w:cs="Times New Roman"/>
        </w:rPr>
      </w:pPr>
      <w:r w:rsidRPr="00967855">
        <w:rPr>
          <w:rFonts w:ascii="Times New Roman" w:eastAsiaTheme="minorEastAsia" w:hAnsi="Times New Roman" w:cs="Times New Roman"/>
        </w:rPr>
        <w:t xml:space="preserve">This also shows that considering more data, such as the first two and three weeks of the challenge or even the whole challenge (i.e. whole interaction sequence), does not necessarily lead to a significant increase in accuracy. What this means is that student dropout behaviour is highly determined by their slide interactions in the first week of the challenge. </w:t>
      </w:r>
    </w:p>
    <w:p w14:paraId="322243F3" w14:textId="4A9975C2" w:rsidR="00A95F1D" w:rsidRPr="000515C5" w:rsidRDefault="00BA48B1" w:rsidP="00967855">
      <w:pPr>
        <w:rPr>
          <w:rFonts w:ascii="Times New Roman" w:eastAsiaTheme="minorEastAsia" w:hAnsi="Times New Roman" w:cs="Times New Roman"/>
          <w:b/>
          <w:bCs/>
        </w:rPr>
      </w:pPr>
      <w:r w:rsidRPr="00BA48B1">
        <w:rPr>
          <w:rFonts w:ascii="Times New Roman" w:eastAsiaTheme="minorEastAsia" w:hAnsi="Times New Roman" w:cs="Times New Roman"/>
          <w:b/>
          <w:bCs/>
        </w:rPr>
        <w:t xml:space="preserve">Conclusion </w:t>
      </w:r>
      <w:r w:rsidR="000A63B7">
        <w:rPr>
          <w:rFonts w:ascii="Times New Roman" w:eastAsiaTheme="minorEastAsia" w:hAnsi="Times New Roman" w:cs="Times New Roman"/>
          <w:b/>
          <w:bCs/>
        </w:rPr>
        <w:t>2</w:t>
      </w:r>
      <w:r w:rsidRPr="00BA48B1">
        <w:rPr>
          <w:rFonts w:ascii="Times New Roman" w:eastAsiaTheme="minorEastAsia" w:hAnsi="Times New Roman" w:cs="Times New Roman"/>
          <w:b/>
          <w:bCs/>
        </w:rPr>
        <w:t>:</w:t>
      </w:r>
      <w:r>
        <w:rPr>
          <w:rFonts w:ascii="Times New Roman" w:eastAsiaTheme="minorEastAsia" w:hAnsi="Times New Roman" w:cs="Times New Roman"/>
        </w:rPr>
        <w:t xml:space="preserve"> </w:t>
      </w:r>
      <w:r w:rsidR="00967855">
        <w:rPr>
          <w:rFonts w:ascii="Times New Roman" w:eastAsiaTheme="minorEastAsia" w:hAnsi="Times New Roman" w:cs="Times New Roman"/>
        </w:rPr>
        <w:t xml:space="preserve"> Problem and slide completion </w:t>
      </w:r>
      <w:r w:rsidR="00413F7B">
        <w:rPr>
          <w:rFonts w:ascii="Times New Roman" w:eastAsiaTheme="minorEastAsia" w:hAnsi="Times New Roman" w:cs="Times New Roman"/>
        </w:rPr>
        <w:t xml:space="preserve">both offer similar performance. These are likely to be correlated attributes – so worth exploring. </w:t>
      </w:r>
    </w:p>
    <w:p w14:paraId="248B8CD6" w14:textId="695C2C6A" w:rsidR="00137763" w:rsidRDefault="00B10876" w:rsidP="00B10876">
      <w:pPr>
        <w:rPr>
          <w:rFonts w:ascii="Times New Roman" w:hAnsi="Times New Roman" w:cs="Times New Roman"/>
        </w:rPr>
      </w:pPr>
      <w:r>
        <w:rPr>
          <w:rFonts w:ascii="Times New Roman" w:hAnsi="Times New Roman" w:cs="Times New Roman"/>
        </w:rPr>
        <w:t xml:space="preserve">Predicting the dropout looks very promising – compared to predicting the score. </w:t>
      </w:r>
      <w:r w:rsidR="00695C93">
        <w:rPr>
          <w:rFonts w:ascii="Times New Roman" w:hAnsi="Times New Roman" w:cs="Times New Roman"/>
        </w:rPr>
        <w:t xml:space="preserve">Score is not a particularly useful measure. </w:t>
      </w:r>
      <w:r w:rsidR="00743C17">
        <w:rPr>
          <w:rFonts w:ascii="Times New Roman" w:hAnsi="Times New Roman" w:cs="Times New Roman"/>
        </w:rPr>
        <w:t xml:space="preserve">It is better to predict dropout than how student will perform </w:t>
      </w:r>
      <w:proofErr w:type="gramStart"/>
      <w:r w:rsidR="00743C17">
        <w:rPr>
          <w:rFonts w:ascii="Times New Roman" w:hAnsi="Times New Roman" w:cs="Times New Roman"/>
        </w:rPr>
        <w:t>in particular case</w:t>
      </w:r>
      <w:proofErr w:type="gramEnd"/>
      <w:r w:rsidR="00743C17">
        <w:rPr>
          <w:rFonts w:ascii="Times New Roman" w:hAnsi="Times New Roman" w:cs="Times New Roman"/>
        </w:rPr>
        <w:t xml:space="preserve">. </w:t>
      </w:r>
    </w:p>
    <w:p w14:paraId="1020D7AC" w14:textId="3516652D" w:rsidR="00040BBC" w:rsidRDefault="00040BBC" w:rsidP="00B10876">
      <w:pPr>
        <w:rPr>
          <w:rFonts w:ascii="Times New Roman" w:hAnsi="Times New Roman" w:cs="Times New Roman"/>
        </w:rPr>
      </w:pPr>
      <w:r w:rsidRPr="00EA22A6">
        <w:rPr>
          <w:rFonts w:ascii="Times New Roman" w:hAnsi="Times New Roman" w:cs="Times New Roman"/>
          <w:b/>
          <w:bCs/>
        </w:rPr>
        <w:t>Other things to predict:</w:t>
      </w:r>
      <w:r>
        <w:rPr>
          <w:rFonts w:ascii="Times New Roman" w:hAnsi="Times New Roman" w:cs="Times New Roman"/>
        </w:rPr>
        <w:t xml:space="preserve"> How many attempts taken to complete a problem.</w:t>
      </w:r>
      <w:r w:rsidR="00AE2A9B">
        <w:rPr>
          <w:rFonts w:ascii="Times New Roman" w:hAnsi="Times New Roman" w:cs="Times New Roman"/>
        </w:rPr>
        <w:t xml:space="preserve"> More useful than final score. Potentially, if you’re going to do score, then you can do discretise. Dropout is better thing to be pulling out. </w:t>
      </w:r>
      <w:r w:rsidR="008723AF">
        <w:rPr>
          <w:rFonts w:ascii="Times New Roman" w:hAnsi="Times New Roman" w:cs="Times New Roman"/>
        </w:rPr>
        <w:t xml:space="preserve">Interesting that first week is such a strong predictor of outcomes for the course. </w:t>
      </w:r>
    </w:p>
    <w:p w14:paraId="37344C8F" w14:textId="6F33C81E" w:rsidR="001E283C" w:rsidRDefault="001E283C" w:rsidP="00B10876">
      <w:pPr>
        <w:rPr>
          <w:rFonts w:ascii="Times New Roman" w:hAnsi="Times New Roman" w:cs="Times New Roman"/>
        </w:rPr>
      </w:pPr>
      <w:r w:rsidRPr="00EA22A6">
        <w:rPr>
          <w:rFonts w:ascii="Times New Roman" w:hAnsi="Times New Roman" w:cs="Times New Roman"/>
          <w:b/>
          <w:bCs/>
        </w:rPr>
        <w:t>TO DO:</w:t>
      </w:r>
      <w:r>
        <w:rPr>
          <w:rFonts w:ascii="Times New Roman" w:hAnsi="Times New Roman" w:cs="Times New Roman"/>
        </w:rPr>
        <w:t xml:space="preserve"> Look at how this varies for different datasets. </w:t>
      </w:r>
      <w:r w:rsidR="00E51666">
        <w:rPr>
          <w:rFonts w:ascii="Times New Roman" w:hAnsi="Times New Roman" w:cs="Times New Roman"/>
        </w:rPr>
        <w:t xml:space="preserve">Advanced might not be so useful (small course), but intermediate would be interesting to look out. </w:t>
      </w:r>
    </w:p>
    <w:p w14:paraId="65061779" w14:textId="774AF8AC" w:rsidR="00EA22A6" w:rsidRPr="00AF2FF5" w:rsidRDefault="00EA22A6" w:rsidP="00AF2FF5">
      <w:pPr>
        <w:rPr>
          <w:rFonts w:ascii="Times New Roman" w:hAnsi="Times New Roman" w:cs="Times New Roman"/>
        </w:rPr>
      </w:pPr>
      <w:r>
        <w:rPr>
          <w:rFonts w:ascii="Times New Roman" w:hAnsi="Times New Roman" w:cs="Times New Roman"/>
        </w:rPr>
        <w:t xml:space="preserve">What additional features can be used to improve prediction: </w:t>
      </w:r>
    </w:p>
    <w:p w14:paraId="55C9DA1A" w14:textId="3244412E" w:rsidR="00F56D5B" w:rsidRPr="00FC6990" w:rsidRDefault="00F56D5B" w:rsidP="00FC6990">
      <w:pPr>
        <w:rPr>
          <w:rFonts w:ascii="Times New Roman" w:hAnsi="Times New Roman" w:cs="Times New Roman"/>
        </w:rPr>
      </w:pPr>
    </w:p>
    <w:p w14:paraId="5FA3B1EC" w14:textId="3ADCA7B6" w:rsidR="006507B8" w:rsidRDefault="006507B8" w:rsidP="006507B8">
      <w:pPr>
        <w:rPr>
          <w:rFonts w:ascii="Times New Roman" w:hAnsi="Times New Roman" w:cs="Times New Roman"/>
        </w:rPr>
      </w:pPr>
    </w:p>
    <w:p w14:paraId="6EDB77EE" w14:textId="4C3CF0CE" w:rsidR="000A6105" w:rsidRDefault="00B13DC8" w:rsidP="00B13DC8">
      <w:pPr>
        <w:rPr>
          <w:rFonts w:ascii="Times New Roman" w:hAnsi="Times New Roman" w:cs="Times New Roman"/>
        </w:rPr>
      </w:pPr>
      <w:r>
        <w:rPr>
          <w:rFonts w:ascii="Times New Roman" w:hAnsi="Times New Roman" w:cs="Times New Roman"/>
        </w:rPr>
        <w:t xml:space="preserve">  </w:t>
      </w:r>
    </w:p>
    <w:p w14:paraId="58EEE454" w14:textId="77777777" w:rsidR="00B13DC8" w:rsidRDefault="00B13DC8" w:rsidP="00B13DC8">
      <w:pPr>
        <w:rPr>
          <w:rFonts w:ascii="Times New Roman" w:hAnsi="Times New Roman" w:cs="Times New Roman"/>
        </w:rPr>
      </w:pPr>
    </w:p>
    <w:p w14:paraId="43B48A9B" w14:textId="6B08B838" w:rsidR="00934063" w:rsidRPr="00934063" w:rsidRDefault="00934063" w:rsidP="006507B8">
      <w:pPr>
        <w:rPr>
          <w:rFonts w:ascii="Times New Roman" w:hAnsi="Times New Roman" w:cs="Times New Roman"/>
          <w:b/>
          <w:bCs/>
          <w:u w:val="single"/>
        </w:rPr>
      </w:pPr>
      <w:r w:rsidRPr="00934063">
        <w:rPr>
          <w:rFonts w:ascii="Times New Roman" w:hAnsi="Times New Roman" w:cs="Times New Roman"/>
          <w:b/>
          <w:bCs/>
          <w:highlight w:val="yellow"/>
        </w:rPr>
        <w:t xml:space="preserve">Overall: </w:t>
      </w:r>
      <w:r w:rsidRPr="00934063">
        <w:rPr>
          <w:rFonts w:ascii="Times New Roman" w:hAnsi="Times New Roman" w:cs="Times New Roman"/>
          <w:highlight w:val="yellow"/>
        </w:rPr>
        <w:t>Positive results, potentially publishable. Aim to submit a paper</w:t>
      </w:r>
      <w:r w:rsidR="00B13DC8">
        <w:rPr>
          <w:rFonts w:ascii="Times New Roman" w:hAnsi="Times New Roman" w:cs="Times New Roman"/>
          <w:highlight w:val="yellow"/>
        </w:rPr>
        <w:t xml:space="preserve"> (conference deadline is in October</w:t>
      </w:r>
      <w:r w:rsidRPr="00934063">
        <w:rPr>
          <w:rFonts w:ascii="Times New Roman" w:hAnsi="Times New Roman" w:cs="Times New Roman"/>
          <w:highlight w:val="yellow"/>
        </w:rPr>
        <w:t xml:space="preserve">. You can attach the paper to the thesis as an appendix. In your contribution, you say that you submitted a paper in this conference based on your results – will make good impression on examiner. </w:t>
      </w:r>
      <w:r w:rsidRPr="00934063">
        <w:rPr>
          <w:rFonts w:ascii="Times New Roman" w:hAnsi="Times New Roman" w:cs="Times New Roman"/>
          <w:b/>
          <w:bCs/>
          <w:highlight w:val="yellow"/>
          <w:u w:val="single"/>
        </w:rPr>
        <w:t>Check examiners.</w:t>
      </w:r>
    </w:p>
    <w:p w14:paraId="0CDE3D4E" w14:textId="673DAA20" w:rsidR="00B8312D" w:rsidRPr="00B8312D" w:rsidRDefault="00B8312D" w:rsidP="006507B8">
      <w:pPr>
        <w:rPr>
          <w:rFonts w:ascii="Times New Roman" w:hAnsi="Times New Roman" w:cs="Times New Roman"/>
          <w:b/>
          <w:bCs/>
        </w:rPr>
      </w:pPr>
      <w:r w:rsidRPr="00B8312D">
        <w:rPr>
          <w:rFonts w:ascii="Times New Roman" w:hAnsi="Times New Roman" w:cs="Times New Roman"/>
          <w:b/>
          <w:bCs/>
        </w:rPr>
        <w:t>Things to do</w:t>
      </w:r>
    </w:p>
    <w:p w14:paraId="6BC428D2" w14:textId="632F8D77" w:rsidR="00934063" w:rsidRDefault="00934063" w:rsidP="00B8312D">
      <w:pPr>
        <w:pStyle w:val="ListParagraph"/>
        <w:numPr>
          <w:ilvl w:val="0"/>
          <w:numId w:val="10"/>
        </w:numPr>
        <w:rPr>
          <w:rFonts w:ascii="Times New Roman" w:hAnsi="Times New Roman" w:cs="Times New Roman"/>
          <w:b/>
          <w:bCs/>
        </w:rPr>
      </w:pPr>
      <w:r>
        <w:rPr>
          <w:rFonts w:ascii="Times New Roman" w:hAnsi="Times New Roman" w:cs="Times New Roman"/>
          <w:b/>
          <w:bCs/>
        </w:rPr>
        <w:t xml:space="preserve">Send email about thesis examiners and plan out rest of the weeks. </w:t>
      </w:r>
    </w:p>
    <w:p w14:paraId="7D9E3C79" w14:textId="76DF3369" w:rsidR="00B8312D" w:rsidRDefault="00B8312D" w:rsidP="00B8312D">
      <w:pPr>
        <w:pStyle w:val="ListParagraph"/>
        <w:numPr>
          <w:ilvl w:val="0"/>
          <w:numId w:val="10"/>
        </w:numPr>
        <w:rPr>
          <w:rFonts w:ascii="Times New Roman" w:hAnsi="Times New Roman" w:cs="Times New Roman"/>
          <w:b/>
          <w:bCs/>
        </w:rPr>
      </w:pPr>
      <w:r>
        <w:rPr>
          <w:rFonts w:ascii="Times New Roman" w:hAnsi="Times New Roman" w:cs="Times New Roman"/>
          <w:b/>
          <w:bCs/>
        </w:rPr>
        <w:t>Code clean-up and results</w:t>
      </w:r>
    </w:p>
    <w:p w14:paraId="6F0A8524" w14:textId="39803940" w:rsidR="00B8312D" w:rsidRPr="00B8312D" w:rsidRDefault="00B8312D" w:rsidP="00B8312D">
      <w:pPr>
        <w:pStyle w:val="ListParagraph"/>
        <w:numPr>
          <w:ilvl w:val="1"/>
          <w:numId w:val="10"/>
        </w:numPr>
        <w:rPr>
          <w:rFonts w:ascii="Times New Roman" w:hAnsi="Times New Roman" w:cs="Times New Roman"/>
          <w:b/>
          <w:bCs/>
        </w:rPr>
      </w:pPr>
      <w:r>
        <w:rPr>
          <w:rFonts w:ascii="Times New Roman" w:hAnsi="Times New Roman" w:cs="Times New Roman"/>
        </w:rPr>
        <w:t xml:space="preserve">Clean-up and commit all code to Git. Ensure that it is commented neatly. </w:t>
      </w:r>
    </w:p>
    <w:p w14:paraId="072130BC" w14:textId="554921E3" w:rsidR="00B8312D" w:rsidRPr="00B8312D" w:rsidRDefault="00B8312D" w:rsidP="00B8312D">
      <w:pPr>
        <w:pStyle w:val="ListParagraph"/>
        <w:numPr>
          <w:ilvl w:val="1"/>
          <w:numId w:val="10"/>
        </w:numPr>
        <w:rPr>
          <w:rFonts w:ascii="Times New Roman" w:hAnsi="Times New Roman" w:cs="Times New Roman"/>
          <w:b/>
          <w:bCs/>
        </w:rPr>
      </w:pPr>
      <w:r>
        <w:rPr>
          <w:rFonts w:ascii="Times New Roman" w:hAnsi="Times New Roman" w:cs="Times New Roman"/>
        </w:rPr>
        <w:t xml:space="preserve">Save all results, and label them appropriately into a results folder, as well as relevant subfolders if needed. </w:t>
      </w:r>
    </w:p>
    <w:p w14:paraId="71A5ED36" w14:textId="256F9FAA" w:rsidR="00B8312D" w:rsidRPr="00B8312D" w:rsidRDefault="00B8312D" w:rsidP="00B8312D">
      <w:pPr>
        <w:pStyle w:val="ListParagraph"/>
        <w:numPr>
          <w:ilvl w:val="0"/>
          <w:numId w:val="10"/>
        </w:numPr>
        <w:rPr>
          <w:rFonts w:ascii="Times New Roman" w:hAnsi="Times New Roman" w:cs="Times New Roman"/>
          <w:b/>
          <w:bCs/>
        </w:rPr>
      </w:pPr>
      <w:r w:rsidRPr="00B8312D">
        <w:rPr>
          <w:rFonts w:ascii="Times New Roman" w:hAnsi="Times New Roman" w:cs="Times New Roman"/>
          <w:b/>
          <w:bCs/>
        </w:rPr>
        <w:t>Continue with dropout prediction</w:t>
      </w:r>
    </w:p>
    <w:p w14:paraId="464CF867" w14:textId="1F140825" w:rsidR="00B8312D" w:rsidRPr="00B8312D" w:rsidRDefault="00B8312D" w:rsidP="00B8312D">
      <w:pPr>
        <w:pStyle w:val="ListParagraph"/>
        <w:numPr>
          <w:ilvl w:val="1"/>
          <w:numId w:val="10"/>
        </w:numPr>
        <w:rPr>
          <w:rFonts w:ascii="Times New Roman" w:hAnsi="Times New Roman" w:cs="Times New Roman"/>
          <w:b/>
          <w:bCs/>
        </w:rPr>
      </w:pPr>
      <w:r>
        <w:rPr>
          <w:rFonts w:ascii="Times New Roman" w:hAnsi="Times New Roman" w:cs="Times New Roman"/>
        </w:rPr>
        <w:t xml:space="preserve">Test against the majority class (0R classifier). </w:t>
      </w:r>
    </w:p>
    <w:p w14:paraId="5E892EA2" w14:textId="6DCADB3A" w:rsidR="00B8312D" w:rsidRPr="00B8312D" w:rsidRDefault="00B8312D" w:rsidP="00B8312D">
      <w:pPr>
        <w:pStyle w:val="ListParagraph"/>
        <w:numPr>
          <w:ilvl w:val="1"/>
          <w:numId w:val="10"/>
        </w:numPr>
        <w:rPr>
          <w:rFonts w:ascii="Times New Roman" w:hAnsi="Times New Roman" w:cs="Times New Roman"/>
          <w:b/>
          <w:bCs/>
        </w:rPr>
      </w:pPr>
      <w:r>
        <w:rPr>
          <w:rFonts w:ascii="Times New Roman" w:hAnsi="Times New Roman" w:cs="Times New Roman"/>
        </w:rPr>
        <w:t xml:space="preserve">Do a proper evaluation – look at different evaluation metrics. </w:t>
      </w:r>
    </w:p>
    <w:p w14:paraId="0FEF97CF" w14:textId="01073021" w:rsidR="00FC6990" w:rsidRPr="00FC6990" w:rsidRDefault="00B8312D" w:rsidP="00FC6990">
      <w:pPr>
        <w:pStyle w:val="ListParagraph"/>
        <w:numPr>
          <w:ilvl w:val="1"/>
          <w:numId w:val="10"/>
        </w:numPr>
        <w:rPr>
          <w:rFonts w:ascii="Times New Roman" w:hAnsi="Times New Roman" w:cs="Times New Roman"/>
          <w:b/>
          <w:bCs/>
        </w:rPr>
      </w:pPr>
      <w:r>
        <w:rPr>
          <w:rFonts w:ascii="Times New Roman" w:hAnsi="Times New Roman" w:cs="Times New Roman"/>
        </w:rPr>
        <w:t xml:space="preserve">Perform 10-fold cross validation with stratification to ensure results are robust. </w:t>
      </w:r>
    </w:p>
    <w:p w14:paraId="0BCE0489" w14:textId="1EA13335" w:rsidR="00FC6990" w:rsidRPr="005D5FE8" w:rsidRDefault="00FC6990" w:rsidP="00FC6990">
      <w:pPr>
        <w:pStyle w:val="ListParagraph"/>
        <w:numPr>
          <w:ilvl w:val="0"/>
          <w:numId w:val="10"/>
        </w:numPr>
        <w:rPr>
          <w:rFonts w:ascii="Times New Roman" w:hAnsi="Times New Roman" w:cs="Times New Roman"/>
          <w:b/>
          <w:bCs/>
        </w:rPr>
      </w:pPr>
      <w:r w:rsidRPr="005D5FE8">
        <w:rPr>
          <w:rFonts w:ascii="Times New Roman" w:hAnsi="Times New Roman" w:cs="Times New Roman"/>
          <w:b/>
          <w:bCs/>
        </w:rPr>
        <w:lastRenderedPageBreak/>
        <w:t xml:space="preserve">Continue with outcome prediction – but discretise the scores. </w:t>
      </w:r>
    </w:p>
    <w:p w14:paraId="22841381" w14:textId="0A3544F2" w:rsidR="009D6DC3" w:rsidRPr="009D6DC3" w:rsidRDefault="009D6DC3" w:rsidP="009D6DC3">
      <w:pPr>
        <w:pStyle w:val="ListParagraph"/>
        <w:numPr>
          <w:ilvl w:val="0"/>
          <w:numId w:val="10"/>
        </w:numPr>
        <w:rPr>
          <w:rFonts w:ascii="Times New Roman" w:hAnsi="Times New Roman" w:cs="Times New Roman"/>
          <w:b/>
          <w:bCs/>
        </w:rPr>
      </w:pPr>
      <w:r w:rsidRPr="009D6DC3">
        <w:rPr>
          <w:rFonts w:ascii="Times New Roman" w:hAnsi="Times New Roman" w:cs="Times New Roman"/>
          <w:b/>
          <w:bCs/>
        </w:rPr>
        <w:t xml:space="preserve">Focus on writing things out </w:t>
      </w:r>
    </w:p>
    <w:p w14:paraId="38A2B4E8" w14:textId="2B9C97E8" w:rsidR="009D6DC3" w:rsidRPr="009D6DC3" w:rsidRDefault="009D6DC3" w:rsidP="009D6DC3">
      <w:pPr>
        <w:pStyle w:val="ListParagraph"/>
        <w:numPr>
          <w:ilvl w:val="1"/>
          <w:numId w:val="10"/>
        </w:numPr>
        <w:rPr>
          <w:rFonts w:ascii="Times New Roman" w:hAnsi="Times New Roman" w:cs="Times New Roman"/>
          <w:b/>
          <w:bCs/>
        </w:rPr>
      </w:pPr>
      <w:r>
        <w:rPr>
          <w:rFonts w:ascii="Times New Roman" w:hAnsi="Times New Roman" w:cs="Times New Roman"/>
        </w:rPr>
        <w:t xml:space="preserve">Realise where you went wrong, and things that you might have missed. </w:t>
      </w:r>
    </w:p>
    <w:p w14:paraId="317C62F1" w14:textId="7B876753" w:rsidR="009D6DC3" w:rsidRPr="009D6DC3" w:rsidRDefault="009D6DC3" w:rsidP="009D6DC3">
      <w:pPr>
        <w:pStyle w:val="ListParagraph"/>
        <w:numPr>
          <w:ilvl w:val="1"/>
          <w:numId w:val="10"/>
        </w:numPr>
        <w:rPr>
          <w:rFonts w:ascii="Times New Roman" w:hAnsi="Times New Roman" w:cs="Times New Roman"/>
          <w:b/>
          <w:bCs/>
        </w:rPr>
      </w:pPr>
      <w:r>
        <w:rPr>
          <w:rFonts w:ascii="Times New Roman" w:hAnsi="Times New Roman" w:cs="Times New Roman"/>
          <w:b/>
          <w:bCs/>
        </w:rPr>
        <w:t>S</w:t>
      </w:r>
      <w:r w:rsidRPr="009D6DC3">
        <w:rPr>
          <w:rFonts w:ascii="Times New Roman" w:hAnsi="Times New Roman" w:cs="Times New Roman"/>
          <w:b/>
          <w:bCs/>
        </w:rPr>
        <w:t>tart writing out the discussion part of the thesis now</w:t>
      </w:r>
      <w:r>
        <w:rPr>
          <w:rFonts w:ascii="Times New Roman" w:hAnsi="Times New Roman" w:cs="Times New Roman"/>
          <w:b/>
          <w:bCs/>
        </w:rPr>
        <w:t xml:space="preserve">: </w:t>
      </w:r>
      <w:r w:rsidRPr="009D6DC3">
        <w:rPr>
          <w:rFonts w:ascii="Times New Roman" w:hAnsi="Times New Roman" w:cs="Times New Roman"/>
        </w:rPr>
        <w:t xml:space="preserve">Add in the background/theory/intro/comparisons with similar work and context later </w:t>
      </w:r>
      <w:r w:rsidRPr="009D6DC3">
        <w:rPr>
          <w:rFonts w:ascii="Times New Roman" w:hAnsi="Times New Roman" w:cs="Times New Roman"/>
          <w:b/>
          <w:bCs/>
        </w:rPr>
        <w:t xml:space="preserve">– start writing out the discussion part of the thesis now. </w:t>
      </w:r>
    </w:p>
    <w:p w14:paraId="1DADBBFC" w14:textId="54AE72FD" w:rsidR="00B8312D" w:rsidRDefault="00B8312D" w:rsidP="00B8312D">
      <w:pPr>
        <w:pStyle w:val="ListParagraph"/>
        <w:numPr>
          <w:ilvl w:val="0"/>
          <w:numId w:val="10"/>
        </w:numPr>
        <w:rPr>
          <w:rFonts w:ascii="Times New Roman" w:hAnsi="Times New Roman" w:cs="Times New Roman"/>
          <w:b/>
          <w:bCs/>
        </w:rPr>
      </w:pPr>
      <w:r>
        <w:rPr>
          <w:rFonts w:ascii="Times New Roman" w:hAnsi="Times New Roman" w:cs="Times New Roman"/>
          <w:b/>
          <w:bCs/>
        </w:rPr>
        <w:t>Slide value importance</w:t>
      </w:r>
    </w:p>
    <w:p w14:paraId="437E4667" w14:textId="5457E411" w:rsidR="00B8312D" w:rsidRPr="00B8312D" w:rsidRDefault="00B8312D" w:rsidP="00B8312D">
      <w:pPr>
        <w:pStyle w:val="ListParagraph"/>
        <w:numPr>
          <w:ilvl w:val="1"/>
          <w:numId w:val="10"/>
        </w:numPr>
        <w:rPr>
          <w:rFonts w:ascii="Times New Roman" w:hAnsi="Times New Roman" w:cs="Times New Roman"/>
          <w:b/>
          <w:bCs/>
        </w:rPr>
      </w:pPr>
      <w:r>
        <w:rPr>
          <w:rFonts w:ascii="Times New Roman" w:hAnsi="Times New Roman" w:cs="Times New Roman"/>
        </w:rPr>
        <w:t>Focus only on the slides that matter (we have this information from behaviour – also attach this to the appendix), and extract features. Compare performance</w:t>
      </w:r>
      <w:r w:rsidR="002065CF">
        <w:rPr>
          <w:rFonts w:ascii="Times New Roman" w:hAnsi="Times New Roman" w:cs="Times New Roman"/>
        </w:rPr>
        <w:t xml:space="preserve"> (dropout and final performance)</w:t>
      </w:r>
      <w:r>
        <w:rPr>
          <w:rFonts w:ascii="Times New Roman" w:hAnsi="Times New Roman" w:cs="Times New Roman"/>
        </w:rPr>
        <w:t xml:space="preserve"> with the case of considering all slides. </w:t>
      </w:r>
    </w:p>
    <w:p w14:paraId="67745E40" w14:textId="5106172B" w:rsidR="002030DE" w:rsidRDefault="002030DE" w:rsidP="002030DE">
      <w:pPr>
        <w:pStyle w:val="ListParagraph"/>
        <w:numPr>
          <w:ilvl w:val="1"/>
          <w:numId w:val="10"/>
        </w:numPr>
        <w:rPr>
          <w:rFonts w:ascii="Times New Roman" w:hAnsi="Times New Roman" w:cs="Times New Roman"/>
        </w:rPr>
      </w:pPr>
      <w:r w:rsidRPr="002030DE">
        <w:rPr>
          <w:rFonts w:ascii="Times New Roman" w:hAnsi="Times New Roman" w:cs="Times New Roman"/>
        </w:rPr>
        <w:t xml:space="preserve">Narrow down on specific slides and combinations of slides, and groups of slides (e.g. weeks like all slides in w1p1, and type of slides e.g. last slide of every module). </w:t>
      </w:r>
      <w:r>
        <w:rPr>
          <w:rFonts w:ascii="Times New Roman" w:hAnsi="Times New Roman" w:cs="Times New Roman"/>
        </w:rPr>
        <w:t>Compare performance with each other.</w:t>
      </w:r>
    </w:p>
    <w:p w14:paraId="58BE9251" w14:textId="29E66DB9" w:rsidR="002030DE" w:rsidRPr="00934063" w:rsidRDefault="002030DE" w:rsidP="002030DE">
      <w:pPr>
        <w:rPr>
          <w:rFonts w:ascii="Times New Roman" w:hAnsi="Times New Roman" w:cs="Times New Roman"/>
          <w:b/>
          <w:bCs/>
        </w:rPr>
      </w:pPr>
      <w:r w:rsidRPr="00934063">
        <w:rPr>
          <w:rFonts w:ascii="Times New Roman" w:hAnsi="Times New Roman" w:cs="Times New Roman"/>
          <w:b/>
          <w:bCs/>
        </w:rPr>
        <w:t>Other things to do:</w:t>
      </w:r>
    </w:p>
    <w:p w14:paraId="4075CBC6" w14:textId="063435C8" w:rsidR="002030DE" w:rsidRDefault="002030DE" w:rsidP="002030DE">
      <w:pPr>
        <w:pStyle w:val="ListParagraph"/>
        <w:numPr>
          <w:ilvl w:val="0"/>
          <w:numId w:val="11"/>
        </w:numPr>
        <w:rPr>
          <w:rFonts w:ascii="Times New Roman" w:hAnsi="Times New Roman" w:cs="Times New Roman"/>
        </w:rPr>
      </w:pPr>
      <w:r w:rsidRPr="002030DE">
        <w:rPr>
          <w:rFonts w:ascii="Times New Roman" w:hAnsi="Times New Roman" w:cs="Times New Roman"/>
          <w:b/>
          <w:bCs/>
        </w:rPr>
        <w:t>Extract time-related features:</w:t>
      </w:r>
      <w:r>
        <w:rPr>
          <w:rFonts w:ascii="Times New Roman" w:hAnsi="Times New Roman" w:cs="Times New Roman"/>
        </w:rPr>
        <w:t xml:space="preserve"> look at Sophia’s thesis for inspiration. </w:t>
      </w:r>
    </w:p>
    <w:p w14:paraId="1BFFDE73" w14:textId="29D918A9" w:rsidR="002030DE" w:rsidRPr="002030DE" w:rsidRDefault="002030DE" w:rsidP="002030DE">
      <w:pPr>
        <w:pStyle w:val="ListParagraph"/>
        <w:numPr>
          <w:ilvl w:val="0"/>
          <w:numId w:val="11"/>
        </w:numPr>
        <w:rPr>
          <w:rFonts w:ascii="Times New Roman" w:hAnsi="Times New Roman" w:cs="Times New Roman"/>
          <w:b/>
          <w:bCs/>
        </w:rPr>
      </w:pPr>
      <w:r w:rsidRPr="002030DE">
        <w:rPr>
          <w:rFonts w:ascii="Times New Roman" w:hAnsi="Times New Roman" w:cs="Times New Roman"/>
          <w:b/>
          <w:bCs/>
        </w:rPr>
        <w:t>Active vs passive features</w:t>
      </w:r>
    </w:p>
    <w:p w14:paraId="3440985D" w14:textId="36FFCB13" w:rsidR="002030DE" w:rsidRDefault="002030DE" w:rsidP="002030DE">
      <w:pPr>
        <w:pStyle w:val="ListParagraph"/>
        <w:numPr>
          <w:ilvl w:val="1"/>
          <w:numId w:val="11"/>
        </w:numPr>
        <w:rPr>
          <w:rFonts w:ascii="Times New Roman" w:hAnsi="Times New Roman" w:cs="Times New Roman"/>
        </w:rPr>
      </w:pPr>
      <w:r w:rsidRPr="002030DE">
        <w:rPr>
          <w:rFonts w:ascii="Times New Roman" w:hAnsi="Times New Roman" w:cs="Times New Roman"/>
          <w:b/>
          <w:bCs/>
        </w:rPr>
        <w:t>Active features:</w:t>
      </w:r>
      <w:r>
        <w:rPr>
          <w:rFonts w:ascii="Times New Roman" w:hAnsi="Times New Roman" w:cs="Times New Roman"/>
        </w:rPr>
        <w:t xml:space="preserve"> Number of submissions made. This also might be harder to extract, so focus on write-up first. </w:t>
      </w:r>
      <w:r w:rsidR="00ED3FC7">
        <w:rPr>
          <w:rFonts w:ascii="Times New Roman" w:hAnsi="Times New Roman" w:cs="Times New Roman"/>
        </w:rPr>
        <w:t xml:space="preserve">This would represent the </w:t>
      </w:r>
      <w:r w:rsidR="00ED3FC7" w:rsidRPr="000B3912">
        <w:rPr>
          <w:rFonts w:ascii="Times New Roman" w:hAnsi="Times New Roman" w:cs="Times New Roman"/>
          <w:b/>
          <w:bCs/>
        </w:rPr>
        <w:t>effort</w:t>
      </w:r>
      <w:r w:rsidR="00ED3FC7">
        <w:rPr>
          <w:rFonts w:ascii="Times New Roman" w:hAnsi="Times New Roman" w:cs="Times New Roman"/>
        </w:rPr>
        <w:t xml:space="preserve"> exerted by a student. </w:t>
      </w:r>
    </w:p>
    <w:p w14:paraId="0893E23D" w14:textId="2774507D" w:rsidR="002030DE" w:rsidRDefault="002030DE" w:rsidP="002030DE">
      <w:pPr>
        <w:pStyle w:val="ListParagraph"/>
        <w:numPr>
          <w:ilvl w:val="1"/>
          <w:numId w:val="11"/>
        </w:numPr>
        <w:rPr>
          <w:rFonts w:ascii="Times New Roman" w:hAnsi="Times New Roman" w:cs="Times New Roman"/>
        </w:rPr>
      </w:pPr>
      <w:r w:rsidRPr="002030DE">
        <w:rPr>
          <w:rFonts w:ascii="Times New Roman" w:hAnsi="Times New Roman" w:cs="Times New Roman"/>
          <w:b/>
          <w:bCs/>
        </w:rPr>
        <w:t>Passive features:</w:t>
      </w:r>
      <w:r>
        <w:rPr>
          <w:rFonts w:ascii="Times New Roman" w:hAnsi="Times New Roman" w:cs="Times New Roman"/>
        </w:rPr>
        <w:t xml:space="preserve"> slide views (put less emphasis on this, and focus on write-up first). This is likely to have quite a lot of noise.</w:t>
      </w:r>
    </w:p>
    <w:p w14:paraId="313142AC" w14:textId="5EE9DCE3" w:rsidR="00AF2FF5" w:rsidRPr="00AF2FF5" w:rsidRDefault="00AF2FF5" w:rsidP="00AF2FF5">
      <w:pPr>
        <w:pStyle w:val="ListParagraph"/>
        <w:numPr>
          <w:ilvl w:val="1"/>
          <w:numId w:val="11"/>
        </w:numPr>
        <w:rPr>
          <w:rFonts w:ascii="Times New Roman" w:hAnsi="Times New Roman" w:cs="Times New Roman"/>
        </w:rPr>
      </w:pPr>
      <w:r w:rsidRPr="00AF2FF5">
        <w:rPr>
          <w:rFonts w:ascii="Times New Roman" w:hAnsi="Times New Roman" w:cs="Times New Roman"/>
          <w:b/>
          <w:bCs/>
        </w:rPr>
        <w:t>Note:</w:t>
      </w:r>
      <w:r>
        <w:rPr>
          <w:rFonts w:ascii="Times New Roman" w:hAnsi="Times New Roman" w:cs="Times New Roman"/>
        </w:rPr>
        <w:t xml:space="preserve"> M</w:t>
      </w:r>
      <w:r w:rsidRPr="00AF2FF5">
        <w:rPr>
          <w:rFonts w:ascii="Times New Roman" w:hAnsi="Times New Roman" w:cs="Times New Roman"/>
        </w:rPr>
        <w:t>aking too many submissions make you lose points. Not sure how much students are aware of that (they should be aware, but they are told – some people might not care). There is some structure in place to prevent this.</w:t>
      </w:r>
    </w:p>
    <w:p w14:paraId="084F7ED6" w14:textId="77777777" w:rsidR="00AF2FF5" w:rsidRPr="00AF2FF5" w:rsidRDefault="00AF2FF5" w:rsidP="00AF2FF5">
      <w:pPr>
        <w:pStyle w:val="ListParagraph"/>
        <w:numPr>
          <w:ilvl w:val="0"/>
          <w:numId w:val="11"/>
        </w:numPr>
        <w:rPr>
          <w:rFonts w:ascii="Times New Roman" w:hAnsi="Times New Roman" w:cs="Times New Roman"/>
          <w:b/>
          <w:bCs/>
        </w:rPr>
      </w:pPr>
      <w:r w:rsidRPr="00AF2FF5">
        <w:rPr>
          <w:rFonts w:ascii="Times New Roman" w:hAnsi="Times New Roman" w:cs="Times New Roman"/>
          <w:b/>
          <w:bCs/>
        </w:rPr>
        <w:t xml:space="preserve">Performance prediction </w:t>
      </w:r>
    </w:p>
    <w:p w14:paraId="6CC19B8D" w14:textId="483296FD" w:rsidR="00AF2FF5" w:rsidRDefault="00A43A6F" w:rsidP="00AF2FF5">
      <w:pPr>
        <w:pStyle w:val="ListParagraph"/>
        <w:numPr>
          <w:ilvl w:val="1"/>
          <w:numId w:val="11"/>
        </w:numPr>
        <w:rPr>
          <w:rFonts w:ascii="Times New Roman" w:hAnsi="Times New Roman" w:cs="Times New Roman"/>
        </w:rPr>
      </w:pPr>
      <w:r w:rsidRPr="00A43A6F">
        <w:rPr>
          <w:rFonts w:ascii="Times New Roman" w:hAnsi="Times New Roman" w:cs="Times New Roman"/>
          <w:b/>
          <w:bCs/>
        </w:rPr>
        <w:t>Sequence prediction:</w:t>
      </w:r>
      <w:r>
        <w:rPr>
          <w:rFonts w:ascii="Times New Roman" w:hAnsi="Times New Roman" w:cs="Times New Roman"/>
        </w:rPr>
        <w:t xml:space="preserve"> </w:t>
      </w:r>
      <w:r w:rsidR="00AF2FF5">
        <w:rPr>
          <w:rFonts w:ascii="Times New Roman" w:hAnsi="Times New Roman" w:cs="Times New Roman"/>
        </w:rPr>
        <w:t xml:space="preserve">Whether they passed, failed or made no submission to a problem in the future – sequence prediction, if we focus solely on problem slides. </w:t>
      </w:r>
    </w:p>
    <w:p w14:paraId="57D74040" w14:textId="78FDF02D" w:rsidR="00A43A6F" w:rsidRPr="002030DE" w:rsidRDefault="00A43A6F" w:rsidP="00AF2FF5">
      <w:pPr>
        <w:pStyle w:val="ListParagraph"/>
        <w:numPr>
          <w:ilvl w:val="1"/>
          <w:numId w:val="11"/>
        </w:numPr>
        <w:rPr>
          <w:rFonts w:ascii="Times New Roman" w:hAnsi="Times New Roman" w:cs="Times New Roman"/>
        </w:rPr>
      </w:pPr>
      <w:r>
        <w:rPr>
          <w:rFonts w:ascii="Times New Roman" w:hAnsi="Times New Roman" w:cs="Times New Roman"/>
          <w:b/>
          <w:bCs/>
        </w:rPr>
        <w:t>Score prediction:</w:t>
      </w:r>
      <w:r>
        <w:rPr>
          <w:rFonts w:ascii="Times New Roman" w:hAnsi="Times New Roman" w:cs="Times New Roman"/>
        </w:rPr>
        <w:t xml:space="preserve"> Score taken out of 400. </w:t>
      </w:r>
    </w:p>
    <w:p w14:paraId="013A50B4" w14:textId="04729A09" w:rsidR="00565F44" w:rsidRDefault="00565F44" w:rsidP="00B13DC8">
      <w:pPr>
        <w:rPr>
          <w:rFonts w:ascii="Times New Roman" w:hAnsi="Times New Roman" w:cs="Times New Roman"/>
        </w:rPr>
      </w:pPr>
    </w:p>
    <w:p w14:paraId="39A1775D" w14:textId="77777777" w:rsidR="005D5FE8" w:rsidRPr="006F4572" w:rsidRDefault="009D6DC3" w:rsidP="009D6DC3">
      <w:pPr>
        <w:rPr>
          <w:rFonts w:ascii="Times New Roman" w:hAnsi="Times New Roman" w:cs="Times New Roman"/>
        </w:rPr>
      </w:pPr>
      <w:r>
        <w:rPr>
          <w:rFonts w:ascii="Times New Roman" w:hAnsi="Times New Roman" w:cs="Times New Roman"/>
        </w:rPr>
        <w:t xml:space="preserve">  </w:t>
      </w:r>
      <w:r w:rsidR="00664004">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4508"/>
        <w:gridCol w:w="4508"/>
      </w:tblGrid>
      <w:tr w:rsidR="005D5FE8" w14:paraId="35CEDD6B" w14:textId="77777777" w:rsidTr="005D5FE8">
        <w:tc>
          <w:tcPr>
            <w:tcW w:w="4508" w:type="dxa"/>
          </w:tcPr>
          <w:p w14:paraId="66CAAF14" w14:textId="28975B5B" w:rsidR="005D5FE8" w:rsidRDefault="005D5FE8" w:rsidP="009D6DC3">
            <w:pPr>
              <w:rPr>
                <w:rFonts w:ascii="Times New Roman" w:hAnsi="Times New Roman" w:cs="Times New Roman"/>
              </w:rPr>
            </w:pPr>
            <w:r>
              <w:rPr>
                <w:rFonts w:ascii="Times New Roman" w:hAnsi="Times New Roman" w:cs="Times New Roman"/>
              </w:rPr>
              <w:t xml:space="preserve"> </w:t>
            </w:r>
          </w:p>
        </w:tc>
        <w:tc>
          <w:tcPr>
            <w:tcW w:w="4508" w:type="dxa"/>
          </w:tcPr>
          <w:p w14:paraId="08AB7C5E" w14:textId="77777777" w:rsidR="005D5FE8" w:rsidRDefault="005D5FE8" w:rsidP="009D6DC3">
            <w:pPr>
              <w:rPr>
                <w:rFonts w:ascii="Times New Roman" w:hAnsi="Times New Roman" w:cs="Times New Roman"/>
              </w:rPr>
            </w:pPr>
          </w:p>
        </w:tc>
      </w:tr>
      <w:tr w:rsidR="005D5FE8" w14:paraId="63FCFCD0" w14:textId="77777777" w:rsidTr="005D5FE8">
        <w:tc>
          <w:tcPr>
            <w:tcW w:w="4508" w:type="dxa"/>
          </w:tcPr>
          <w:p w14:paraId="5C111F58" w14:textId="4B96A43F" w:rsidR="005D5FE8" w:rsidRDefault="005D5FE8" w:rsidP="009D6DC3">
            <w:pPr>
              <w:rPr>
                <w:rFonts w:ascii="Times New Roman" w:hAnsi="Times New Roman" w:cs="Times New Roman"/>
              </w:rPr>
            </w:pPr>
            <w:r>
              <w:rPr>
                <w:rFonts w:ascii="Times New Roman" w:hAnsi="Times New Roman" w:cs="Times New Roman"/>
              </w:rPr>
              <w:t>4</w:t>
            </w:r>
          </w:p>
        </w:tc>
        <w:tc>
          <w:tcPr>
            <w:tcW w:w="4508" w:type="dxa"/>
          </w:tcPr>
          <w:p w14:paraId="17EC6C21" w14:textId="77777777" w:rsidR="005D5FE8" w:rsidRDefault="005D5FE8" w:rsidP="009D6DC3">
            <w:pPr>
              <w:rPr>
                <w:rFonts w:ascii="Times New Roman" w:hAnsi="Times New Roman" w:cs="Times New Roman"/>
              </w:rPr>
            </w:pPr>
          </w:p>
        </w:tc>
      </w:tr>
      <w:tr w:rsidR="005D5FE8" w14:paraId="7725F515" w14:textId="77777777" w:rsidTr="005D5FE8">
        <w:tc>
          <w:tcPr>
            <w:tcW w:w="4508" w:type="dxa"/>
          </w:tcPr>
          <w:p w14:paraId="7B7B94B2" w14:textId="6D27DD60" w:rsidR="005D5FE8" w:rsidRDefault="005D5FE8" w:rsidP="009D6DC3">
            <w:pPr>
              <w:rPr>
                <w:rFonts w:ascii="Times New Roman" w:hAnsi="Times New Roman" w:cs="Times New Roman"/>
              </w:rPr>
            </w:pPr>
            <w:r>
              <w:rPr>
                <w:rFonts w:ascii="Times New Roman" w:hAnsi="Times New Roman" w:cs="Times New Roman"/>
              </w:rPr>
              <w:t>5</w:t>
            </w:r>
          </w:p>
        </w:tc>
        <w:tc>
          <w:tcPr>
            <w:tcW w:w="4508" w:type="dxa"/>
          </w:tcPr>
          <w:p w14:paraId="4F046866" w14:textId="77777777" w:rsidR="005D5FE8" w:rsidRDefault="005D5FE8" w:rsidP="009D6DC3">
            <w:pPr>
              <w:rPr>
                <w:rFonts w:ascii="Times New Roman" w:hAnsi="Times New Roman" w:cs="Times New Roman"/>
              </w:rPr>
            </w:pPr>
          </w:p>
        </w:tc>
      </w:tr>
      <w:tr w:rsidR="005D5FE8" w14:paraId="60BD1564" w14:textId="77777777" w:rsidTr="005D5FE8">
        <w:tc>
          <w:tcPr>
            <w:tcW w:w="4508" w:type="dxa"/>
          </w:tcPr>
          <w:p w14:paraId="06381347" w14:textId="2D649992" w:rsidR="005D5FE8" w:rsidRDefault="005D5FE8" w:rsidP="009D6DC3">
            <w:pPr>
              <w:rPr>
                <w:rFonts w:ascii="Times New Roman" w:hAnsi="Times New Roman" w:cs="Times New Roman"/>
              </w:rPr>
            </w:pPr>
            <w:r>
              <w:rPr>
                <w:rFonts w:ascii="Times New Roman" w:hAnsi="Times New Roman" w:cs="Times New Roman"/>
              </w:rPr>
              <w:t>6</w:t>
            </w:r>
          </w:p>
        </w:tc>
        <w:tc>
          <w:tcPr>
            <w:tcW w:w="4508" w:type="dxa"/>
          </w:tcPr>
          <w:p w14:paraId="30484CF5" w14:textId="77777777" w:rsidR="005D5FE8" w:rsidRDefault="005D5FE8" w:rsidP="009D6DC3">
            <w:pPr>
              <w:rPr>
                <w:rFonts w:ascii="Times New Roman" w:hAnsi="Times New Roman" w:cs="Times New Roman"/>
              </w:rPr>
            </w:pPr>
          </w:p>
        </w:tc>
      </w:tr>
      <w:tr w:rsidR="005D5FE8" w14:paraId="12A1CC5B" w14:textId="77777777" w:rsidTr="005D5FE8">
        <w:tc>
          <w:tcPr>
            <w:tcW w:w="4508" w:type="dxa"/>
          </w:tcPr>
          <w:p w14:paraId="50EA749E" w14:textId="07644CE2" w:rsidR="005D5FE8" w:rsidRDefault="005D5FE8" w:rsidP="009D6DC3">
            <w:pPr>
              <w:rPr>
                <w:rFonts w:ascii="Times New Roman" w:hAnsi="Times New Roman" w:cs="Times New Roman"/>
              </w:rPr>
            </w:pPr>
            <w:r>
              <w:rPr>
                <w:rFonts w:ascii="Times New Roman" w:hAnsi="Times New Roman" w:cs="Times New Roman"/>
              </w:rPr>
              <w:t>7</w:t>
            </w:r>
          </w:p>
        </w:tc>
        <w:tc>
          <w:tcPr>
            <w:tcW w:w="4508" w:type="dxa"/>
          </w:tcPr>
          <w:p w14:paraId="4D88C2B1" w14:textId="77777777" w:rsidR="005D5FE8" w:rsidRDefault="005D5FE8" w:rsidP="009D6DC3">
            <w:pPr>
              <w:rPr>
                <w:rFonts w:ascii="Times New Roman" w:hAnsi="Times New Roman" w:cs="Times New Roman"/>
              </w:rPr>
            </w:pPr>
          </w:p>
        </w:tc>
      </w:tr>
      <w:tr w:rsidR="005D5FE8" w14:paraId="4294F8FF" w14:textId="77777777" w:rsidTr="005D5FE8">
        <w:tc>
          <w:tcPr>
            <w:tcW w:w="4508" w:type="dxa"/>
          </w:tcPr>
          <w:p w14:paraId="6429808B" w14:textId="2DE64196" w:rsidR="005D5FE8" w:rsidRDefault="005D5FE8" w:rsidP="009D6DC3">
            <w:pPr>
              <w:rPr>
                <w:rFonts w:ascii="Times New Roman" w:hAnsi="Times New Roman" w:cs="Times New Roman"/>
              </w:rPr>
            </w:pPr>
            <w:r>
              <w:rPr>
                <w:rFonts w:ascii="Times New Roman" w:hAnsi="Times New Roman" w:cs="Times New Roman"/>
              </w:rPr>
              <w:t>8</w:t>
            </w:r>
          </w:p>
        </w:tc>
        <w:tc>
          <w:tcPr>
            <w:tcW w:w="4508" w:type="dxa"/>
          </w:tcPr>
          <w:p w14:paraId="27354B42" w14:textId="77777777" w:rsidR="005D5FE8" w:rsidRDefault="005D5FE8" w:rsidP="009D6DC3">
            <w:pPr>
              <w:rPr>
                <w:rFonts w:ascii="Times New Roman" w:hAnsi="Times New Roman" w:cs="Times New Roman"/>
              </w:rPr>
            </w:pPr>
          </w:p>
        </w:tc>
      </w:tr>
      <w:tr w:rsidR="005D5FE8" w14:paraId="0CA87958" w14:textId="77777777" w:rsidTr="005D5FE8">
        <w:tc>
          <w:tcPr>
            <w:tcW w:w="4508" w:type="dxa"/>
          </w:tcPr>
          <w:p w14:paraId="68211631" w14:textId="756ED5E8" w:rsidR="005D5FE8" w:rsidRDefault="005D5FE8" w:rsidP="009D6DC3">
            <w:pPr>
              <w:rPr>
                <w:rFonts w:ascii="Times New Roman" w:hAnsi="Times New Roman" w:cs="Times New Roman"/>
              </w:rPr>
            </w:pPr>
            <w:r>
              <w:rPr>
                <w:rFonts w:ascii="Times New Roman" w:hAnsi="Times New Roman" w:cs="Times New Roman"/>
              </w:rPr>
              <w:t>9</w:t>
            </w:r>
          </w:p>
        </w:tc>
        <w:tc>
          <w:tcPr>
            <w:tcW w:w="4508" w:type="dxa"/>
          </w:tcPr>
          <w:p w14:paraId="585D418C" w14:textId="77777777" w:rsidR="005D5FE8" w:rsidRDefault="005D5FE8" w:rsidP="009D6DC3">
            <w:pPr>
              <w:rPr>
                <w:rFonts w:ascii="Times New Roman" w:hAnsi="Times New Roman" w:cs="Times New Roman"/>
              </w:rPr>
            </w:pPr>
          </w:p>
        </w:tc>
      </w:tr>
      <w:tr w:rsidR="005D5FE8" w14:paraId="28DE308E" w14:textId="77777777" w:rsidTr="005D5FE8">
        <w:tc>
          <w:tcPr>
            <w:tcW w:w="4508" w:type="dxa"/>
          </w:tcPr>
          <w:p w14:paraId="7BD6B00B" w14:textId="3D72768C" w:rsidR="005D5FE8" w:rsidRDefault="005D5FE8" w:rsidP="009D6DC3">
            <w:pPr>
              <w:rPr>
                <w:rFonts w:ascii="Times New Roman" w:hAnsi="Times New Roman" w:cs="Times New Roman"/>
              </w:rPr>
            </w:pPr>
            <w:r>
              <w:rPr>
                <w:rFonts w:ascii="Times New Roman" w:hAnsi="Times New Roman" w:cs="Times New Roman"/>
              </w:rPr>
              <w:t>10</w:t>
            </w:r>
          </w:p>
        </w:tc>
        <w:tc>
          <w:tcPr>
            <w:tcW w:w="4508" w:type="dxa"/>
          </w:tcPr>
          <w:p w14:paraId="762C9F0A" w14:textId="77777777" w:rsidR="005D5FE8" w:rsidRDefault="005D5FE8" w:rsidP="009D6DC3">
            <w:pPr>
              <w:rPr>
                <w:rFonts w:ascii="Times New Roman" w:hAnsi="Times New Roman" w:cs="Times New Roman"/>
              </w:rPr>
            </w:pPr>
          </w:p>
        </w:tc>
      </w:tr>
      <w:tr w:rsidR="005D5FE8" w14:paraId="1161C2F9" w14:textId="77777777" w:rsidTr="005D5FE8">
        <w:tc>
          <w:tcPr>
            <w:tcW w:w="4508" w:type="dxa"/>
          </w:tcPr>
          <w:p w14:paraId="2EA7B259" w14:textId="4676083C" w:rsidR="005D5FE8" w:rsidRDefault="005D5FE8" w:rsidP="009D6DC3">
            <w:pPr>
              <w:rPr>
                <w:rFonts w:ascii="Times New Roman" w:hAnsi="Times New Roman" w:cs="Times New Roman"/>
              </w:rPr>
            </w:pPr>
            <w:r>
              <w:rPr>
                <w:rFonts w:ascii="Times New Roman" w:hAnsi="Times New Roman" w:cs="Times New Roman"/>
              </w:rPr>
              <w:t>11</w:t>
            </w:r>
          </w:p>
        </w:tc>
        <w:tc>
          <w:tcPr>
            <w:tcW w:w="4508" w:type="dxa"/>
          </w:tcPr>
          <w:p w14:paraId="7271C364" w14:textId="77777777" w:rsidR="005D5FE8" w:rsidRDefault="005D5FE8" w:rsidP="009D6DC3">
            <w:pPr>
              <w:rPr>
                <w:rFonts w:ascii="Times New Roman" w:hAnsi="Times New Roman" w:cs="Times New Roman"/>
              </w:rPr>
            </w:pPr>
          </w:p>
        </w:tc>
      </w:tr>
      <w:tr w:rsidR="005D5FE8" w14:paraId="043E49FB" w14:textId="77777777" w:rsidTr="005D5FE8">
        <w:tc>
          <w:tcPr>
            <w:tcW w:w="4508" w:type="dxa"/>
          </w:tcPr>
          <w:p w14:paraId="571C3460" w14:textId="1C5F3B3D" w:rsidR="005D5FE8" w:rsidRDefault="005D5FE8" w:rsidP="009D6DC3">
            <w:pPr>
              <w:rPr>
                <w:rFonts w:ascii="Times New Roman" w:hAnsi="Times New Roman" w:cs="Times New Roman"/>
              </w:rPr>
            </w:pPr>
            <w:r>
              <w:rPr>
                <w:rFonts w:ascii="Times New Roman" w:hAnsi="Times New Roman" w:cs="Times New Roman"/>
              </w:rPr>
              <w:t>12</w:t>
            </w:r>
          </w:p>
        </w:tc>
        <w:tc>
          <w:tcPr>
            <w:tcW w:w="4508" w:type="dxa"/>
          </w:tcPr>
          <w:p w14:paraId="70122C66" w14:textId="77777777" w:rsidR="005D5FE8" w:rsidRDefault="005D5FE8" w:rsidP="009D6DC3">
            <w:pPr>
              <w:rPr>
                <w:rFonts w:ascii="Times New Roman" w:hAnsi="Times New Roman" w:cs="Times New Roman"/>
              </w:rPr>
            </w:pPr>
          </w:p>
        </w:tc>
      </w:tr>
    </w:tbl>
    <w:p w14:paraId="547A2DD6" w14:textId="36FA4122" w:rsidR="001515B5" w:rsidRPr="006F4572" w:rsidRDefault="001515B5" w:rsidP="009D6DC3">
      <w:pPr>
        <w:rPr>
          <w:rFonts w:ascii="Times New Roman" w:hAnsi="Times New Roman" w:cs="Times New Roman"/>
        </w:rPr>
      </w:pPr>
    </w:p>
    <w:sectPr w:rsidR="001515B5" w:rsidRPr="006F4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245"/>
    <w:multiLevelType w:val="hybridMultilevel"/>
    <w:tmpl w:val="B3323B4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D26619"/>
    <w:multiLevelType w:val="hybridMultilevel"/>
    <w:tmpl w:val="2294DF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911D23"/>
    <w:multiLevelType w:val="hybridMultilevel"/>
    <w:tmpl w:val="DC4022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89B383C"/>
    <w:multiLevelType w:val="hybridMultilevel"/>
    <w:tmpl w:val="1310C8D4"/>
    <w:lvl w:ilvl="0" w:tplc="0F62996A">
      <w:start w:val="3"/>
      <w:numFmt w:val="bullet"/>
      <w:lvlText w:val="-"/>
      <w:lvlJc w:val="left"/>
      <w:pPr>
        <w:ind w:left="720" w:hanging="360"/>
      </w:pPr>
      <w:rPr>
        <w:rFonts w:ascii="Times New Roman" w:eastAsiaTheme="minorHAnsi"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CF17369"/>
    <w:multiLevelType w:val="hybridMultilevel"/>
    <w:tmpl w:val="92EC14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5C35D5A"/>
    <w:multiLevelType w:val="hybridMultilevel"/>
    <w:tmpl w:val="218C3E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7510177"/>
    <w:multiLevelType w:val="hybridMultilevel"/>
    <w:tmpl w:val="A1442A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A824C5B"/>
    <w:multiLevelType w:val="hybridMultilevel"/>
    <w:tmpl w:val="03669924"/>
    <w:lvl w:ilvl="0" w:tplc="0F62996A">
      <w:start w:val="3"/>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C1C517C"/>
    <w:multiLevelType w:val="hybridMultilevel"/>
    <w:tmpl w:val="A25E7E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5191A37"/>
    <w:multiLevelType w:val="hybridMultilevel"/>
    <w:tmpl w:val="082E0E5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15B54D1"/>
    <w:multiLevelType w:val="hybridMultilevel"/>
    <w:tmpl w:val="BCC446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0"/>
  </w:num>
  <w:num w:numId="5">
    <w:abstractNumId w:val="8"/>
  </w:num>
  <w:num w:numId="6">
    <w:abstractNumId w:val="4"/>
  </w:num>
  <w:num w:numId="7">
    <w:abstractNumId w:val="3"/>
  </w:num>
  <w:num w:numId="8">
    <w:abstractNumId w:val="9"/>
  </w:num>
  <w:num w:numId="9">
    <w:abstractNumId w:val="7"/>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087"/>
    <w:rsid w:val="00040BBC"/>
    <w:rsid w:val="00047787"/>
    <w:rsid w:val="000515C5"/>
    <w:rsid w:val="00054C67"/>
    <w:rsid w:val="0007071F"/>
    <w:rsid w:val="000842FB"/>
    <w:rsid w:val="000A6105"/>
    <w:rsid w:val="000A63B7"/>
    <w:rsid w:val="000A6702"/>
    <w:rsid w:val="000B3912"/>
    <w:rsid w:val="000C3081"/>
    <w:rsid w:val="000D3502"/>
    <w:rsid w:val="000D4DE3"/>
    <w:rsid w:val="00123DFE"/>
    <w:rsid w:val="00137763"/>
    <w:rsid w:val="001452D4"/>
    <w:rsid w:val="001515B5"/>
    <w:rsid w:val="001E283C"/>
    <w:rsid w:val="002030DE"/>
    <w:rsid w:val="002065CF"/>
    <w:rsid w:val="00226BF9"/>
    <w:rsid w:val="00260880"/>
    <w:rsid w:val="00261166"/>
    <w:rsid w:val="00266FD4"/>
    <w:rsid w:val="00277E00"/>
    <w:rsid w:val="00327C44"/>
    <w:rsid w:val="00333883"/>
    <w:rsid w:val="00375012"/>
    <w:rsid w:val="0038606D"/>
    <w:rsid w:val="003A798B"/>
    <w:rsid w:val="003B3087"/>
    <w:rsid w:val="00401BA8"/>
    <w:rsid w:val="00413F7B"/>
    <w:rsid w:val="0043781F"/>
    <w:rsid w:val="00440CD3"/>
    <w:rsid w:val="0044217F"/>
    <w:rsid w:val="00481B19"/>
    <w:rsid w:val="00492479"/>
    <w:rsid w:val="004A63F4"/>
    <w:rsid w:val="004B144E"/>
    <w:rsid w:val="004E3D9C"/>
    <w:rsid w:val="0053557A"/>
    <w:rsid w:val="00537403"/>
    <w:rsid w:val="0055411B"/>
    <w:rsid w:val="00561AA7"/>
    <w:rsid w:val="0056340D"/>
    <w:rsid w:val="00565F44"/>
    <w:rsid w:val="005860A1"/>
    <w:rsid w:val="005D5FE8"/>
    <w:rsid w:val="006016FB"/>
    <w:rsid w:val="006427C9"/>
    <w:rsid w:val="006507B8"/>
    <w:rsid w:val="006542DC"/>
    <w:rsid w:val="00664004"/>
    <w:rsid w:val="00695C93"/>
    <w:rsid w:val="006A72F8"/>
    <w:rsid w:val="006B4066"/>
    <w:rsid w:val="006C2C1D"/>
    <w:rsid w:val="006F4572"/>
    <w:rsid w:val="00743C17"/>
    <w:rsid w:val="00750F84"/>
    <w:rsid w:val="007924DB"/>
    <w:rsid w:val="007E330F"/>
    <w:rsid w:val="0083222B"/>
    <w:rsid w:val="00837A6E"/>
    <w:rsid w:val="008723AF"/>
    <w:rsid w:val="008D6751"/>
    <w:rsid w:val="00916432"/>
    <w:rsid w:val="00934063"/>
    <w:rsid w:val="00967855"/>
    <w:rsid w:val="009829E6"/>
    <w:rsid w:val="009A3278"/>
    <w:rsid w:val="009D6DC3"/>
    <w:rsid w:val="00A05F51"/>
    <w:rsid w:val="00A10C9D"/>
    <w:rsid w:val="00A36E73"/>
    <w:rsid w:val="00A43A6F"/>
    <w:rsid w:val="00A63E8E"/>
    <w:rsid w:val="00A74A52"/>
    <w:rsid w:val="00A95F1D"/>
    <w:rsid w:val="00AB670C"/>
    <w:rsid w:val="00AC4194"/>
    <w:rsid w:val="00AE2A9B"/>
    <w:rsid w:val="00AF2FF5"/>
    <w:rsid w:val="00B10876"/>
    <w:rsid w:val="00B13DC8"/>
    <w:rsid w:val="00B8312D"/>
    <w:rsid w:val="00B97FF5"/>
    <w:rsid w:val="00BA48B1"/>
    <w:rsid w:val="00BA7ACE"/>
    <w:rsid w:val="00CA12D6"/>
    <w:rsid w:val="00CB40C3"/>
    <w:rsid w:val="00CB6F14"/>
    <w:rsid w:val="00E072A5"/>
    <w:rsid w:val="00E13A48"/>
    <w:rsid w:val="00E33F55"/>
    <w:rsid w:val="00E51666"/>
    <w:rsid w:val="00E57482"/>
    <w:rsid w:val="00E609DB"/>
    <w:rsid w:val="00E62D30"/>
    <w:rsid w:val="00EA22A6"/>
    <w:rsid w:val="00ED3FC7"/>
    <w:rsid w:val="00F06D9D"/>
    <w:rsid w:val="00F243F6"/>
    <w:rsid w:val="00F56D5B"/>
    <w:rsid w:val="00FC6990"/>
    <w:rsid w:val="00FE52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CC761"/>
  <w15:chartTrackingRefBased/>
  <w15:docId w15:val="{7A4E8C8D-5826-4E44-9C07-391FC191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087"/>
    <w:pPr>
      <w:ind w:left="720"/>
      <w:contextualSpacing/>
    </w:pPr>
  </w:style>
  <w:style w:type="character" w:styleId="PlaceholderText">
    <w:name w:val="Placeholder Text"/>
    <w:basedOn w:val="DefaultParagraphFont"/>
    <w:uiPriority w:val="99"/>
    <w:semiHidden/>
    <w:rsid w:val="003B3087"/>
    <w:rPr>
      <w:color w:val="808080"/>
    </w:rPr>
  </w:style>
  <w:style w:type="table" w:styleId="TableGrid">
    <w:name w:val="Table Grid"/>
    <w:basedOn w:val="TableNormal"/>
    <w:uiPriority w:val="39"/>
    <w:rsid w:val="00375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1AA7"/>
    <w:rPr>
      <w:color w:val="0563C1" w:themeColor="hyperlink"/>
      <w:u w:val="single"/>
    </w:rPr>
  </w:style>
  <w:style w:type="character" w:styleId="UnresolvedMention">
    <w:name w:val="Unresolved Mention"/>
    <w:basedOn w:val="DefaultParagraphFont"/>
    <w:uiPriority w:val="99"/>
    <w:semiHidden/>
    <w:unhideWhenUsed/>
    <w:rsid w:val="00561A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a.drwhy.ai/featureImportance.htm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towardsdatascience.com/interpreting-coefficients-in-linear-and-logistic-regression-6ddf1295f6f1"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chinelearningmastery.com/calculate-feature-importance-with-python/" TargetMode="External"/><Relationship Id="rId11" Type="http://schemas.openxmlformats.org/officeDocument/2006/relationships/image" Target="media/image1.png"/><Relationship Id="rId5" Type="http://schemas.openxmlformats.org/officeDocument/2006/relationships/hyperlink" Target="https://towardsdatascience.com/categorical-encoding-using-label-encoding-and-one-hot-encoder-911ef77fb5bd" TargetMode="External"/><Relationship Id="rId15" Type="http://schemas.openxmlformats.org/officeDocument/2006/relationships/theme" Target="theme/theme1.xml"/><Relationship Id="rId10" Type="http://schemas.openxmlformats.org/officeDocument/2006/relationships/hyperlink" Target="https://machinelearningmastery.com/multinomial-logistic-regression-with-python/" TargetMode="External"/><Relationship Id="rId4" Type="http://schemas.openxmlformats.org/officeDocument/2006/relationships/webSettings" Target="webSettings.xml"/><Relationship Id="rId9" Type="http://schemas.openxmlformats.org/officeDocument/2006/relationships/hyperlink" Target="https://towardsdatascience.com/a-simple-interpretation-of-logistic-regression-coefficients-e3a40a62e8c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6</Pages>
  <Words>1384</Words>
  <Characters>7890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Zhang</dc:creator>
  <cp:keywords/>
  <dc:description/>
  <cp:lastModifiedBy>Vincent Zhang</cp:lastModifiedBy>
  <cp:revision>116</cp:revision>
  <dcterms:created xsi:type="dcterms:W3CDTF">2022-08-17T22:03:00Z</dcterms:created>
  <dcterms:modified xsi:type="dcterms:W3CDTF">2022-08-21T06:08:00Z</dcterms:modified>
</cp:coreProperties>
</file>