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№1. Установка операционной системы Linux</w:t>
      </w:r>
    </w:p>
    <w:p>
      <w:pPr>
        <w:pStyle w:val="Author"/>
      </w:pPr>
      <w:r>
        <w:t xml:space="preserve">vzvarovmichail</w:t>
      </w:r>
    </w:p>
    <w:p>
      <w:pPr>
        <w:pStyle w:val="Date"/>
      </w:pPr>
      <w:r>
        <w:t xml:space="preserve">2026-08-26</w:t>
      </w:r>
    </w:p>
    <w:bookmarkStart w:id="33" w:name="лабораторная-работа-1"/>
    <w:p>
      <w:pPr>
        <w:pStyle w:val="Heading1"/>
      </w:pPr>
      <w:r>
        <w:t xml:space="preserve">Лабораторная работа №1</w:t>
      </w:r>
    </w:p>
    <w:bookmarkStart w:id="15" w:name="установка-операционной-системы-linux"/>
    <w:p>
      <w:pPr>
        <w:pStyle w:val="Heading2"/>
      </w:pPr>
      <w:r>
        <w:t xml:space="preserve">Установка операционной системы Linux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Linux (дистрибутив Fedora) на виртуальную машину VirtualBox, а также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</w:t>
      </w:r>
      <w:r>
        <w:t xml:space="preserve"> </w:t>
      </w:r>
      <w:r>
        <w:rPr>
          <w:b/>
          <w:bCs/>
        </w:rPr>
        <w:t xml:space="preserve">Fedora Workstation</w:t>
      </w:r>
      <w:r>
        <w:t xml:space="preserve"> </w:t>
      </w:r>
      <w:r>
        <w:t xml:space="preserve">на виртуальную машину</w:t>
      </w:r>
      <w:r>
        <w:t xml:space="preserve"> </w:t>
      </w:r>
      <w:r>
        <w:rPr>
          <w:b/>
          <w:bCs/>
        </w:rPr>
        <w:t xml:space="preserve">VirtualBox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первоначальную настройку системы.</w:t>
      </w:r>
    </w:p>
    <w:p>
      <w:pPr>
        <w:pStyle w:val="Compact"/>
        <w:numPr>
          <w:ilvl w:val="0"/>
          <w:numId w:val="1001"/>
        </w:numPr>
      </w:pPr>
      <w:r>
        <w:t xml:space="preserve">Настроить переключение раскладки клавиатуры.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программное обеспечение для создания документации.</w:t>
      </w:r>
    </w:p>
    <w:p>
      <w:pPr>
        <w:pStyle w:val="Compact"/>
        <w:numPr>
          <w:ilvl w:val="0"/>
          <w:numId w:val="1001"/>
        </w:numPr>
      </w:pPr>
      <w:r>
        <w:t xml:space="preserve">Выполнить анализ загрузки системы с помощью команды</w:t>
      </w:r>
      <w:r>
        <w:t xml:space="preserve"> </w:t>
      </w:r>
      <w:r>
        <w:t xml:space="preserve">‘dmesg’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выполнение-работы"/>
    <w:p>
      <w:pPr>
        <w:pStyle w:val="Heading3"/>
      </w:pPr>
      <w:r>
        <w:t xml:space="preserve">Выполнение работы</w:t>
      </w:r>
    </w:p>
    <w:bookmarkStart w:id="11" w:name="создание-виртуальной-машины"/>
    <w:p>
      <w:pPr>
        <w:pStyle w:val="Heading4"/>
      </w:pPr>
      <w:r>
        <w:t xml:space="preserve">1. Создание виртуальной машины</w:t>
      </w:r>
    </w:p>
    <w:p>
      <w:pPr>
        <w:pStyle w:val="FirstParagraph"/>
      </w:pPr>
      <w:r>
        <w:t xml:space="preserve">Создана виртуальная машина в VirtualBox со следующими параметрами: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‘vzvarovmichail’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ОС</w:t>
            </w:r>
          </w:p>
        </w:tc>
        <w:tc>
          <w:tcPr/>
          <w:p>
            <w:pPr>
              <w:pStyle w:val="Compact"/>
            </w:pPr>
            <w:r>
              <w:t xml:space="preserve">‘Linux’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ОС</w:t>
            </w:r>
          </w:p>
        </w:tc>
        <w:tc>
          <w:tcPr/>
          <w:p>
            <w:pPr>
              <w:pStyle w:val="Compact"/>
            </w:pPr>
            <w:r>
              <w:t xml:space="preserve">‘Fedora (64-bit)’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</w:pPr>
            <w:r>
              <w:t xml:space="preserve">‘2048 МБ’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Процессоры</w:t>
            </w:r>
          </w:p>
        </w:tc>
        <w:tc>
          <w:tcPr/>
          <w:p>
            <w:pPr>
              <w:pStyle w:val="Compact"/>
            </w:pPr>
            <w:r>
              <w:t xml:space="preserve">‘2’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Жёсткий диск</w:t>
            </w:r>
          </w:p>
        </w:tc>
        <w:tc>
          <w:tcPr/>
          <w:p>
            <w:pPr>
              <w:pStyle w:val="Compact"/>
            </w:pPr>
            <w:r>
              <w:t xml:space="preserve">‘80 ГБ’</w:t>
            </w:r>
            <w:r>
              <w:t xml:space="preserve">,</w:t>
            </w:r>
            <w:r>
              <w:t xml:space="preserve"> </w:t>
            </w:r>
            <w:r>
              <w:t xml:space="preserve">‘VDI’</w:t>
            </w:r>
            <w:r>
              <w:t xml:space="preserve">, динамический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</w:t>
            </w:r>
          </w:p>
        </w:tc>
        <w:tc>
          <w:tcPr/>
          <w:p>
            <w:pPr>
              <w:pStyle w:val="Compact"/>
            </w:pPr>
            <w:r>
              <w:t xml:space="preserve">Включена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Графический контроллер</w:t>
            </w:r>
          </w:p>
        </w:tc>
        <w:tc>
          <w:tcPr/>
          <w:p>
            <w:pPr>
              <w:pStyle w:val="Compact"/>
            </w:pPr>
            <w:r>
              <w:t xml:space="preserve">‘VMSVGA’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3D-ускорение</w:t>
            </w:r>
          </w:p>
        </w:tc>
        <w:tc>
          <w:tcPr/>
          <w:p>
            <w:pPr>
              <w:pStyle w:val="Compact"/>
            </w:pPr>
            <w:r>
              <w:t xml:space="preserve">Включено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установка-операционной-системы"/>
    <w:p>
      <w:pPr>
        <w:pStyle w:val="Heading4"/>
      </w:pPr>
      <w:r>
        <w:t xml:space="preserve">2. Установка операционной системы</w:t>
      </w:r>
    </w:p>
    <w:p>
      <w:pPr>
        <w:pStyle w:val="FirstParagraph"/>
      </w:pPr>
      <w:r>
        <w:t xml:space="preserve">Был использован образ</w:t>
      </w:r>
      <w:r>
        <w:t xml:space="preserve"> </w:t>
      </w:r>
      <w:r>
        <w:t xml:space="preserve">‘Fedora-Workstation-Live-44-1.7.x86_64.iso’</w:t>
      </w:r>
      <w:r>
        <w:t xml:space="preserve">. В ходе установки заданы: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Язык:</w:t>
      </w:r>
      <w:r>
        <w:t xml:space="preserve"> </w:t>
      </w:r>
      <w:r>
        <w:t xml:space="preserve">English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Часовой пояс:</w:t>
      </w:r>
      <w:r>
        <w:t xml:space="preserve"> </w:t>
      </w:r>
      <w:r>
        <w:t xml:space="preserve">Europe/Moscow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Раскладка клавиатуры:</w:t>
      </w:r>
      <w:r>
        <w:t xml:space="preserve"> </w:t>
      </w:r>
      <w:r>
        <w:t xml:space="preserve">English (US) + Russian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Пароль root:</w:t>
      </w:r>
      <w:r>
        <w:t xml:space="preserve"> </w:t>
      </w:r>
      <w:r>
        <w:t xml:space="preserve">Установлен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Пользователь:</w:t>
      </w:r>
      <w:r>
        <w:t xml:space="preserve"> </w:t>
      </w:r>
      <w:r>
        <w:t xml:space="preserve">‘vzvarovmichail’</w:t>
      </w:r>
      <w:r>
        <w:t xml:space="preserve"> </w:t>
      </w:r>
      <w:r>
        <w:t xml:space="preserve">(администратор)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Имя хоста:</w:t>
      </w:r>
      <w:r>
        <w:t xml:space="preserve"> </w:t>
      </w:r>
      <w:r>
        <w:t xml:space="preserve">‘vzvarovmichail’</w:t>
      </w:r>
    </w:p>
    <w:p>
      <w:r>
        <w:pict>
          <v:rect style="width:0;height:1.5pt" o:hralign="center" o:hrstd="t" o:hr="t"/>
        </w:pict>
      </w:r>
    </w:p>
    <w:bookmarkEnd w:id="12"/>
    <w:bookmarkStart w:id="13" w:name="первоначальная-настройка-системы"/>
    <w:p>
      <w:pPr>
        <w:pStyle w:val="Heading4"/>
      </w:pPr>
      <w:r>
        <w:t xml:space="preserve">3. Первоначальная настройка системы</w:t>
      </w:r>
    </w:p>
    <w:p>
      <w:pPr>
        <w:pStyle w:val="FirstParagraph"/>
      </w:pPr>
      <w:r>
        <w:rPr>
          <w:b/>
          <w:bCs/>
        </w:rPr>
        <w:t xml:space="preserve">Обновление системы: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sudo -i</w:t>
      </w:r>
      <w:r>
        <w:t xml:space="preserve"> </w:t>
      </w:r>
      <w:r>
        <w:t xml:space="preserve">dnf -y group install development-tools</w:t>
      </w:r>
      <w:r>
        <w:t xml:space="preserve"> </w:t>
      </w:r>
      <w:r>
        <w:t xml:space="preserve">dnf -y update</w:t>
      </w:r>
      <w:r>
        <w:t xml:space="preserve"> </w:t>
      </w:r>
      <w:r>
        <w:t xml:space="preserve">Обновление системы</w:t>
      </w:r>
      <w:r>
        <w:t xml:space="preserve"> </w:t>
      </w:r>
      <w:r>
        <w:t xml:space="preserve">Рисунок 4 — Обновление пакетов системы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установка-удобных-программ"/>
    <w:p>
      <w:pPr>
        <w:pStyle w:val="Heading2"/>
      </w:pPr>
      <w:r>
        <w:t xml:space="preserve">Установка удобных программ: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dnf -y install tmux mc</w:t>
      </w:r>
      <w:r>
        <w:t xml:space="preserve"> </w:t>
      </w:r>
      <w:r>
        <w:t xml:space="preserve">Установка mc и tmux</w:t>
      </w:r>
      <w:r>
        <w:t xml:space="preserve"> </w:t>
      </w:r>
      <w:r>
        <w:t xml:space="preserve">Рисунок 5 — Установка mc и tmux</w:t>
      </w:r>
    </w:p>
    <w:p>
      <w:r>
        <w:pict>
          <v:rect style="width:0;height:1.5pt" o:hralign="center" o:hrstd="t" o:hr="t"/>
        </w:pict>
      </w:r>
    </w:p>
    <w:bookmarkEnd w:id="16"/>
    <w:bookmarkStart w:id="17" w:name="настройка-автоматического-обновления"/>
    <w:p>
      <w:pPr>
        <w:pStyle w:val="Heading2"/>
      </w:pPr>
      <w:r>
        <w:t xml:space="preserve">Настройка автоматического обновления: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dnf -y install dnf-automatic</w:t>
      </w:r>
      <w:r>
        <w:t xml:space="preserve"> </w:t>
      </w:r>
      <w:r>
        <w:t xml:space="preserve">systemctl enable –now dnf-automatic.timer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Отключение SELinux:</w:t>
      </w:r>
    </w:p>
    <w:p>
      <w:pPr>
        <w:pStyle w:val="BodyText"/>
      </w:pPr>
      <w:r>
        <w:t xml:space="preserve">В файле /etc/selinux/config изменено: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SELINUX=enforcing # было</w:t>
      </w:r>
      <w:r>
        <w:t xml:space="preserve"> </w:t>
      </w:r>
      <w:r>
        <w:t xml:space="preserve">SELINUX=permissive # стало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Отключение SELinux</w:t>
            </w:r>
          </w:p>
        </w:tc>
      </w:tr>
    </w:tbl>
    <w:p>
      <w:pPr>
        <w:pStyle w:val="ImageCaption"/>
      </w:pPr>
      <w:r>
        <w:t xml:space="preserve">Отключение SELinux</w:t>
      </w:r>
    </w:p>
    <w:p>
      <w:pPr>
        <w:pStyle w:val="BodyText"/>
      </w:pPr>
      <w:r>
        <w:t xml:space="preserve">Рисунок 6 — Файл /etc/selinux/config после изменений</w:t>
      </w:r>
    </w:p>
    <w:p>
      <w:r>
        <w:pict>
          <v:rect style="width:0;height:1.5pt" o:hralign="center" o:hrstd="t" o:hr="t"/>
        </w:pict>
      </w:r>
    </w:p>
    <w:bookmarkEnd w:id="17"/>
    <w:bookmarkStart w:id="18" w:name="настройка-раскладки-клавиатуры"/>
    <w:p>
      <w:pPr>
        <w:pStyle w:val="Heading2"/>
      </w:pPr>
      <w:r>
        <w:t xml:space="preserve">4. Настройка раскладки клавиатуры</w:t>
      </w:r>
    </w:p>
    <w:p>
      <w:pPr>
        <w:pStyle w:val="FirstParagraph"/>
      </w:pPr>
      <w:r>
        <w:t xml:space="preserve">Создан конфигурационный файл /etc/X11/xorg.conf.d/00-keyboard.conf:</w:t>
      </w:r>
      <w:r>
        <w:t xml:space="preserve"> </w:t>
      </w:r>
      <w:r>
        <w:t xml:space="preserve">text</w:t>
      </w:r>
    </w:p>
    <w:p>
      <w:pPr>
        <w:pStyle w:val="BodyText"/>
      </w:pPr>
      <w:r>
        <w:t xml:space="preserve">Section</w:t>
      </w:r>
      <w:r>
        <w:t xml:space="preserve"> </w:t>
      </w:r>
      <w:r>
        <w:t xml:space="preserve">“InputClass”</w:t>
      </w:r>
      <w:r>
        <w:t xml:space="preserve"> </w:t>
      </w:r>
      <w:r>
        <w:t xml:space="preserve">Identifier</w:t>
      </w:r>
      <w:r>
        <w:t xml:space="preserve"> </w:t>
      </w:r>
      <w:r>
        <w:t xml:space="preserve">“system-keyboard”</w:t>
      </w:r>
      <w:r>
        <w:t xml:space="preserve"> </w:t>
      </w:r>
      <w:r>
        <w:t xml:space="preserve">MatchIsKeyboard</w:t>
      </w:r>
      <w:r>
        <w:t xml:space="preserve"> </w:t>
      </w:r>
      <w:r>
        <w:t xml:space="preserve">“on”</w:t>
      </w:r>
      <w:r>
        <w:t xml:space="preserve"> </w:t>
      </w:r>
      <w:r>
        <w:t xml:space="preserve">Option</w:t>
      </w:r>
      <w:r>
        <w:t xml:space="preserve"> </w:t>
      </w:r>
      <w:r>
        <w:t xml:space="preserve">“XkbLayout”</w:t>
      </w:r>
      <w:r>
        <w:t xml:space="preserve"> </w:t>
      </w:r>
      <w:r>
        <w:t xml:space="preserve">“us,ru”</w:t>
      </w:r>
      <w:r>
        <w:t xml:space="preserve"> </w:t>
      </w:r>
      <w:r>
        <w:t xml:space="preserve">Option</w:t>
      </w:r>
      <w:r>
        <w:t xml:space="preserve"> </w:t>
      </w:r>
      <w:r>
        <w:t xml:space="preserve">“XkbVariant”</w:t>
      </w:r>
      <w:r>
        <w:t xml:space="preserve"> </w:t>
      </w:r>
      <w:r>
        <w:t xml:space="preserve">“,winkeys”</w:t>
      </w:r>
      <w:r>
        <w:t xml:space="preserve"> </w:t>
      </w:r>
      <w:r>
        <w:t xml:space="preserve">Option</w:t>
      </w:r>
      <w:r>
        <w:t xml:space="preserve"> </w:t>
      </w:r>
      <w:r>
        <w:t xml:space="preserve">“XkbOptions”</w:t>
      </w:r>
      <w:r>
        <w:t xml:space="preserve"> </w:t>
      </w:r>
      <w:r>
        <w:t xml:space="preserve">“grp:rctrl_toggle,compose:ralt,terminate:ctrl_alt_bksp”</w:t>
      </w:r>
      <w:r>
        <w:t xml:space="preserve"> </w:t>
      </w:r>
      <w:r>
        <w:t xml:space="preserve">EndSection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клавиатуры</w:t>
            </w:r>
          </w:p>
        </w:tc>
      </w:tr>
    </w:tbl>
    <w:p>
      <w:pPr>
        <w:pStyle w:val="ImageCaption"/>
      </w:pPr>
      <w:r>
        <w:t xml:space="preserve">Настройка клавиатуры</w:t>
      </w:r>
    </w:p>
    <w:p>
      <w:pPr>
        <w:pStyle w:val="BodyText"/>
      </w:pPr>
      <w:r>
        <w:t xml:space="preserve">Рисунок 7 — Конфигурационный файл для раскладки клавиатуры</w:t>
      </w:r>
    </w:p>
    <w:p>
      <w:r>
        <w:pict>
          <v:rect style="width:0;height:1.5pt" o:hralign="center" o:hrstd="t" o:hr="t"/>
        </w:pict>
      </w:r>
    </w:p>
    <w:bookmarkEnd w:id="18"/>
    <w:bookmarkStart w:id="19" w:name="установка-по-для-документации"/>
    <w:p>
      <w:pPr>
        <w:pStyle w:val="Heading2"/>
      </w:pPr>
      <w:r>
        <w:t xml:space="preserve">5. Установка ПО для документации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dnf -y install pandoc</w:t>
      </w:r>
      <w:r>
        <w:t xml:space="preserve"> </w:t>
      </w:r>
      <w:r>
        <w:t xml:space="preserve">dnf -y install texlive-scheme-full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pandoc</w:t>
            </w:r>
          </w:p>
        </w:tc>
      </w:tr>
    </w:tbl>
    <w:p>
      <w:pPr>
        <w:pStyle w:val="ImageCaption"/>
      </w:pPr>
      <w:r>
        <w:t xml:space="preserve">Установка pandoc</w:t>
      </w:r>
    </w:p>
    <w:p>
      <w:pPr>
        <w:pStyle w:val="BodyText"/>
      </w:pPr>
      <w:r>
        <w:t xml:space="preserve">Рисунок 8 — Установка pandoc</w:t>
      </w:r>
      <w:r>
        <w:t xml:space="preserve"> </w:t>
      </w:r>
      <w:r>
        <w:t xml:space="preserve">Домашнее задание</w:t>
      </w:r>
    </w:p>
    <w:p>
      <w:pPr>
        <w:pStyle w:val="BodyText"/>
      </w:pPr>
      <w:r>
        <w:t xml:space="preserve">С помощью команды dmesg получена информация о загрузке системы:</w:t>
      </w:r>
    </w:p>
    <w:p>
      <w:r>
        <w:pict>
          <v:rect style="width:0;height:1.5pt" o:hralign="center" o:hrstd="t" o:hr="t"/>
        </w:pict>
      </w:r>
    </w:p>
    <w:bookmarkEnd w:id="19"/>
    <w:bookmarkStart w:id="20" w:name="версия-ядра-linux"/>
    <w:p>
      <w:pPr>
        <w:pStyle w:val="Heading2"/>
      </w:pPr>
      <w:r>
        <w:t xml:space="preserve">1. Версия ядра Linux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“Linux version”</w:t>
      </w:r>
    </w:p>
    <w:p>
      <w:pPr>
        <w:pStyle w:val="BodyText"/>
      </w:pPr>
      <w:r>
        <w:t xml:space="preserve">Результат: Linux fedora 6.19.10-300.fc44.x86_64 #1 SMP PREEMPT_DYNAMIC Wed Mar 25 18:23:49 UTC 2026 x86_64 GNU/Linux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Версия ядра</w:t>
            </w:r>
          </w:p>
        </w:tc>
      </w:tr>
    </w:tbl>
    <w:p>
      <w:pPr>
        <w:pStyle w:val="ImageCaption"/>
      </w:pPr>
      <w:r>
        <w:t xml:space="preserve">Версия ядра</w:t>
      </w:r>
    </w:p>
    <w:p>
      <w:pPr>
        <w:pStyle w:val="BodyText"/>
      </w:pPr>
      <w:r>
        <w:t xml:space="preserve">Рисунок 9 — Версия ядра Linux</w:t>
      </w:r>
    </w:p>
    <w:p>
      <w:r>
        <w:pict>
          <v:rect style="width:0;height:1.5pt" o:hralign="center" o:hrstd="t" o:hr="t"/>
        </w:pict>
      </w:r>
    </w:p>
    <w:bookmarkEnd w:id="20"/>
    <w:bookmarkStart w:id="21" w:name="частота-процессора"/>
    <w:p>
      <w:pPr>
        <w:pStyle w:val="Heading2"/>
      </w:pPr>
      <w:r>
        <w:t xml:space="preserve">2. Частота процессора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grep</w:t>
      </w:r>
      <w:r>
        <w:t xml:space="preserve"> </w:t>
      </w:r>
      <w:r>
        <w:t xml:space="preserve">“MHz”</w:t>
      </w:r>
      <w:r>
        <w:t xml:space="preserve"> </w:t>
      </w:r>
      <w:r>
        <w:t xml:space="preserve">/proc/cpuinfo</w:t>
      </w:r>
    </w:p>
    <w:p>
      <w:pPr>
        <w:pStyle w:val="BodyText"/>
      </w:pPr>
      <w:r>
        <w:t xml:space="preserve">Результат: cpu MHz : 3593.116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Частота процессора</w:t>
            </w:r>
          </w:p>
        </w:tc>
      </w:tr>
    </w:tbl>
    <w:p>
      <w:pPr>
        <w:pStyle w:val="ImageCaption"/>
      </w:pPr>
      <w:r>
        <w:t xml:space="preserve">Частота процессора</w:t>
      </w:r>
    </w:p>
    <w:p>
      <w:pPr>
        <w:pStyle w:val="BodyText"/>
      </w:pPr>
      <w:r>
        <w:t xml:space="preserve">Рисунок 10 — Частота процессора</w:t>
      </w:r>
    </w:p>
    <w:p>
      <w:r>
        <w:pict>
          <v:rect style="width:0;height:1.5pt" o:hralign="center" o:hrstd="t" o:hr="t"/>
        </w:pict>
      </w:r>
    </w:p>
    <w:bookmarkEnd w:id="21"/>
    <w:bookmarkStart w:id="22" w:name="модель-процессора"/>
    <w:p>
      <w:pPr>
        <w:pStyle w:val="Heading2"/>
      </w:pPr>
      <w:r>
        <w:t xml:space="preserve">3. Модель процессора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“CPU0”</w:t>
      </w:r>
    </w:p>
    <w:p>
      <w:pPr>
        <w:pStyle w:val="BodyText"/>
      </w:pPr>
      <w:r>
        <w:t xml:space="preserve">Результат: model name : AMD Ryzen 5 5500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Модель процессора</w:t>
            </w:r>
          </w:p>
        </w:tc>
      </w:tr>
    </w:tbl>
    <w:p>
      <w:pPr>
        <w:pStyle w:val="ImageCaption"/>
      </w:pPr>
      <w:r>
        <w:t xml:space="preserve">Модель процессора</w:t>
      </w:r>
    </w:p>
    <w:p>
      <w:pPr>
        <w:pStyle w:val="BodyText"/>
      </w:pPr>
      <w:r>
        <w:t xml:space="preserve">Рисунок 11 — Модель процессора</w:t>
      </w:r>
    </w:p>
    <w:p>
      <w:r>
        <w:pict>
          <v:rect style="width:0;height:1.5pt" o:hralign="center" o:hrstd="t" o:hr="t"/>
        </w:pict>
      </w:r>
    </w:p>
    <w:bookmarkEnd w:id="22"/>
    <w:bookmarkStart w:id="23" w:name="объём-доступной-оперативной-памяти"/>
    <w:p>
      <w:pPr>
        <w:pStyle w:val="Heading2"/>
      </w:pPr>
      <w:r>
        <w:t xml:space="preserve">4. Объём доступной оперативной памяти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“Memory available”</w:t>
      </w:r>
    </w:p>
    <w:p>
      <w:pPr>
        <w:pStyle w:val="BodyText"/>
      </w:pPr>
      <w:r>
        <w:t xml:space="preserve">Результат: Memory available: 23Gi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Объём памяти</w:t>
            </w:r>
          </w:p>
        </w:tc>
      </w:tr>
    </w:tbl>
    <w:p>
      <w:pPr>
        <w:pStyle w:val="ImageCaption"/>
      </w:pPr>
      <w:r>
        <w:t xml:space="preserve">Объём памяти</w:t>
      </w:r>
    </w:p>
    <w:p>
      <w:pPr>
        <w:pStyle w:val="BodyText"/>
      </w:pPr>
      <w:r>
        <w:t xml:space="preserve">Рисунок 12 — Объём доступной оперативной памяти</w:t>
      </w:r>
    </w:p>
    <w:p>
      <w:r>
        <w:pict>
          <v:rect style="width:0;height:1.5pt" o:hralign="center" o:hrstd="t" o:hr="t"/>
        </w:pict>
      </w:r>
    </w:p>
    <w:bookmarkEnd w:id="23"/>
    <w:bookmarkStart w:id="24" w:name="тип-обнаруженного-гипервизора"/>
    <w:p>
      <w:pPr>
        <w:pStyle w:val="Heading2"/>
      </w:pPr>
      <w:r>
        <w:t xml:space="preserve">5. Тип обнаруженного гипервизора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“Hypervisor detected”</w:t>
      </w:r>
    </w:p>
    <w:p>
      <w:pPr>
        <w:pStyle w:val="BodyText"/>
      </w:pPr>
      <w:r>
        <w:t xml:space="preserve">Результат: Hypervisor detected: KVM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Тип гипервизора</w:t>
            </w:r>
          </w:p>
        </w:tc>
      </w:tr>
    </w:tbl>
    <w:p>
      <w:pPr>
        <w:pStyle w:val="ImageCaption"/>
      </w:pPr>
      <w:r>
        <w:t xml:space="preserve">Тип гипервизора</w:t>
      </w:r>
    </w:p>
    <w:p>
      <w:pPr>
        <w:pStyle w:val="BodyText"/>
      </w:pPr>
      <w:r>
        <w:t xml:space="preserve">Рисунок 13 — Обнаруженный гипервизор</w:t>
      </w:r>
    </w:p>
    <w:p>
      <w:r>
        <w:pict>
          <v:rect style="width:0;height:1.5pt" o:hralign="center" o:hrstd="t" o:hr="t"/>
        </w:pict>
      </w:r>
    </w:p>
    <w:bookmarkEnd w:id="24"/>
    <w:bookmarkStart w:id="25" w:name="тип-файловой-системы-корневого-раздела"/>
    <w:p>
      <w:pPr>
        <w:pStyle w:val="Heading2"/>
      </w:pPr>
      <w:r>
        <w:t xml:space="preserve">6. Тип файловой системы корневого раздела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df -T /</w:t>
      </w:r>
    </w:p>
    <w:p>
      <w:pPr>
        <w:pStyle w:val="BodyText"/>
      </w:pPr>
      <w:r>
        <w:t xml:space="preserve">Результат:Файловая система Тип 1K-блоков Использовано Доступно Использовано% Cмонтировано в</w:t>
      </w:r>
      <w:r>
        <w:t xml:space="preserve"> </w:t>
      </w:r>
      <w:r>
        <w:t xml:space="preserve">/dev/sda3 btrfs 81944576 12716496 68261776 16% /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Файловая система корня</w:t>
            </w:r>
          </w:p>
        </w:tc>
      </w:tr>
    </w:tbl>
    <w:p>
      <w:pPr>
        <w:pStyle w:val="ImageCaption"/>
      </w:pPr>
      <w:r>
        <w:t xml:space="preserve">Файловая система корня</w:t>
      </w:r>
    </w:p>
    <w:p>
      <w:pPr>
        <w:pStyle w:val="BodyText"/>
      </w:pPr>
      <w:r>
        <w:t xml:space="preserve">Рисунок 14 — Тип файловой системы корневого раздела</w:t>
      </w:r>
    </w:p>
    <w:p>
      <w:r>
        <w:pict>
          <v:rect style="width:0;height:1.5pt" o:hralign="center" o:hrstd="t" o:hr="t"/>
        </w:pict>
      </w:r>
    </w:p>
    <w:bookmarkEnd w:id="25"/>
    <w:bookmarkStart w:id="26" w:name="последовательность-монтирования"/>
    <w:p>
      <w:pPr>
        <w:pStyle w:val="Heading2"/>
      </w:pPr>
      <w:r>
        <w:t xml:space="preserve">7. Последовательность монтирования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sudo dmesg | grep -i</w:t>
      </w:r>
      <w:r>
        <w:t xml:space="preserve"> </w:t>
      </w:r>
      <w:r>
        <w:t xml:space="preserve">“mount”</w:t>
      </w:r>
    </w:p>
    <w:p>
      <w:pPr>
        <w:pStyle w:val="BodyText"/>
      </w:pPr>
      <w:r>
        <w:t xml:space="preserve">Результат:[ 0.979613] Mount-cache hash table entries: 65536 (order: 7, 524288 bytes, linear)</w:t>
      </w:r>
      <w:r>
        <w:t xml:space="preserve"> </w:t>
      </w:r>
      <w:r>
        <w:t xml:space="preserve">[ 0.980513] Mountpoint-cache hash table entries: 65536 (order: 7, 524288 bytes, linear)</w:t>
      </w:r>
      <w:r>
        <w:t xml:space="preserve"> </w:t>
      </w:r>
      <w:r>
        <w:t xml:space="preserve">[ 3.792422] BTRFS: device label fedora devid 1 transid 649 /dev/sda3 (8:3) scanned by mount (481)</w:t>
      </w:r>
      <w:r>
        <w:t xml:space="preserve"> </w:t>
      </w:r>
      <w:r>
        <w:t xml:space="preserve">[ 3.793971] BTRFS info (device sda3): first mount of filesystem 2e7a6a23-8b86-45d8-9e51-8537e194de9f</w:t>
      </w:r>
      <w:r>
        <w:t xml:space="preserve"> </w:t>
      </w:r>
      <w:r>
        <w:t xml:space="preserve">[ 6.152867] systemd[1]: Set up automount proc-sys-fs-binfmt_misc.automount - Arbitrary Executable File Formats File System Automount Point.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Последовательность монтирования</w:t>
            </w:r>
          </w:p>
        </w:tc>
      </w:tr>
    </w:tbl>
    <w:p>
      <w:pPr>
        <w:pStyle w:val="ImageCaption"/>
      </w:pPr>
      <w:r>
        <w:t xml:space="preserve">Последовательность монтирования</w:t>
      </w:r>
    </w:p>
    <w:p>
      <w:pPr>
        <w:pStyle w:val="BodyText"/>
      </w:pPr>
      <w:r>
        <w:t xml:space="preserve">Рисунок 15 — Последовательность монтирования файловых систем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###Контрольные вопросы</w:t>
      </w:r>
    </w:p>
    <w:bookmarkEnd w:id="26"/>
    <w:bookmarkStart w:id="27" w:name="Xf4ab62f3b1983e9b664035291d34b62b65d0263"/>
    <w:p>
      <w:pPr>
        <w:pStyle w:val="Heading2"/>
      </w:pPr>
      <w:r>
        <w:t xml:space="preserve">1.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содержит:</w:t>
      </w:r>
    </w:p>
    <w:p>
      <w:pPr>
        <w:pStyle w:val="BodyText"/>
      </w:pPr>
      <w:r>
        <w:t xml:space="preserve">Имя пользователя (login)</w:t>
      </w:r>
    </w:p>
    <w:p>
      <w:pPr>
        <w:pStyle w:val="BodyText"/>
      </w:pPr>
      <w:r>
        <w:t xml:space="preserve">UID и GID</w:t>
      </w:r>
    </w:p>
    <w:p>
      <w:pPr>
        <w:pStyle w:val="BodyText"/>
      </w:pPr>
      <w:r>
        <w:t xml:space="preserve">Домашний каталог</w:t>
      </w:r>
    </w:p>
    <w:p>
      <w:pPr>
        <w:pStyle w:val="BodyText"/>
      </w:pPr>
      <w:r>
        <w:t xml:space="preserve">Командную оболочку</w:t>
      </w:r>
    </w:p>
    <w:p>
      <w:pPr>
        <w:pStyle w:val="BodyText"/>
      </w:pPr>
      <w:r>
        <w:t xml:space="preserve">Зашифрованный пароль</w:t>
      </w:r>
    </w:p>
    <w:p>
      <w:pPr>
        <w:pStyle w:val="BodyText"/>
      </w:pPr>
      <w:r>
        <w:t xml:space="preserve">Дату изменения пароля</w:t>
      </w:r>
    </w:p>
    <w:p>
      <w:r>
        <w:pict>
          <v:rect style="width:0;height:1.5pt" o:hralign="center" o:hrstd="t" o:hr="t"/>
        </w:pict>
      </w:r>
    </w:p>
    <w:bookmarkEnd w:id="27"/>
    <w:bookmarkStart w:id="28" w:name="команды-терминала"/>
    <w:p>
      <w:pPr>
        <w:pStyle w:val="Heading2"/>
      </w:pPr>
      <w:r>
        <w:t xml:space="preserve">2. Команды терминала</w:t>
      </w:r>
    </w:p>
    <w:p>
      <w:pPr>
        <w:pStyle w:val="FirstParagraph"/>
      </w:pPr>
      <w:r>
        <w:t xml:space="preserve">Действие Команда Пример</w:t>
      </w:r>
      <w:r>
        <w:t xml:space="preserve"> </w:t>
      </w:r>
      <w:r>
        <w:t xml:space="preserve">Справка man man ls</w:t>
      </w:r>
      <w:r>
        <w:t xml:space="preserve"> </w:t>
      </w:r>
      <w:r>
        <w:t xml:space="preserve">Перемещение cd cd /home</w:t>
      </w:r>
      <w:r>
        <w:t xml:space="preserve"> </w:t>
      </w:r>
      <w:r>
        <w:t xml:space="preserve">Содержимое каталога ls -la ls -la /var</w:t>
      </w:r>
      <w:r>
        <w:t xml:space="preserve"> </w:t>
      </w:r>
      <w:r>
        <w:t xml:space="preserve">Объём каталога du -sh du -sh /home</w:t>
      </w:r>
      <w:r>
        <w:t xml:space="preserve"> </w:t>
      </w:r>
      <w:r>
        <w:t xml:space="preserve">Создать каталог mkdir mkdir test</w:t>
      </w:r>
      <w:r>
        <w:t xml:space="preserve"> </w:t>
      </w:r>
      <w:r>
        <w:t xml:space="preserve">Удалить каталог rm -rf rm -rf test</w:t>
      </w:r>
      <w:r>
        <w:t xml:space="preserve"> </w:t>
      </w:r>
      <w:r>
        <w:t xml:space="preserve">Создать файл touch touch file.txt</w:t>
      </w:r>
      <w:r>
        <w:t xml:space="preserve"> </w:t>
      </w:r>
      <w:r>
        <w:t xml:space="preserve">Удалить файл rm rm file.txt</w:t>
      </w:r>
      <w:r>
        <w:t xml:space="preserve"> </w:t>
      </w:r>
      <w:r>
        <w:t xml:space="preserve">Права доступа chmod chmod 755 script.sh</w:t>
      </w:r>
      <w:r>
        <w:t xml:space="preserve"> </w:t>
      </w:r>
      <w:r>
        <w:t xml:space="preserve">История команд history history</w:t>
      </w:r>
    </w:p>
    <w:p>
      <w:r>
        <w:pict>
          <v:rect style="width:0;height:1.5pt" o:hralign="center" o:hrstd="t" o:hr="t"/>
        </w:pict>
      </w:r>
    </w:p>
    <w:bookmarkEnd w:id="28"/>
    <w:bookmarkStart w:id="29" w:name="что-такое-файловая-система"/>
    <w:p>
      <w:pPr>
        <w:pStyle w:val="Heading2"/>
      </w:pPr>
      <w:r>
        <w:t xml:space="preserve">3. Что такое файловая система?</w:t>
      </w:r>
    </w:p>
    <w:p>
      <w:pPr>
        <w:pStyle w:val="FirstParagraph"/>
      </w:pPr>
      <w:r>
        <w:t xml:space="preserve">Файловая система — это способ организации и хранения данных на диске.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ext4 — стандартная ФС Linux, журналируемая</w:t>
      </w:r>
    </w:p>
    <w:p>
      <w:pPr>
        <w:pStyle w:val="BodyText"/>
      </w:pPr>
      <w:r>
        <w:t xml:space="preserve">btrfs — современная ФС с поддержкой снимков</w:t>
      </w:r>
    </w:p>
    <w:p>
      <w:pPr>
        <w:pStyle w:val="BodyText"/>
      </w:pPr>
      <w:r>
        <w:t xml:space="preserve">NTFS — ФС Windows</w:t>
      </w:r>
    </w:p>
    <w:p>
      <w:pPr>
        <w:pStyle w:val="BodyText"/>
      </w:pPr>
      <w:r>
        <w:t xml:space="preserve">FAT32 — старая ФС, файлы ≤4GB</w:t>
      </w:r>
    </w:p>
    <w:p>
      <w:r>
        <w:pict>
          <v:rect style="width:0;height:1.5pt" o:hralign="center" o:hrstd="t" o:hr="t"/>
        </w:pict>
      </w:r>
    </w:p>
    <w:bookmarkEnd w:id="29"/>
    <w:bookmarkStart w:id="30" w:name="как-посмотреть-подмонтированные-фс"/>
    <w:p>
      <w:pPr>
        <w:pStyle w:val="Heading2"/>
      </w:pPr>
      <w:r>
        <w:t xml:space="preserve">4. Как посмотреть подмонтированные ФС?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mount</w:t>
      </w:r>
      <w:r>
        <w:t xml:space="preserve"> </w:t>
      </w:r>
      <w:r>
        <w:t xml:space="preserve">df -h</w:t>
      </w:r>
      <w:r>
        <w:t xml:space="preserve"> </w:t>
      </w:r>
      <w:r>
        <w:t xml:space="preserve">cat /proc/mounts</w:t>
      </w:r>
    </w:p>
    <w:p>
      <w:r>
        <w:pict>
          <v:rect style="width:0;height:1.5pt" o:hralign="center" o:hrstd="t" o:hr="t"/>
        </w:pict>
      </w:r>
    </w:p>
    <w:bookmarkEnd w:id="30"/>
    <w:bookmarkStart w:id="32" w:name="как-удалить-зависший-процесс"/>
    <w:p>
      <w:pPr>
        <w:pStyle w:val="Heading2"/>
      </w:pPr>
      <w:r>
        <w:t xml:space="preserve">5. Как удалить зависший процесс?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ps aux | grep имя_процесса # найти PID</w:t>
      </w:r>
      <w:r>
        <w:t xml:space="preserve"> </w:t>
      </w:r>
      <w:r>
        <w:t xml:space="preserve">kill -9 PID # завершить процесс</w:t>
      </w:r>
    </w:p>
    <w:p>
      <w:pPr>
        <w:pStyle w:val="BodyText"/>
      </w:pPr>
      <w:r>
        <w:t xml:space="preserve">Сигнал SIGKILL (-9) принудительно завершает процесс.</w:t>
      </w:r>
      <w:r>
        <w:t xml:space="preserve"> </w:t>
      </w:r>
      <w:r>
        <w:t xml:space="preserve">Вывод</w:t>
      </w:r>
    </w:p>
    <w:p>
      <w:pPr>
        <w:pStyle w:val="BodyText"/>
      </w:pPr>
      <w:r>
        <w:t xml:space="preserve">В ходе выполнения лабораторной работы была успешно установлена операционная система Fedora Workstation на виртуальную машину VirtualBox. Выполнена первичная настройка системы: обновлены пакеты, установлены утилиты для комфортной работы, отключён SELinux, настроена раскладка клавиатуры, установлено ПО для создания отчётов.</w:t>
      </w:r>
    </w:p>
    <w:p>
      <w:pPr>
        <w:pStyle w:val="BodyText"/>
      </w:pPr>
      <w:r>
        <w:t xml:space="preserve">Выполнено домашнее задание по анализу загрузки системы с помощью команды dmesg. Подготовлены ответы на контрольные вопросы.</w:t>
      </w:r>
    </w:p>
    <w:p>
      <w:pPr>
        <w:pStyle w:val="BodyText"/>
      </w:pPr>
      <w:r>
        <w:t xml:space="preserve">Таким образом, цель работы достигнута. Система готова к дальнейшему использованию в рамках курса.</w:t>
      </w:r>
    </w:p>
    <w:p>
      <w:r>
        <w:pict>
          <v:rect style="width:0;height:1.5pt" o:hralign="center" o:hrstd="t" o:hr="t"/>
        </w:pict>
      </w:r>
    </w:p>
    <w:bookmarkStart w:id="31" w:name="библиография"/>
    <w:p>
      <w:pPr>
        <w:pStyle w:val="Heading3"/>
      </w:pPr>
      <w:r>
        <w:t xml:space="preserve">Библиография</w:t>
      </w:r>
    </w:p>
    <w:p>
      <w:pPr>
        <w:pStyle w:val="FirstParagraph"/>
      </w:pPr>
      <w:r>
        <w:t xml:space="preserve">Dash, P. Getting Started with Oracle VM VirtualBox. – 2013.</w:t>
      </w:r>
    </w:p>
    <w:p>
      <w:pPr>
        <w:pStyle w:val="BodyText"/>
      </w:pPr>
      <w:r>
        <w:t xml:space="preserve">Colvin, H. VirtualBox: An Ultimate Guide Book. – 2015.</w:t>
      </w:r>
    </w:p>
    <w:p>
      <w:pPr>
        <w:pStyle w:val="BodyText"/>
      </w:pPr>
      <w:r>
        <w:t xml:space="preserve">Vugt, S. van. Red Hat RHCSA/RHCE 7 cert guide. – 2016.</w:t>
      </w:r>
    </w:p>
    <w:p>
      <w:pPr>
        <w:pStyle w:val="BodyText"/>
      </w:pPr>
      <w:r>
        <w:t xml:space="preserve">Робачевский, А. Операционная система UNIX. – 2010.</w:t>
      </w:r>
    </w:p>
    <w:p>
      <w:pPr>
        <w:pStyle w:val="BodyText"/>
      </w:pPr>
      <w:r>
        <w:t xml:space="preserve">Немет, Э. Unix и Linux: руководство системного администратора. – 2014.</w:t>
      </w:r>
    </w:p>
    <w:p>
      <w:pPr>
        <w:pStyle w:val="BodyText"/>
      </w:pPr>
      <w:r>
        <w:t xml:space="preserve">Колисниченко, Д.Н. Самоучитель системного администратора Linux. – 2011.</w:t>
      </w:r>
    </w:p>
    <w:p>
      <w:pPr>
        <w:pStyle w:val="BodyText"/>
      </w:pPr>
      <w:r>
        <w:t xml:space="preserve">Robbins, A. Bash Pocket Reference. – 2016.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Установка операционной системы Linux</dc:title>
  <dc:creator>vzvarovmichail</dc:creator>
  <cp:keywords/>
  <dcterms:created xsi:type="dcterms:W3CDTF">2026-09-04T02:13:23Z</dcterms:created>
  <dcterms:modified xsi:type="dcterms:W3CDTF">2026-09-04T02:13:23Z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2026-08-26</vt:lpwstr>
  </property>
  <property fmtid="{D5CDD505-2E9C-101B-9397-08002B2CF9AE}" pid="3" name="group">
    <vt:lpwstr>НПИбд-01-25</vt:lpwstr>
  </property>
</Properties>
</file>