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86"/>
        <w:gridCol w:w="7070"/>
      </w:tblGrid>
      <w:tr w:rsidR="00E97442" w:rsidTr="00E97442">
        <w:tc>
          <w:tcPr>
            <w:tcW w:w="2286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Khoảng cách từ đầu phun đến trần nhà</w:t>
            </w:r>
          </w:p>
        </w:tc>
        <w:tc>
          <w:tcPr>
            <w:tcW w:w="7070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citation-2646"/>
                <w:b/>
                <w:bCs/>
              </w:rPr>
              <w:t>Điều 5.2.12:</w:t>
            </w:r>
            <w:r>
              <w:rPr>
                <w:rStyle w:val="citation-2646"/>
              </w:rPr>
              <w:t xml:space="preserve"> Quy định khoảng cách từ tâm phần tử nhạy cảm với nhiệt của đầu phun đến mặt phẳng trần (mái) nằm trong khoảng 0,08 m đến 0,30 m; trường hợp đặc biệt cho phép tăng lên 0,40 m</w:t>
            </w:r>
          </w:p>
        </w:tc>
      </w:tr>
      <w:tr w:rsidR="00E97442" w:rsidTr="00E97442">
        <w:tc>
          <w:tcPr>
            <w:tcW w:w="2286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0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citation-2645"/>
                <w:b/>
                <w:bCs/>
              </w:rPr>
              <w:t>Điều 5.2.13:</w:t>
            </w:r>
            <w:r>
              <w:rPr>
                <w:rStyle w:val="citation-2645"/>
              </w:rPr>
              <w:t xml:space="preserve"> Quy định khoảng cách từ tâm của phần tử nhạy cảm với nhiệt của đầu phun ngang đến trần phải từ 0,07 m đến 0,15 m</w:t>
            </w:r>
          </w:p>
        </w:tc>
      </w:tr>
      <w:tr w:rsidR="00E97442" w:rsidTr="00E97442">
        <w:tc>
          <w:tcPr>
            <w:tcW w:w="2286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Khoảng cách giữa các đầu phun</w:t>
            </w:r>
          </w:p>
        </w:tc>
        <w:tc>
          <w:tcPr>
            <w:tcW w:w="7070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citation-2644"/>
                <w:b/>
                <w:bCs/>
              </w:rPr>
              <w:t>Điều 5.2.22:</w:t>
            </w:r>
            <w:r>
              <w:rPr>
                <w:rStyle w:val="citation-2644"/>
              </w:rPr>
              <w:t xml:space="preserve"> Căn cứ quy định khoảng cách giữa các đầu phun không được nhỏ hơn 1,5 m (tính theo phương ngang)</w:t>
            </w:r>
          </w:p>
        </w:tc>
      </w:tr>
      <w:tr w:rsidR="00E97442" w:rsidTr="00E97442">
        <w:tc>
          <w:tcPr>
            <w:tcW w:w="2286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0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citation-2643"/>
                <w:b/>
                <w:bCs/>
              </w:rPr>
              <w:t>Điều 5.1.3 và Bảng 1:</w:t>
            </w:r>
            <w:r>
              <w:rPr>
                <w:rStyle w:val="citation-2643"/>
              </w:rPr>
              <w:t xml:space="preserve"> Quy định thông số khoảng cách tối đa giữa các đầu phun theo từng nhóm nguy cơ phát sinh cháy (4 m đối với nhóm 1, 2, 3, 4.1 và 3 m đối với nhóm 4.2, 5, 6, 7)</w:t>
            </w:r>
          </w:p>
        </w:tc>
      </w:tr>
      <w:tr w:rsidR="00E97442" w:rsidTr="00E97442">
        <w:tc>
          <w:tcPr>
            <w:tcW w:w="2286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0" w:type="dxa"/>
          </w:tcPr>
          <w:p w:rsidR="00E97442" w:rsidRDefault="00E97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citation-2642"/>
                <w:b/>
                <w:bCs/>
              </w:rPr>
              <w:t>Chú thích 9 (thuộc Bảng 1):</w:t>
            </w:r>
            <w:r>
              <w:rPr>
                <w:rStyle w:val="citation-2642"/>
              </w:rPr>
              <w:t xml:space="preserve"> Căn cứ quy định khoảng cách giữa các đầu phun dưới trần, mái dốc được xác định theo phương ngang</w:t>
            </w:r>
          </w:p>
        </w:tc>
      </w:tr>
    </w:tbl>
    <w:p w:rsidR="001C5E82" w:rsidRDefault="00163590" w:rsidP="0016359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Đối với hệ thống chữa cháy tự động:</w:t>
      </w:r>
    </w:p>
    <w:p w:rsidR="00163590" w:rsidRDefault="00163590" w:rsidP="0016359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Theo Điều 4.1; 4.3; 3.30 vừa có chức năng chữa cháy và có chức năng báo cháy</w:t>
      </w:r>
    </w:p>
    <w:p w:rsidR="00163590" w:rsidRPr="00E97442" w:rsidRDefault="00163590" w:rsidP="0016359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toán đối với thể tích nước phục vụ cho hệ thống chữa cháy tự động căn cứ vào bảng 1 đối với nhà xưởng sản xuất, nhà kho và phụ lục A nhóm nguy hiểm cháy</w:t>
      </w:r>
      <w:bookmarkStart w:id="0" w:name="_GoBack"/>
      <w:bookmarkEnd w:id="0"/>
    </w:p>
    <w:sectPr w:rsidR="00163590" w:rsidRPr="00E97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B70"/>
    <w:rsid w:val="00071B70"/>
    <w:rsid w:val="00163590"/>
    <w:rsid w:val="001C5E82"/>
    <w:rsid w:val="00E9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2646">
    <w:name w:val="citation-2646"/>
    <w:basedOn w:val="DefaultParagraphFont"/>
    <w:rsid w:val="00E97442"/>
  </w:style>
  <w:style w:type="character" w:customStyle="1" w:styleId="citation-2645">
    <w:name w:val="citation-2645"/>
    <w:basedOn w:val="DefaultParagraphFont"/>
    <w:rsid w:val="00E97442"/>
  </w:style>
  <w:style w:type="character" w:customStyle="1" w:styleId="citation-2644">
    <w:name w:val="citation-2644"/>
    <w:basedOn w:val="DefaultParagraphFont"/>
    <w:rsid w:val="00E97442"/>
  </w:style>
  <w:style w:type="character" w:customStyle="1" w:styleId="citation-2643">
    <w:name w:val="citation-2643"/>
    <w:basedOn w:val="DefaultParagraphFont"/>
    <w:rsid w:val="00E97442"/>
  </w:style>
  <w:style w:type="character" w:customStyle="1" w:styleId="citation-2642">
    <w:name w:val="citation-2642"/>
    <w:basedOn w:val="DefaultParagraphFont"/>
    <w:rsid w:val="00E974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2646">
    <w:name w:val="citation-2646"/>
    <w:basedOn w:val="DefaultParagraphFont"/>
    <w:rsid w:val="00E97442"/>
  </w:style>
  <w:style w:type="character" w:customStyle="1" w:styleId="citation-2645">
    <w:name w:val="citation-2645"/>
    <w:basedOn w:val="DefaultParagraphFont"/>
    <w:rsid w:val="00E97442"/>
  </w:style>
  <w:style w:type="character" w:customStyle="1" w:styleId="citation-2644">
    <w:name w:val="citation-2644"/>
    <w:basedOn w:val="DefaultParagraphFont"/>
    <w:rsid w:val="00E97442"/>
  </w:style>
  <w:style w:type="character" w:customStyle="1" w:styleId="citation-2643">
    <w:name w:val="citation-2643"/>
    <w:basedOn w:val="DefaultParagraphFont"/>
    <w:rsid w:val="00E97442"/>
  </w:style>
  <w:style w:type="character" w:customStyle="1" w:styleId="citation-2642">
    <w:name w:val="citation-2642"/>
    <w:basedOn w:val="DefaultParagraphFont"/>
    <w:rsid w:val="00E97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</dc:creator>
  <cp:keywords/>
  <dc:description/>
  <cp:lastModifiedBy>HUNG</cp:lastModifiedBy>
  <cp:revision>2</cp:revision>
  <dcterms:created xsi:type="dcterms:W3CDTF">2026-06-08T15:44:00Z</dcterms:created>
  <dcterms:modified xsi:type="dcterms:W3CDTF">2026-06-08T16:09:00Z</dcterms:modified>
</cp:coreProperties>
</file>