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24F1A" w:themeColor="accent3" w:themeShade="BF"/>
  <w:body>
    <w:p w14:paraId="1453B692" w14:textId="7354EA0C" w:rsidR="00E56E7A" w:rsidRPr="00E56E7A" w:rsidRDefault="00E56E7A" w:rsidP="00E56E7A">
      <w:pPr>
        <w:rPr>
          <w:sz w:val="44"/>
          <w:szCs w:val="44"/>
          <w:u w:val="single"/>
        </w:rPr>
      </w:pPr>
      <w:r w:rsidRPr="00E56E7A">
        <w:rPr>
          <w:b/>
          <w:bCs/>
          <w:sz w:val="44"/>
          <w:szCs w:val="44"/>
          <w:u w:val="single"/>
        </w:rPr>
        <w:t>Web Design and Development Services Offered</w:t>
      </w:r>
    </w:p>
    <w:p w14:paraId="6A8FAEFE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Custom Website Design</w:t>
      </w:r>
    </w:p>
    <w:p w14:paraId="253929B5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Create visually appealing, user-friendly, and modern website designs tailored to your brand.</w:t>
      </w:r>
    </w:p>
    <w:p w14:paraId="1D01B9A8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Ensure designs align with your goals and deliver a memorable user experience.</w:t>
      </w:r>
    </w:p>
    <w:p w14:paraId="663C1EA5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Responsive and Mobile-Friendly Design</w:t>
      </w:r>
    </w:p>
    <w:p w14:paraId="2B709E1F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Develop websites that look and perform perfectly on all devices, from desktops to smartphones.</w:t>
      </w:r>
    </w:p>
    <w:p w14:paraId="1A6EE09C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Use mobile-first design strategies for optimal functionality and usability.</w:t>
      </w:r>
    </w:p>
    <w:p w14:paraId="2AAB6FE1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Front-End Development</w:t>
      </w:r>
    </w:p>
    <w:p w14:paraId="0DEFCEDA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Build interactive, fast-loading, and visually stunning websites using HTML, CSS, and JavaScript.</w:t>
      </w:r>
    </w:p>
    <w:p w14:paraId="43DF38F1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Implement smooth animations, hover effects, and dynamic content for an engaging experience.</w:t>
      </w:r>
    </w:p>
    <w:p w14:paraId="659854C8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Back-End Development</w:t>
      </w:r>
    </w:p>
    <w:p w14:paraId="1FF977B1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Set up secure, scalable, and efficient server-side systems using modern technologies.</w:t>
      </w:r>
    </w:p>
    <w:p w14:paraId="40717E84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Integrate databases, APIs, and custom functionalities to meet business needs.</w:t>
      </w:r>
    </w:p>
    <w:p w14:paraId="5D0F7727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E-Commerce Solutions</w:t>
      </w:r>
    </w:p>
    <w:p w14:paraId="355AEDE8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Design and develop online stores with secure payment gateways, product management, and order tracking.</w:t>
      </w:r>
    </w:p>
    <w:p w14:paraId="7C65B5D8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lastRenderedPageBreak/>
        <w:t>Optimize for high conversion rates and seamless user shopping experiences.</w:t>
      </w:r>
    </w:p>
    <w:p w14:paraId="64FE1421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Website Maintenance and Updates</w:t>
      </w:r>
    </w:p>
    <w:p w14:paraId="02572F27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Provide regular updates, security checks, and backups to keep your site running smoothly.</w:t>
      </w:r>
    </w:p>
    <w:p w14:paraId="65B893A1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Troubleshoot issues and ensure compatibility with the latest technologies.</w:t>
      </w:r>
    </w:p>
    <w:p w14:paraId="750464A0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SEO-Optimized Development</w:t>
      </w:r>
    </w:p>
    <w:p w14:paraId="44953680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Build websites optimized for search engines to boost visibility and organic traffic.</w:t>
      </w:r>
    </w:p>
    <w:p w14:paraId="2B58A764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Implement clean code, fast-loading pages, and SEO-friendly structures.</w:t>
      </w:r>
    </w:p>
    <w:p w14:paraId="031A6779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CMS Integration</w:t>
      </w:r>
    </w:p>
    <w:p w14:paraId="27002CA7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Develop websites powered by user-friendly Content Management Systems (CMS) like WordPress, Joomla, or Drupal.</w:t>
      </w:r>
    </w:p>
    <w:p w14:paraId="4CBDD624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Enable clients to easily update content without technical expertise.</w:t>
      </w:r>
    </w:p>
    <w:p w14:paraId="29CCFAE5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Custom Web Applications</w:t>
      </w:r>
    </w:p>
    <w:p w14:paraId="37C1F889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Create tailored web applications for specific business needs, from booking systems to interactive dashboards.</w:t>
      </w:r>
    </w:p>
    <w:p w14:paraId="27687557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Focus on functionality, scalability, and user engagement.</w:t>
      </w:r>
    </w:p>
    <w:p w14:paraId="6D6A4EB6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UI/UX Integration</w:t>
      </w:r>
    </w:p>
    <w:p w14:paraId="225AA098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Combine design and functionality to deliver an exceptional user experience.</w:t>
      </w:r>
    </w:p>
    <w:p w14:paraId="09CFA018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lastRenderedPageBreak/>
        <w:t>Use wireframes, prototypes, and feedback to ensure client satisfaction.</w:t>
      </w:r>
    </w:p>
    <w:p w14:paraId="7D3D6705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Fast and Secure Hosting Setup</w:t>
      </w:r>
    </w:p>
    <w:p w14:paraId="37A634C3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Assist in selecting and setting up reliable web hosting services.</w:t>
      </w:r>
    </w:p>
    <w:p w14:paraId="7E42DFBF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Optimize for speed, uptime, and secure connections (SSL).</w:t>
      </w:r>
    </w:p>
    <w:p w14:paraId="668EAA74" w14:textId="77777777" w:rsidR="00E56E7A" w:rsidRPr="00E56E7A" w:rsidRDefault="00E56E7A" w:rsidP="00E56E7A">
      <w:pPr>
        <w:numPr>
          <w:ilvl w:val="0"/>
          <w:numId w:val="1"/>
        </w:numPr>
        <w:rPr>
          <w:sz w:val="32"/>
          <w:szCs w:val="32"/>
        </w:rPr>
      </w:pPr>
      <w:r w:rsidRPr="00E56E7A">
        <w:rPr>
          <w:b/>
          <w:bCs/>
          <w:sz w:val="32"/>
          <w:szCs w:val="32"/>
        </w:rPr>
        <w:t>Consultation and Support</w:t>
      </w:r>
    </w:p>
    <w:p w14:paraId="0A2E1EF4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Provide expert advice and guidance throughout the project.</w:t>
      </w:r>
    </w:p>
    <w:p w14:paraId="26661EF4" w14:textId="77777777" w:rsidR="00E56E7A" w:rsidRPr="00E56E7A" w:rsidRDefault="00E56E7A" w:rsidP="00E56E7A">
      <w:pPr>
        <w:numPr>
          <w:ilvl w:val="1"/>
          <w:numId w:val="1"/>
        </w:numPr>
        <w:rPr>
          <w:sz w:val="32"/>
          <w:szCs w:val="32"/>
        </w:rPr>
      </w:pPr>
      <w:r w:rsidRPr="00E56E7A">
        <w:rPr>
          <w:sz w:val="32"/>
          <w:szCs w:val="32"/>
        </w:rPr>
        <w:t>Offer training and support for website management after deployment.</w:t>
      </w:r>
    </w:p>
    <w:p w14:paraId="522AA644" w14:textId="77777777" w:rsidR="00286EC8" w:rsidRPr="00E56E7A" w:rsidRDefault="00286EC8">
      <w:pPr>
        <w:rPr>
          <w:sz w:val="32"/>
          <w:szCs w:val="32"/>
        </w:rPr>
      </w:pPr>
    </w:p>
    <w:sectPr w:rsidR="00286EC8" w:rsidRPr="00E56E7A" w:rsidSect="00E56E7A">
      <w:pgSz w:w="11906" w:h="16838"/>
      <w:pgMar w:top="1440" w:right="1440" w:bottom="1440" w:left="1440" w:header="708" w:footer="708" w:gutter="0"/>
      <w:pgBorders w:offsetFrom="page">
        <w:top w:val="triple" w:sz="4" w:space="24" w:color="275317" w:themeColor="accent6" w:themeShade="80"/>
        <w:left w:val="triple" w:sz="4" w:space="24" w:color="275317" w:themeColor="accent6" w:themeShade="80"/>
        <w:bottom w:val="triple" w:sz="4" w:space="24" w:color="275317" w:themeColor="accent6" w:themeShade="80"/>
        <w:right w:val="triple" w:sz="4" w:space="24" w:color="275317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00095"/>
    <w:multiLevelType w:val="multilevel"/>
    <w:tmpl w:val="26B2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1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7A"/>
    <w:rsid w:val="00286EC8"/>
    <w:rsid w:val="006B166D"/>
    <w:rsid w:val="007A3A5C"/>
    <w:rsid w:val="00BA7563"/>
    <w:rsid w:val="00D82E3D"/>
    <w:rsid w:val="00E5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F92B"/>
  <w15:chartTrackingRefBased/>
  <w15:docId w15:val="{A2093CF2-8547-4F79-8598-885A4B29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2024-11-18T18:07:00Z</dcterms:created>
  <dcterms:modified xsi:type="dcterms:W3CDTF">2024-11-18T18:09:00Z</dcterms:modified>
</cp:coreProperties>
</file>