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4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1"/>
        <w:gridCol w:w="73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811" w:type="dxa"/>
            <w:vAlign w:val="center"/>
          </w:tcPr>
          <w:p>
            <w:pPr>
              <w:pStyle w:val="20"/>
              <w:widowControl w:val="0"/>
              <w:bidi w:val="0"/>
              <w:spacing w:line="260" w:lineRule="exact"/>
              <w:rPr>
                <w:rFonts w:hint="default" w:ascii="微软雅黑" w:hAnsi="微软雅黑" w:eastAsia="微软雅黑" w:cs="Arial"/>
                <w:sz w:val="18"/>
                <w:szCs w:val="18"/>
                <w:lang w:val="en-US" w:eastAsia="zh-CN"/>
              </w:rPr>
            </w:pPr>
            <w:bookmarkStart w:id="0" w:name="OLE_LINK5"/>
            <w:bookmarkStart w:id="1" w:name="OLE_LINK6"/>
            <w:bookmarkStart w:id="2" w:name="OLE_LINK9"/>
            <w:r>
              <w:rPr>
                <w:rFonts w:ascii="微软雅黑" w:hAnsi="微软雅黑" w:eastAsia="微软雅黑" w:cs="Arial"/>
                <w:b/>
                <w:sz w:val="20"/>
                <w:szCs w:val="20"/>
              </w:rPr>
              <w:t>姓名</w:t>
            </w:r>
          </w:p>
        </w:tc>
        <w:tc>
          <w:tcPr>
            <w:tcW w:w="7327" w:type="dxa"/>
            <w:vAlign w:val="center"/>
          </w:tcPr>
          <w:p>
            <w:pPr>
              <w:pStyle w:val="20"/>
              <w:widowControl w:val="0"/>
              <w:bidi w:val="0"/>
              <w:spacing w:line="260" w:lineRule="exact"/>
              <w:rPr>
                <w:rFonts w:hint="default" w:ascii="微软雅黑" w:hAnsi="微软雅黑" w:eastAsia="微软雅黑" w:cs="Arial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eastAsia="微软雅黑" w:cs="Arial"/>
                <w:sz w:val="18"/>
                <w:szCs w:val="18"/>
              </w:rPr>
              <w:t>：</w:t>
            </w:r>
            <w:r>
              <w:rPr>
                <w:rFonts w:ascii="微软雅黑" w:hAnsi="微软雅黑" w:eastAsia="微软雅黑" w:cs="Calibri"/>
                <w:sz w:val="18"/>
                <w:szCs w:val="18"/>
              </w:rPr>
              <w:t>周恒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811" w:type="dxa"/>
            <w:vAlign w:val="center"/>
          </w:tcPr>
          <w:p>
            <w:pPr>
              <w:pStyle w:val="20"/>
              <w:widowControl w:val="0"/>
              <w:bidi w:val="0"/>
              <w:spacing w:line="260" w:lineRule="exact"/>
              <w:rPr>
                <w:rFonts w:hint="default" w:ascii="微软雅黑" w:hAnsi="微软雅黑" w:eastAsia="微软雅黑" w:cs="Arial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eastAsia="微软雅黑" w:cs="Arial"/>
                <w:b/>
                <w:sz w:val="20"/>
                <w:szCs w:val="20"/>
              </w:rPr>
              <w:t>性别</w:t>
            </w:r>
          </w:p>
        </w:tc>
        <w:tc>
          <w:tcPr>
            <w:tcW w:w="7327" w:type="dxa"/>
            <w:vAlign w:val="center"/>
          </w:tcPr>
          <w:p>
            <w:pPr>
              <w:pStyle w:val="20"/>
              <w:widowControl w:val="0"/>
              <w:bidi w:val="0"/>
              <w:spacing w:line="260" w:lineRule="exact"/>
              <w:rPr>
                <w:rFonts w:hint="default" w:ascii="微软雅黑" w:hAnsi="微软雅黑" w:eastAsia="微软雅黑" w:cs="Arial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eastAsia="微软雅黑" w:cs="Arial"/>
                <w:sz w:val="18"/>
                <w:szCs w:val="18"/>
              </w:rPr>
              <w:t>：男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811" w:type="dxa"/>
            <w:vAlign w:val="center"/>
          </w:tcPr>
          <w:p>
            <w:pPr>
              <w:pStyle w:val="20"/>
              <w:widowControl w:val="0"/>
              <w:bidi w:val="0"/>
              <w:spacing w:line="260" w:lineRule="exact"/>
              <w:rPr>
                <w:rFonts w:hint="default" w:ascii="微软雅黑" w:hAnsi="微软雅黑" w:eastAsia="微软雅黑" w:cs="Arial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eastAsia="微软雅黑" w:cs="Arial"/>
                <w:b/>
                <w:sz w:val="20"/>
                <w:szCs w:val="20"/>
              </w:rPr>
              <w:t>年龄/出生日期</w:t>
            </w:r>
          </w:p>
        </w:tc>
        <w:tc>
          <w:tcPr>
            <w:tcW w:w="7327" w:type="dxa"/>
            <w:vAlign w:val="center"/>
          </w:tcPr>
          <w:p>
            <w:pPr>
              <w:pStyle w:val="20"/>
              <w:widowControl w:val="0"/>
              <w:bidi w:val="0"/>
              <w:spacing w:line="260" w:lineRule="exact"/>
              <w:rPr>
                <w:rFonts w:hint="default" w:ascii="微软雅黑" w:hAnsi="微软雅黑" w:eastAsia="微软雅黑" w:cs="Arial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eastAsia="微软雅黑" w:cs="Arial"/>
                <w:sz w:val="18"/>
                <w:szCs w:val="18"/>
              </w:rPr>
              <w:t>：3</w:t>
            </w:r>
            <w:r>
              <w:rPr>
                <w:rFonts w:ascii="微软雅黑" w:hAnsi="微软雅黑" w:eastAsia="微软雅黑" w:cs="Arial"/>
                <w:kern w:val="2"/>
                <w:sz w:val="18"/>
                <w:szCs w:val="18"/>
                <w:lang w:val="en-US" w:eastAsia="zh-CN" w:bidi="ar-SA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811" w:type="dxa"/>
            <w:vAlign w:val="center"/>
          </w:tcPr>
          <w:p>
            <w:pPr>
              <w:pStyle w:val="20"/>
              <w:widowControl w:val="0"/>
              <w:bidi w:val="0"/>
              <w:spacing w:line="260" w:lineRule="exact"/>
              <w:rPr>
                <w:rFonts w:hint="default" w:ascii="微软雅黑" w:hAnsi="微软雅黑" w:eastAsia="微软雅黑" w:cs="Arial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eastAsia="微软雅黑" w:cs="Arial"/>
                <w:b/>
                <w:sz w:val="20"/>
                <w:szCs w:val="20"/>
              </w:rPr>
              <w:t>现居地</w:t>
            </w:r>
          </w:p>
        </w:tc>
        <w:tc>
          <w:tcPr>
            <w:tcW w:w="7327" w:type="dxa"/>
            <w:vAlign w:val="center"/>
          </w:tcPr>
          <w:p>
            <w:pPr>
              <w:pStyle w:val="20"/>
              <w:widowControl w:val="0"/>
              <w:bidi w:val="0"/>
              <w:spacing w:line="260" w:lineRule="exact"/>
              <w:rPr>
                <w:rFonts w:hint="default" w:ascii="微软雅黑" w:hAnsi="微软雅黑" w:eastAsia="微软雅黑" w:cs="Arial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eastAsia="微软雅黑" w:cs="Arial"/>
                <w:sz w:val="18"/>
                <w:szCs w:val="18"/>
              </w:rPr>
              <w:t>：武汉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811" w:type="dxa"/>
            <w:vAlign w:val="center"/>
          </w:tcPr>
          <w:p>
            <w:pPr>
              <w:pStyle w:val="20"/>
              <w:widowControl w:val="0"/>
              <w:bidi w:val="0"/>
              <w:spacing w:line="260" w:lineRule="exact"/>
              <w:rPr>
                <w:rFonts w:hint="eastAsia" w:ascii="微软雅黑" w:hAnsi="微软雅黑" w:eastAsia="微软雅黑" w:cs="Arial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eastAsia="微软雅黑" w:cs="Arial"/>
                <w:b/>
                <w:sz w:val="20"/>
                <w:szCs w:val="20"/>
              </w:rPr>
              <w:t>目前薪资</w:t>
            </w:r>
          </w:p>
        </w:tc>
        <w:tc>
          <w:tcPr>
            <w:tcW w:w="7327" w:type="dxa"/>
            <w:vAlign w:val="center"/>
          </w:tcPr>
          <w:p>
            <w:pPr>
              <w:pStyle w:val="20"/>
              <w:widowControl w:val="0"/>
              <w:bidi w:val="0"/>
              <w:spacing w:line="260" w:lineRule="exact"/>
              <w:rPr>
                <w:rFonts w:hint="default" w:ascii="微软雅黑" w:hAnsi="微软雅黑" w:eastAsia="微软雅黑" w:cs="Arial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eastAsia="微软雅黑" w:cs="Arial"/>
                <w:sz w:val="18"/>
                <w:szCs w:val="18"/>
              </w:rPr>
              <w:t>：</w:t>
            </w:r>
            <w:r>
              <w:rPr>
                <w:rFonts w:ascii="微软雅黑" w:hAnsi="微软雅黑" w:eastAsia="微软雅黑" w:cs="Arial"/>
                <w:b w:val="0"/>
                <w:bCs w:val="0"/>
                <w:sz w:val="18"/>
                <w:szCs w:val="18"/>
              </w:rPr>
              <w:t>税后底</w:t>
            </w:r>
            <w:r>
              <w:rPr>
                <w:rFonts w:ascii="微软雅黑" w:hAnsi="微软雅黑" w:eastAsia="微软雅黑" w:cs="Arial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  <w:t>薪9k/月*12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811" w:type="dxa"/>
            <w:vAlign w:val="center"/>
          </w:tcPr>
          <w:p>
            <w:pPr>
              <w:pStyle w:val="20"/>
              <w:widowControl w:val="0"/>
              <w:bidi w:val="0"/>
              <w:spacing w:line="260" w:lineRule="exact"/>
              <w:rPr>
                <w:rFonts w:hint="eastAsia" w:ascii="微软雅黑" w:hAnsi="微软雅黑" w:eastAsia="微软雅黑" w:cs="Arial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eastAsia="微软雅黑" w:cs="Arial"/>
                <w:b/>
                <w:sz w:val="20"/>
                <w:szCs w:val="20"/>
              </w:rPr>
              <w:t>期望薪资</w:t>
            </w:r>
          </w:p>
        </w:tc>
        <w:tc>
          <w:tcPr>
            <w:tcW w:w="7327" w:type="dxa"/>
            <w:vAlign w:val="center"/>
          </w:tcPr>
          <w:p>
            <w:pPr>
              <w:pStyle w:val="20"/>
              <w:widowControl w:val="0"/>
              <w:bidi w:val="0"/>
              <w:spacing w:line="260" w:lineRule="exact"/>
              <w:rPr>
                <w:rFonts w:hint="default" w:ascii="微软雅黑" w:hAnsi="微软雅黑" w:eastAsia="微软雅黑" w:cs="Arial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eastAsia="微软雅黑" w:cs="Arial"/>
                <w:sz w:val="18"/>
                <w:szCs w:val="18"/>
              </w:rPr>
              <w:t>：税前月薪15k</w:t>
            </w:r>
          </w:p>
        </w:tc>
      </w:tr>
    </w:tbl>
    <w:p>
      <w:pPr>
        <w:pStyle w:val="20"/>
        <w:spacing w:line="260" w:lineRule="exact"/>
        <w:rPr>
          <w:rFonts w:hint="default" w:ascii="微软雅黑" w:hAnsi="微软雅黑" w:eastAsia="微软雅黑" w:cs="Arial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Arial"/>
          <w:sz w:val="18"/>
          <w:szCs w:val="18"/>
          <w:lang w:val="en-US" w:eastAsia="zh-CN"/>
        </w:rPr>
        <w:t xml:space="preserve">               </w:t>
      </w:r>
    </w:p>
    <w:p>
      <w:pPr>
        <w:rPr>
          <w:rFonts w:ascii="微软雅黑" w:hAnsi="微软雅黑" w:eastAsia="微软雅黑"/>
          <w:b/>
          <w:sz w:val="18"/>
          <w:szCs w:val="18"/>
          <w:lang w:eastAsia="zh-CN"/>
        </w:rPr>
      </w:pPr>
    </w:p>
    <w:tbl>
      <w:tblPr>
        <w:tblStyle w:val="14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5F81A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9"/>
        <w:gridCol w:w="506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5F81A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2500" w:type="pct"/>
            <w:shd w:val="clear" w:color="auto" w:fill="CC3300"/>
            <w:vAlign w:val="center"/>
          </w:tcPr>
          <w:p>
            <w:pPr>
              <w:pStyle w:val="20"/>
              <w:spacing w:line="260" w:lineRule="exact"/>
              <w:rPr>
                <w:rFonts w:ascii="微软雅黑" w:hAnsi="微软雅黑" w:eastAsia="微软雅黑" w:cs="Arial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bookmarkStart w:id="3" w:name="OLE_LINK32"/>
            <w:r>
              <w:rPr>
                <w:rFonts w:hint="eastAsia" w:ascii="微软雅黑" w:hAnsi="微软雅黑" w:eastAsia="微软雅黑" w:cs="Arial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教育经历</w:t>
            </w:r>
          </w:p>
        </w:tc>
        <w:tc>
          <w:tcPr>
            <w:tcW w:w="2500" w:type="pct"/>
            <w:shd w:val="clear" w:color="auto" w:fill="CC3300"/>
            <w:vAlign w:val="center"/>
          </w:tcPr>
          <w:p>
            <w:pPr>
              <w:pStyle w:val="20"/>
              <w:spacing w:line="260" w:lineRule="exact"/>
              <w:rPr>
                <w:rFonts w:hint="eastAsia" w:ascii="微软雅黑" w:hAnsi="微软雅黑" w:eastAsia="微软雅黑" w:cs="Arial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</w:tbl>
    <w:p>
      <w:pPr>
        <w:ind w:right="808" w:rightChars="404"/>
        <w:rPr>
          <w:rFonts w:ascii="黑体" w:hAnsi="黑体" w:eastAsia="黑体"/>
          <w:sz w:val="21"/>
          <w:szCs w:val="18"/>
        </w:rPr>
      </w:pPr>
    </w:p>
    <w:tbl>
      <w:tblPr>
        <w:tblStyle w:val="14"/>
        <w:tblW w:w="997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95"/>
        <w:gridCol w:w="49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4995" w:type="dxa"/>
            <w:vAlign w:val="center"/>
          </w:tcPr>
          <w:p>
            <w:pPr>
              <w:ind w:right="808" w:rightChars="404"/>
              <w:rPr>
                <w:rFonts w:hint="eastAsia" w:ascii="微软雅黑" w:hAnsi="微软雅黑" w:eastAsia="微软雅黑"/>
                <w:b/>
                <w:bCs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b/>
                <w:bCs w:val="0"/>
                <w:sz w:val="18"/>
                <w:szCs w:val="18"/>
                <w:lang w:eastAsia="zh-CN"/>
              </w:rPr>
              <w:t>2009.09–2011.12</w:t>
            </w:r>
          </w:p>
        </w:tc>
        <w:tc>
          <w:tcPr>
            <w:tcW w:w="4984" w:type="dxa"/>
            <w:vAlign w:val="center"/>
          </w:tcPr>
          <w:p>
            <w:pPr>
              <w:ind w:right="808" w:rightChars="404"/>
              <w:rPr>
                <w:rFonts w:hint="eastAsia" w:ascii="微软雅黑" w:hAnsi="微软雅黑" w:eastAsia="微软雅黑"/>
                <w:b/>
                <w:bCs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b/>
                <w:bCs w:val="0"/>
                <w:sz w:val="18"/>
                <w:szCs w:val="18"/>
                <w:lang w:eastAsia="zh-CN"/>
              </w:rPr>
              <w:t>华中科技大学（985）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4995" w:type="dxa"/>
            <w:vAlign w:val="center"/>
          </w:tcPr>
          <w:p>
            <w:pPr>
              <w:ind w:right="808" w:rightChars="404"/>
              <w:rPr>
                <w:rFonts w:hint="eastAsia" w:ascii="微软雅黑" w:hAnsi="微软雅黑" w:eastAsia="微软雅黑"/>
                <w:b/>
                <w:bCs w:val="0"/>
                <w:sz w:val="18"/>
                <w:szCs w:val="18"/>
                <w:lang w:eastAsia="zh-CN"/>
              </w:rPr>
            </w:pPr>
          </w:p>
        </w:tc>
        <w:tc>
          <w:tcPr>
            <w:tcW w:w="4984" w:type="dxa"/>
            <w:vAlign w:val="center"/>
          </w:tcPr>
          <w:p>
            <w:pPr>
              <w:ind w:right="808" w:rightChars="404"/>
              <w:rPr>
                <w:rFonts w:hint="eastAsia" w:ascii="微软雅黑" w:hAnsi="微软雅黑" w:eastAsia="微软雅黑"/>
                <w:b/>
                <w:bCs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b/>
                <w:bCs w:val="0"/>
                <w:sz w:val="18"/>
                <w:szCs w:val="18"/>
                <w:lang w:eastAsia="zh-CN"/>
              </w:rPr>
              <w:t xml:space="preserve">软件工程  </w:t>
            </w:r>
            <w:r>
              <w:rPr>
                <w:rFonts w:hint="eastAsia" w:ascii="微软雅黑" w:hAnsi="微软雅黑" w:eastAsia="微软雅黑"/>
                <w:b/>
                <w:bCs w:val="0"/>
                <w:sz w:val="18"/>
                <w:szCs w:val="18"/>
                <w:lang w:val="en-GB" w:eastAsia="zh-CN"/>
              </w:rPr>
              <w:t>硕士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9979" w:type="dxa"/>
            <w:gridSpan w:val="2"/>
            <w:vAlign w:val="center"/>
          </w:tcPr>
          <w:p>
            <w:pPr>
              <w:ind w:right="808" w:rightChars="404"/>
              <w:rPr>
                <w:rFonts w:hint="eastAsia" w:ascii="微软雅黑" w:hAnsi="微软雅黑" w:eastAsia="微软雅黑"/>
                <w:b/>
                <w:bCs w:val="0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995" w:type="dxa"/>
            <w:vAlign w:val="center"/>
          </w:tcPr>
          <w:p>
            <w:pPr>
              <w:ind w:right="808" w:rightChars="404"/>
              <w:rPr>
                <w:rFonts w:hint="eastAsia" w:ascii="微软雅黑" w:hAnsi="微软雅黑" w:eastAsia="微软雅黑"/>
                <w:b/>
                <w:bCs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b/>
                <w:bCs w:val="0"/>
                <w:sz w:val="18"/>
                <w:szCs w:val="18"/>
                <w:lang w:eastAsia="zh-CN"/>
              </w:rPr>
              <w:t>2005.09–2009.07</w:t>
            </w:r>
          </w:p>
        </w:tc>
        <w:tc>
          <w:tcPr>
            <w:tcW w:w="4984" w:type="dxa"/>
            <w:vAlign w:val="center"/>
          </w:tcPr>
          <w:p>
            <w:pPr>
              <w:ind w:right="808" w:rightChars="404"/>
              <w:rPr>
                <w:rFonts w:hint="eastAsia" w:ascii="微软雅黑" w:hAnsi="微软雅黑" w:eastAsia="微软雅黑"/>
                <w:b/>
                <w:bCs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b/>
                <w:bCs w:val="0"/>
                <w:sz w:val="18"/>
                <w:szCs w:val="18"/>
                <w:lang w:eastAsia="zh-CN"/>
              </w:rPr>
              <w:t>沈阳航空航天大学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4995" w:type="dxa"/>
            <w:vAlign w:val="center"/>
          </w:tcPr>
          <w:p>
            <w:pPr>
              <w:ind w:right="808" w:rightChars="404"/>
              <w:rPr>
                <w:rFonts w:hint="eastAsia" w:ascii="微软雅黑" w:hAnsi="微软雅黑" w:eastAsia="微软雅黑"/>
                <w:b/>
                <w:bCs w:val="0"/>
                <w:sz w:val="18"/>
                <w:szCs w:val="18"/>
                <w:lang w:eastAsia="zh-CN"/>
              </w:rPr>
            </w:pPr>
          </w:p>
        </w:tc>
        <w:tc>
          <w:tcPr>
            <w:tcW w:w="4984" w:type="dxa"/>
            <w:vAlign w:val="center"/>
          </w:tcPr>
          <w:p>
            <w:pPr>
              <w:ind w:right="808" w:rightChars="404"/>
              <w:rPr>
                <w:rFonts w:hint="eastAsia" w:ascii="微软雅黑" w:hAnsi="微软雅黑" w:eastAsia="微软雅黑"/>
                <w:b/>
                <w:bCs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b/>
                <w:bCs w:val="0"/>
                <w:sz w:val="18"/>
                <w:szCs w:val="18"/>
                <w:lang w:eastAsia="zh-CN"/>
              </w:rPr>
              <w:t xml:space="preserve">计算机科学与技术 </w:t>
            </w:r>
            <w:r>
              <w:rPr>
                <w:rFonts w:hint="eastAsia" w:ascii="微软雅黑" w:hAnsi="微软雅黑" w:eastAsia="微软雅黑"/>
                <w:b/>
                <w:bCs w:val="0"/>
                <w:sz w:val="18"/>
                <w:szCs w:val="18"/>
                <w:lang w:val="en-GB" w:eastAsia="zh-CN"/>
              </w:rPr>
              <w:t>本科</w:t>
            </w:r>
          </w:p>
        </w:tc>
      </w:tr>
    </w:tbl>
    <w:p>
      <w:pPr>
        <w:spacing w:line="300" w:lineRule="exact"/>
        <w:rPr>
          <w:rFonts w:hint="eastAsia" w:ascii="黑体" w:hAnsi="黑体" w:eastAsia="黑体" w:cs="宋体"/>
          <w:color w:val="262626" w:themeColor="text1" w:themeTint="D9"/>
          <w:sz w:val="22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tbl>
      <w:tblPr>
        <w:tblStyle w:val="14"/>
        <w:tblW w:w="5000" w:type="pct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5F81A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9"/>
        <w:gridCol w:w="506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5F81A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CC3300"/>
            <w:vAlign w:val="center"/>
          </w:tcPr>
          <w:p>
            <w:pPr>
              <w:pStyle w:val="20"/>
              <w:spacing w:line="260" w:lineRule="exact"/>
              <w:rPr>
                <w:rFonts w:ascii="微软雅黑" w:hAnsi="微软雅黑" w:eastAsia="微软雅黑" w:cs="Arial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Arial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工作经历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CC3300"/>
            <w:vAlign w:val="center"/>
          </w:tcPr>
          <w:p>
            <w:pPr>
              <w:pStyle w:val="20"/>
              <w:spacing w:line="260" w:lineRule="exact"/>
              <w:rPr>
                <w:rFonts w:hint="eastAsia" w:ascii="微软雅黑" w:hAnsi="微软雅黑" w:eastAsia="微软雅黑" w:cs="Arial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bookmarkEnd w:id="0"/>
      <w:bookmarkEnd w:id="1"/>
      <w:bookmarkEnd w:id="2"/>
      <w:bookmarkEnd w:id="3"/>
    </w:tbl>
    <w:p>
      <w:pPr>
        <w:ind w:right="808" w:rightChars="404"/>
        <w:rPr>
          <w:rFonts w:ascii="微软雅黑" w:hAnsi="微软雅黑" w:eastAsia="微软雅黑"/>
          <w:sz w:val="18"/>
          <w:szCs w:val="18"/>
          <w:lang w:eastAsia="zh-CN"/>
        </w:rPr>
      </w:pPr>
    </w:p>
    <w:tbl>
      <w:tblPr>
        <w:tblStyle w:val="1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0"/>
        <w:gridCol w:w="54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4640" w:type="dxa"/>
            <w:vAlign w:val="top"/>
          </w:tcPr>
          <w:p>
            <w:pPr>
              <w:ind w:right="808" w:rightChars="404"/>
              <w:rPr>
                <w:rFonts w:hint="eastAsia" w:ascii="微软雅黑" w:hAnsi="微软雅黑" w:eastAsia="微软雅黑"/>
                <w:b/>
                <w:bCs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b/>
                <w:bCs w:val="0"/>
                <w:sz w:val="18"/>
                <w:szCs w:val="18"/>
                <w:lang w:val="en-GB" w:eastAsia="zh-CN"/>
              </w:rPr>
              <w:t>2019/06-2021/01</w:t>
            </w:r>
          </w:p>
        </w:tc>
        <w:tc>
          <w:tcPr>
            <w:tcW w:w="5483" w:type="dxa"/>
            <w:vAlign w:val="top"/>
          </w:tcPr>
          <w:p>
            <w:pPr>
              <w:ind w:right="808" w:rightChars="404"/>
              <w:rPr>
                <w:rFonts w:hint="eastAsia" w:ascii="微软雅黑" w:hAnsi="微软雅黑" w:eastAsia="微软雅黑"/>
                <w:b/>
                <w:bCs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b/>
                <w:bCs w:val="0"/>
                <w:sz w:val="18"/>
                <w:szCs w:val="18"/>
                <w:lang w:val="en-GB" w:eastAsia="zh-CN"/>
              </w:rPr>
              <w:t>佛山职业技术学院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4640" w:type="dxa"/>
            <w:vAlign w:val="top"/>
          </w:tcPr>
          <w:p>
            <w:pPr>
              <w:ind w:right="808" w:rightChars="404"/>
              <w:rPr>
                <w:rFonts w:hint="default" w:ascii="微软雅黑" w:hAnsi="微软雅黑" w:eastAsia="微软雅黑"/>
                <w:b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 w:val="0"/>
                <w:sz w:val="18"/>
                <w:szCs w:val="18"/>
                <w:lang w:val="en-US" w:eastAsia="zh-CN"/>
              </w:rPr>
              <w:t>工作职位：</w:t>
            </w:r>
          </w:p>
        </w:tc>
        <w:tc>
          <w:tcPr>
            <w:tcW w:w="5483" w:type="dxa"/>
            <w:vAlign w:val="top"/>
          </w:tcPr>
          <w:p>
            <w:pPr>
              <w:ind w:right="808" w:rightChars="404"/>
              <w:rPr>
                <w:rFonts w:hint="default" w:ascii="微软雅黑" w:hAnsi="微软雅黑" w:eastAsia="微软雅黑"/>
                <w:b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 w:val="0"/>
                <w:sz w:val="18"/>
                <w:szCs w:val="18"/>
                <w:lang w:eastAsia="zh-CN"/>
              </w:rPr>
              <w:t>大学教师/讲师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10123" w:type="dxa"/>
            <w:gridSpan w:val="2"/>
            <w:vAlign w:val="top"/>
          </w:tcPr>
          <w:p>
            <w:pPr>
              <w:ind w:right="808" w:rightChars="404"/>
              <w:rPr>
                <w:rFonts w:hint="eastAsia" w:ascii="微软雅黑" w:hAnsi="微软雅黑" w:eastAsia="微软雅黑"/>
                <w:b/>
                <w:bCs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b/>
                <w:bCs w:val="0"/>
                <w:sz w:val="18"/>
                <w:szCs w:val="18"/>
                <w:lang w:eastAsia="zh-CN"/>
              </w:rPr>
              <w:t>工作描述：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0123" w:type="dxa"/>
            <w:gridSpan w:val="2"/>
            <w:vAlign w:val="top"/>
          </w:tcPr>
          <w:p>
            <w:pPr>
              <w:ind w:right="808" w:rightChars="404"/>
              <w:rPr>
                <w:rFonts w:hint="eastAsia" w:ascii="微软雅黑" w:hAnsi="微软雅黑" w:eastAsia="微软雅黑"/>
                <w:b w:val="0"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sz w:val="18"/>
                <w:szCs w:val="18"/>
                <w:lang w:eastAsia="zh-CN"/>
              </w:rPr>
              <w:t>担任大学计算机专任教师，教授大数据与人工智能等基本学科内容。</w:t>
            </w:r>
            <w:bookmarkStart w:id="4" w:name="_GoBack"/>
            <w:bookmarkEnd w:id="4"/>
          </w:p>
        </w:tc>
      </w:tr>
    </w:tbl>
    <w:p>
      <w:pPr>
        <w:ind w:right="808" w:rightChars="404"/>
        <w:rPr>
          <w:rFonts w:ascii="微软雅黑" w:hAnsi="微软雅黑" w:eastAsia="微软雅黑"/>
          <w:sz w:val="18"/>
          <w:szCs w:val="18"/>
          <w:lang w:eastAsia="zh-CN"/>
        </w:rPr>
      </w:pPr>
    </w:p>
    <w:tbl>
      <w:tblPr>
        <w:tblStyle w:val="1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0"/>
        <w:gridCol w:w="54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4640" w:type="dxa"/>
            <w:vAlign w:val="top"/>
          </w:tcPr>
          <w:p>
            <w:pPr>
              <w:ind w:right="808" w:rightChars="404"/>
              <w:rPr>
                <w:rFonts w:hint="default" w:ascii="微软雅黑" w:hAnsi="微软雅黑" w:eastAsia="微软雅黑"/>
                <w:b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 w:val="0"/>
                <w:sz w:val="18"/>
                <w:szCs w:val="18"/>
                <w:lang w:eastAsia="zh-CN"/>
              </w:rPr>
              <w:t>2018/05 - 2019/04</w:t>
            </w:r>
          </w:p>
        </w:tc>
        <w:tc>
          <w:tcPr>
            <w:tcW w:w="5483" w:type="dxa"/>
            <w:vAlign w:val="top"/>
          </w:tcPr>
          <w:p>
            <w:pPr>
              <w:ind w:right="808" w:rightChars="404"/>
              <w:rPr>
                <w:rFonts w:hint="eastAsia" w:ascii="微软雅黑" w:hAnsi="微软雅黑" w:eastAsia="微软雅黑"/>
                <w:b/>
                <w:bCs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b/>
                <w:bCs w:val="0"/>
                <w:sz w:val="18"/>
                <w:szCs w:val="18"/>
                <w:lang w:eastAsia="zh-CN"/>
              </w:rPr>
              <w:t>武汉高思光电科技有限公司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4640" w:type="dxa"/>
            <w:vAlign w:val="top"/>
          </w:tcPr>
          <w:p>
            <w:pPr>
              <w:ind w:right="808" w:rightChars="404"/>
              <w:rPr>
                <w:rFonts w:hint="default" w:ascii="微软雅黑" w:hAnsi="微软雅黑" w:eastAsia="微软雅黑"/>
                <w:b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 w:val="0"/>
                <w:sz w:val="18"/>
                <w:szCs w:val="18"/>
                <w:lang w:val="en-US" w:eastAsia="zh-CN"/>
              </w:rPr>
              <w:t>工作职位：</w:t>
            </w:r>
          </w:p>
        </w:tc>
        <w:tc>
          <w:tcPr>
            <w:tcW w:w="5483" w:type="dxa"/>
            <w:vAlign w:val="top"/>
          </w:tcPr>
          <w:p>
            <w:pPr>
              <w:ind w:right="808" w:rightChars="404"/>
              <w:rPr>
                <w:rFonts w:hint="default" w:ascii="微软雅黑" w:hAnsi="微软雅黑" w:eastAsia="微软雅黑"/>
                <w:b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 w:val="0"/>
                <w:sz w:val="18"/>
                <w:szCs w:val="18"/>
                <w:lang w:eastAsia="zh-CN"/>
              </w:rPr>
              <w:t>电子工程师职位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10123" w:type="dxa"/>
            <w:gridSpan w:val="2"/>
            <w:vAlign w:val="top"/>
          </w:tcPr>
          <w:p>
            <w:pPr>
              <w:ind w:right="808" w:rightChars="404"/>
              <w:rPr>
                <w:rFonts w:hint="eastAsia" w:ascii="微软雅黑" w:hAnsi="微软雅黑" w:eastAsia="微软雅黑"/>
                <w:b/>
                <w:bCs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b/>
                <w:bCs w:val="0"/>
                <w:sz w:val="18"/>
                <w:szCs w:val="18"/>
                <w:lang w:eastAsia="zh-CN"/>
              </w:rPr>
              <w:t>工作描述：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10123" w:type="dxa"/>
            <w:gridSpan w:val="2"/>
            <w:vAlign w:val="top"/>
          </w:tcPr>
          <w:p>
            <w:pPr>
              <w:ind w:right="808" w:rightChars="404"/>
              <w:rPr>
                <w:rFonts w:hint="eastAsia" w:ascii="微软雅黑" w:hAnsi="微软雅黑" w:eastAsia="微软雅黑"/>
                <w:b w:val="0"/>
                <w:bCs/>
                <w:sz w:val="18"/>
                <w:szCs w:val="18"/>
                <w:lang w:val="en-GB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sz w:val="18"/>
                <w:szCs w:val="18"/>
                <w:lang w:val="en-GB" w:eastAsia="zh-CN"/>
              </w:rPr>
              <w:t>1、光纤制作组电子工程师生产与研究的具体操作与研究工作，以企业流水线方式手工批量生产制作单模光纤、多模光纤，报告光纤质量缺陷，按技术原理图谱组装；</w:t>
            </w:r>
          </w:p>
          <w:p>
            <w:pPr>
              <w:ind w:right="808" w:rightChars="404"/>
              <w:rPr>
                <w:rFonts w:hint="eastAsia" w:ascii="微软雅黑" w:hAnsi="微软雅黑" w:eastAsia="微软雅黑"/>
                <w:b w:val="0"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sz w:val="18"/>
                <w:szCs w:val="18"/>
                <w:lang w:val="en-GB" w:eastAsia="zh-CN"/>
              </w:rPr>
              <w:t>2、光学功率计，维护光纤生产的配套设备，例如光电元件引脚气泵生产系统、光纤放大器、光纤传输误码检测仪、热处理设备老化箱管理、企业自用光学检测设备一体化生产等等。</w:t>
            </w:r>
          </w:p>
        </w:tc>
      </w:tr>
    </w:tbl>
    <w:p>
      <w:pPr>
        <w:ind w:right="808" w:rightChars="404"/>
        <w:rPr>
          <w:rFonts w:ascii="微软雅黑" w:hAnsi="微软雅黑" w:eastAsia="微软雅黑"/>
          <w:sz w:val="18"/>
          <w:szCs w:val="18"/>
          <w:lang w:eastAsia="zh-CN"/>
        </w:rPr>
      </w:pPr>
    </w:p>
    <w:tbl>
      <w:tblPr>
        <w:tblStyle w:val="1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0"/>
        <w:gridCol w:w="54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4640" w:type="dxa"/>
            <w:vAlign w:val="top"/>
          </w:tcPr>
          <w:p>
            <w:pPr>
              <w:ind w:right="808" w:rightChars="404"/>
              <w:rPr>
                <w:rFonts w:hint="default" w:ascii="微软雅黑" w:hAnsi="微软雅黑" w:eastAsia="微软雅黑"/>
                <w:b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 w:val="0"/>
                <w:sz w:val="18"/>
                <w:szCs w:val="18"/>
                <w:lang w:eastAsia="zh-CN"/>
              </w:rPr>
              <w:t>2012/03-2017/12</w:t>
            </w:r>
          </w:p>
        </w:tc>
        <w:tc>
          <w:tcPr>
            <w:tcW w:w="5483" w:type="dxa"/>
            <w:vAlign w:val="top"/>
          </w:tcPr>
          <w:p>
            <w:pPr>
              <w:ind w:right="808" w:rightChars="404"/>
              <w:rPr>
                <w:rFonts w:hint="eastAsia" w:ascii="微软雅黑" w:hAnsi="微软雅黑" w:eastAsia="微软雅黑"/>
                <w:b/>
                <w:bCs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b/>
                <w:bCs w:val="0"/>
                <w:sz w:val="18"/>
                <w:szCs w:val="18"/>
                <w:lang w:eastAsia="zh-CN"/>
              </w:rPr>
              <w:t>甲骨文研究开发中心(深圳)有限公司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4640" w:type="dxa"/>
            <w:vAlign w:val="top"/>
          </w:tcPr>
          <w:p>
            <w:pPr>
              <w:ind w:right="808" w:rightChars="404"/>
              <w:rPr>
                <w:rFonts w:hint="default" w:ascii="微软雅黑" w:hAnsi="微软雅黑" w:eastAsia="微软雅黑"/>
                <w:b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 w:val="0"/>
                <w:sz w:val="18"/>
                <w:szCs w:val="18"/>
                <w:lang w:val="en-US" w:eastAsia="zh-CN"/>
              </w:rPr>
              <w:t>工作职位：</w:t>
            </w:r>
          </w:p>
        </w:tc>
        <w:tc>
          <w:tcPr>
            <w:tcW w:w="5483" w:type="dxa"/>
            <w:vAlign w:val="top"/>
          </w:tcPr>
          <w:p>
            <w:pPr>
              <w:ind w:right="808" w:rightChars="404"/>
              <w:rPr>
                <w:rFonts w:hint="default" w:ascii="微软雅黑" w:hAnsi="微软雅黑" w:eastAsia="微软雅黑"/>
                <w:b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 w:val="0"/>
                <w:sz w:val="18"/>
                <w:szCs w:val="18"/>
                <w:lang w:eastAsia="zh-CN"/>
              </w:rPr>
              <w:t>测试工程师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10123" w:type="dxa"/>
            <w:gridSpan w:val="2"/>
            <w:vAlign w:val="top"/>
          </w:tcPr>
          <w:p>
            <w:pPr>
              <w:ind w:right="808" w:rightChars="404"/>
              <w:rPr>
                <w:rFonts w:hint="eastAsia" w:ascii="微软雅黑" w:hAnsi="微软雅黑" w:eastAsia="微软雅黑"/>
                <w:b/>
                <w:bCs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b/>
                <w:bCs w:val="0"/>
                <w:sz w:val="18"/>
                <w:szCs w:val="18"/>
                <w:lang w:eastAsia="zh-CN"/>
              </w:rPr>
              <w:t>工作描述：</w:t>
            </w:r>
            <w:r>
              <w:rPr>
                <w:rFonts w:hint="eastAsia" w:ascii="微软雅黑" w:hAnsi="微软雅黑" w:eastAsia="微软雅黑"/>
                <w:b/>
                <w:bCs w:val="0"/>
                <w:sz w:val="18"/>
                <w:szCs w:val="18"/>
                <w:lang w:eastAsia="zh-CN"/>
              </w:rPr>
              <w:tab/>
            </w:r>
          </w:p>
          <w:p>
            <w:pPr>
              <w:ind w:right="808" w:rightChars="404"/>
              <w:rPr>
                <w:rFonts w:hint="eastAsia" w:ascii="微软雅黑" w:hAnsi="微软雅黑" w:eastAsia="微软雅黑"/>
                <w:b w:val="0"/>
                <w:bCs/>
                <w:sz w:val="18"/>
                <w:szCs w:val="18"/>
                <w:lang w:val="en-GB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sz w:val="18"/>
                <w:szCs w:val="18"/>
                <w:lang w:val="en-US" w:eastAsia="zh-CN"/>
              </w:rPr>
              <w:t>1、</w:t>
            </w:r>
            <w:r>
              <w:rPr>
                <w:rFonts w:hint="eastAsia" w:ascii="微软雅黑" w:hAnsi="微软雅黑" w:eastAsia="微软雅黑"/>
                <w:b w:val="0"/>
                <w:bCs/>
                <w:sz w:val="18"/>
                <w:szCs w:val="18"/>
                <w:lang w:val="en-GB" w:eastAsia="zh-CN"/>
              </w:rPr>
              <w:t>项目组软件测试工程师，主要做实施、测试与研究工作，从事ORACLE数据库产品及其配套软件的测试，例如数据建模规范设计套件（例如Data Modeler与 SQL Developer数据库开发套件 ）在多种操作系统平台上的测试与研究工作等。参加工作组技术缺陷状态与流程评审分析会议，错误邮件诊断分析，缺陷网站用户跟踪等等。利用基于JAVA开发平台自动化集成开发测试平台上进行ORACLE产品分析，阶段性修改测试用例，提高基线自动化脚本质量，并报告产品问题，与开发团队分析并改进部分工作流程；</w:t>
            </w:r>
          </w:p>
          <w:p>
            <w:pPr>
              <w:ind w:right="808" w:rightChars="404"/>
              <w:rPr>
                <w:rFonts w:hint="eastAsia" w:ascii="微软雅黑" w:hAnsi="微软雅黑" w:eastAsia="微软雅黑"/>
                <w:b w:val="0"/>
                <w:bCs/>
                <w:sz w:val="18"/>
                <w:szCs w:val="18"/>
                <w:lang w:val="en-GB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sz w:val="18"/>
                <w:szCs w:val="18"/>
                <w:lang w:val="en-US" w:eastAsia="zh-CN"/>
              </w:rPr>
              <w:t>2、</w:t>
            </w:r>
            <w:r>
              <w:rPr>
                <w:rFonts w:hint="eastAsia" w:ascii="微软雅黑" w:hAnsi="微软雅黑" w:eastAsia="微软雅黑"/>
                <w:b w:val="0"/>
                <w:bCs/>
                <w:sz w:val="18"/>
                <w:szCs w:val="18"/>
                <w:lang w:val="en-GB" w:eastAsia="zh-CN"/>
              </w:rPr>
              <w:t>项目组数据库管理员，主要检测ORACLE数据库技术性能瓶颈，维护多版本环境下数据库的日常运营工</w:t>
            </w:r>
          </w:p>
          <w:p>
            <w:pPr>
              <w:ind w:right="808" w:rightChars="404"/>
              <w:rPr>
                <w:rFonts w:hint="eastAsia" w:ascii="微软雅黑" w:hAnsi="微软雅黑" w:eastAsia="微软雅黑"/>
                <w:b/>
                <w:bCs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sz w:val="18"/>
                <w:szCs w:val="18"/>
                <w:lang w:val="en-GB" w:eastAsia="zh-CN"/>
              </w:rPr>
              <w:t>作（例如：Oracle 10G/11G/12C等版本），研究内存数据库及同类数据库的性能对比指标，例如Oracle TimesTen数据库、IBM DB2、MySQL数据库、达梦数据库、人大金仓等数据库的应用与性能研究。</w:t>
            </w:r>
          </w:p>
        </w:tc>
      </w:tr>
    </w:tbl>
    <w:p>
      <w:pPr>
        <w:ind w:right="808" w:rightChars="404"/>
        <w:rPr>
          <w:rFonts w:ascii="微软雅黑" w:hAnsi="微软雅黑" w:eastAsia="微软雅黑"/>
          <w:sz w:val="18"/>
          <w:szCs w:val="18"/>
          <w:lang w:eastAsia="zh-CN"/>
        </w:rPr>
      </w:pPr>
    </w:p>
    <w:tbl>
      <w:tblPr>
        <w:tblStyle w:val="14"/>
        <w:tblW w:w="5000" w:type="pct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8"/>
        <w:gridCol w:w="507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auto" w:fill="CC3300"/>
            <w:vAlign w:val="center"/>
          </w:tcPr>
          <w:p>
            <w:pPr>
              <w:pStyle w:val="20"/>
              <w:widowControl w:val="0"/>
              <w:bidi w:val="0"/>
              <w:spacing w:line="260" w:lineRule="exact"/>
              <w:rPr>
                <w:rFonts w:ascii="微软雅黑" w:hAnsi="微软雅黑" w:eastAsia="微软雅黑" w:cs="Arial"/>
                <w:b/>
                <w:color w:val="FFFFFF" w:themeColor="background1"/>
                <w:sz w:val="20"/>
                <w:szCs w:val="20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color w:val="FFFFFF" w:themeColor="background1"/>
                <w:sz w:val="20"/>
                <w:szCs w:val="20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 xml:space="preserve">语言： </w:t>
            </w:r>
            <w:r>
              <w:rPr>
                <w:rFonts w:ascii="宋体" w:hAnsi="宋体" w:eastAsia="微软雅黑" w:cs="Arial"/>
                <w:b/>
                <w:color w:val="FFFFFF" w:themeColor="background1"/>
                <w:sz w:val="21"/>
                <w:szCs w:val="20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英</w:t>
            </w:r>
            <w:r>
              <w:rPr>
                <w:rFonts w:ascii="宋体" w:hAnsi="宋体" w:eastAsia="微软雅黑" w:cs="Arial"/>
                <w:b/>
                <w:color w:val="FFFFFF"/>
                <w:sz w:val="21"/>
                <w:szCs w:val="20"/>
                <w:lang w:val="en-US" w:eastAsia="zh-CN"/>
              </w:rPr>
              <w:t>语(CET6)、日语(N3、读写精通)、普通话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CC3300"/>
            <w:vAlign w:val="center"/>
          </w:tcPr>
          <w:p>
            <w:pPr>
              <w:pStyle w:val="20"/>
              <w:widowControl w:val="0"/>
              <w:bidi w:val="0"/>
              <w:spacing w:line="260" w:lineRule="exact"/>
              <w:rPr>
                <w:rFonts w:ascii="微软雅黑" w:hAnsi="微软雅黑" w:eastAsia="微软雅黑" w:cs="Arial"/>
                <w:b/>
                <w:color w:val="FFFFFF" w:themeColor="background1"/>
                <w:sz w:val="20"/>
                <w:szCs w:val="20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color w:val="FFFFFF" w:themeColor="background1"/>
                <w:sz w:val="20"/>
                <w:szCs w:val="20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读写良好 CET-6</w:t>
            </w:r>
          </w:p>
        </w:tc>
      </w:tr>
    </w:tbl>
    <w:p>
      <w:pPr>
        <w:ind w:right="808" w:rightChars="404"/>
        <w:rPr>
          <w:rFonts w:ascii="微软雅黑" w:hAnsi="微软雅黑" w:eastAsia="微软雅黑"/>
          <w:sz w:val="18"/>
          <w:szCs w:val="18"/>
          <w:lang w:eastAsia="zh-CN"/>
        </w:rPr>
      </w:pPr>
    </w:p>
    <w:tbl>
      <w:tblPr>
        <w:tblStyle w:val="14"/>
        <w:tblW w:w="5000" w:type="pct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5F81A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5F81A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CC3300"/>
            <w:vAlign w:val="center"/>
          </w:tcPr>
          <w:p>
            <w:pPr>
              <w:pStyle w:val="20"/>
              <w:spacing w:line="260" w:lineRule="exact"/>
              <w:rPr>
                <w:rFonts w:hint="default" w:ascii="微软雅黑" w:hAnsi="微软雅黑" w:eastAsia="微软雅黑" w:cs="Arial"/>
                <w:b/>
                <w:color w:val="FFFFFF" w:themeColor="background1"/>
                <w:sz w:val="20"/>
                <w:szCs w:val="20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Arial"/>
                <w:b/>
                <w:color w:val="FFFFFF" w:themeColor="background1"/>
                <w:sz w:val="20"/>
                <w:szCs w:val="20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自我评价</w:t>
            </w:r>
          </w:p>
        </w:tc>
      </w:tr>
    </w:tbl>
    <w:p>
      <w:pPr>
        <w:ind w:right="808" w:rightChars="404"/>
        <w:rPr>
          <w:rFonts w:hint="eastAsia" w:ascii="微软雅黑" w:hAnsi="微软雅黑" w:eastAsia="微软雅黑"/>
          <w:b w:val="0"/>
          <w:bCs/>
          <w:sz w:val="18"/>
          <w:szCs w:val="18"/>
          <w:lang w:val="en-GB" w:eastAsia="zh-CN"/>
        </w:rPr>
      </w:pPr>
      <w:r>
        <w:rPr>
          <w:rFonts w:hint="eastAsia" w:ascii="微软雅黑" w:hAnsi="微软雅黑" w:eastAsia="微软雅黑"/>
          <w:b w:val="0"/>
          <w:bCs/>
          <w:sz w:val="18"/>
          <w:szCs w:val="18"/>
          <w:lang w:val="en-GB" w:eastAsia="zh-CN"/>
        </w:rPr>
        <w:t>工作认真负责、稳重耐心，稳重踏实，喜欢阅读、长跑、旅游、弹吉它、集邮、毕加索铅笔画等等，热爱生活。</w:t>
      </w:r>
    </w:p>
    <w:p>
      <w:pPr>
        <w:ind w:right="808" w:rightChars="404"/>
        <w:rPr>
          <w:rFonts w:hint="eastAsia" w:ascii="微软雅黑" w:hAnsi="微软雅黑" w:eastAsia="微软雅黑"/>
          <w:b w:val="0"/>
          <w:bCs/>
          <w:sz w:val="18"/>
          <w:szCs w:val="18"/>
          <w:lang w:val="en-GB" w:eastAsia="zh-CN"/>
        </w:rPr>
      </w:pPr>
      <w:r>
        <w:rPr>
          <w:rFonts w:hint="eastAsia" w:ascii="微软雅黑" w:hAnsi="微软雅黑" w:eastAsia="微软雅黑"/>
          <w:b w:val="0"/>
          <w:bCs/>
          <w:sz w:val="18"/>
          <w:szCs w:val="18"/>
          <w:lang w:val="en-GB" w:eastAsia="zh-CN"/>
        </w:rPr>
        <w:t>1）美国大学生数学建模大赛二等奖</w:t>
      </w:r>
    </w:p>
    <w:p>
      <w:pPr>
        <w:ind w:right="808" w:rightChars="404"/>
        <w:rPr>
          <w:rFonts w:hint="eastAsia" w:ascii="微软雅黑" w:hAnsi="微软雅黑" w:eastAsia="微软雅黑"/>
          <w:b w:val="0"/>
          <w:bCs/>
          <w:sz w:val="18"/>
          <w:szCs w:val="18"/>
          <w:lang w:val="en-GB" w:eastAsia="zh-CN"/>
        </w:rPr>
      </w:pPr>
      <w:r>
        <w:rPr>
          <w:rFonts w:hint="eastAsia" w:ascii="微软雅黑" w:hAnsi="微软雅黑" w:eastAsia="微软雅黑"/>
          <w:b w:val="0"/>
          <w:bCs/>
          <w:sz w:val="18"/>
          <w:szCs w:val="18"/>
          <w:lang w:val="en-GB" w:eastAsia="zh-CN"/>
        </w:rPr>
        <w:t>2）全国大学生数学建模大赛国家级二等奖，教育部高教司印</w:t>
      </w:r>
    </w:p>
    <w:p>
      <w:pPr>
        <w:ind w:right="808" w:rightChars="404"/>
        <w:rPr>
          <w:rFonts w:hint="eastAsia" w:ascii="微软雅黑" w:hAnsi="微软雅黑" w:eastAsia="微软雅黑"/>
          <w:b w:val="0"/>
          <w:bCs/>
          <w:sz w:val="18"/>
          <w:szCs w:val="18"/>
          <w:lang w:val="en-GB" w:eastAsia="zh-CN"/>
        </w:rPr>
      </w:pPr>
      <w:r>
        <w:rPr>
          <w:rFonts w:hint="eastAsia" w:ascii="微软雅黑" w:hAnsi="微软雅黑" w:eastAsia="微软雅黑"/>
          <w:b w:val="0"/>
          <w:bCs/>
          <w:sz w:val="18"/>
          <w:szCs w:val="18"/>
          <w:lang w:val="en-GB" w:eastAsia="zh-CN"/>
        </w:rPr>
        <w:t>3）全国大学生英语六级CET-6证书</w:t>
      </w:r>
    </w:p>
    <w:p>
      <w:pPr>
        <w:ind w:right="808" w:rightChars="404"/>
        <w:rPr>
          <w:rFonts w:hint="eastAsia" w:ascii="微软雅黑" w:hAnsi="微软雅黑" w:eastAsia="微软雅黑"/>
          <w:b w:val="0"/>
          <w:bCs/>
          <w:sz w:val="18"/>
          <w:szCs w:val="18"/>
          <w:lang w:val="en-GB" w:eastAsia="zh-CN"/>
        </w:rPr>
      </w:pPr>
      <w:r>
        <w:rPr>
          <w:rFonts w:hint="eastAsia" w:ascii="微软雅黑" w:hAnsi="微软雅黑" w:eastAsia="微软雅黑"/>
          <w:b w:val="0"/>
          <w:bCs/>
          <w:sz w:val="18"/>
          <w:szCs w:val="18"/>
          <w:lang w:val="en-GB" w:eastAsia="zh-CN"/>
        </w:rPr>
        <w:t>4）优秀毕业研究生/三好研究生/课程优秀奖，华中科技大学印</w:t>
      </w:r>
    </w:p>
    <w:p>
      <w:pPr>
        <w:ind w:right="808" w:rightChars="404"/>
        <w:rPr>
          <w:rFonts w:hint="eastAsia" w:ascii="微软雅黑" w:hAnsi="微软雅黑" w:eastAsia="微软雅黑"/>
          <w:b w:val="0"/>
          <w:bCs/>
          <w:sz w:val="18"/>
          <w:szCs w:val="18"/>
          <w:lang w:val="en-GB" w:eastAsia="zh-CN"/>
        </w:rPr>
      </w:pPr>
      <w:r>
        <w:rPr>
          <w:rFonts w:hint="eastAsia" w:ascii="微软雅黑" w:hAnsi="微软雅黑" w:eastAsia="微软雅黑"/>
          <w:b w:val="0"/>
          <w:bCs/>
          <w:sz w:val="18"/>
          <w:szCs w:val="18"/>
          <w:lang w:val="en-GB" w:eastAsia="zh-CN"/>
        </w:rPr>
        <w:t>5）软件设计师，工信部与人社部联合颁发（2010年，中级资格）</w:t>
      </w:r>
    </w:p>
    <w:p>
      <w:pPr>
        <w:ind w:right="808" w:rightChars="404"/>
        <w:rPr>
          <w:rFonts w:hint="eastAsia" w:ascii="微软雅黑" w:hAnsi="微软雅黑" w:eastAsia="微软雅黑"/>
          <w:b w:val="0"/>
          <w:bCs/>
          <w:sz w:val="18"/>
          <w:szCs w:val="18"/>
          <w:lang w:val="en-GB" w:eastAsia="zh-CN"/>
        </w:rPr>
      </w:pPr>
      <w:r>
        <w:rPr>
          <w:rFonts w:hint="eastAsia" w:ascii="微软雅黑" w:hAnsi="微软雅黑" w:eastAsia="微软雅黑"/>
          <w:b w:val="0"/>
          <w:bCs/>
          <w:sz w:val="18"/>
          <w:szCs w:val="18"/>
          <w:lang w:val="en-GB" w:eastAsia="zh-CN"/>
        </w:rPr>
        <w:t>6）J2EE程序开发师，工信部颁发（2017年，中级职业证书）</w:t>
      </w:r>
    </w:p>
    <w:p>
      <w:pPr>
        <w:ind w:right="808" w:rightChars="404"/>
        <w:rPr>
          <w:rFonts w:hint="eastAsia" w:ascii="微软雅黑" w:hAnsi="微软雅黑" w:eastAsia="微软雅黑"/>
          <w:b w:val="0"/>
          <w:bCs/>
          <w:sz w:val="18"/>
          <w:szCs w:val="18"/>
          <w:lang w:val="en-GB" w:eastAsia="zh-CN"/>
        </w:rPr>
      </w:pPr>
      <w:r>
        <w:rPr>
          <w:rFonts w:hint="eastAsia" w:ascii="微软雅黑" w:hAnsi="微软雅黑" w:eastAsia="微软雅黑"/>
          <w:b w:val="0"/>
          <w:bCs/>
          <w:sz w:val="18"/>
          <w:szCs w:val="18"/>
          <w:lang w:val="en-GB" w:eastAsia="zh-CN"/>
        </w:rPr>
        <w:t>7）高级软件工程师，工信部颁发（2017年，高级职业证书）</w:t>
      </w:r>
    </w:p>
    <w:p>
      <w:pPr>
        <w:ind w:right="808" w:rightChars="404"/>
        <w:rPr>
          <w:rFonts w:ascii="微软雅黑" w:hAnsi="微软雅黑" w:eastAsia="微软雅黑"/>
          <w:sz w:val="18"/>
          <w:szCs w:val="18"/>
          <w:lang w:eastAsia="zh-CN"/>
        </w:rPr>
      </w:pPr>
    </w:p>
    <w:tbl>
      <w:tblPr>
        <w:tblStyle w:val="14"/>
        <w:tblW w:w="5000" w:type="pct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shd w:val="clear" w:color="auto" w:fill="5F81A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shd w:val="clear" w:color="auto" w:fill="5F81A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CC3300"/>
            <w:vAlign w:val="center"/>
          </w:tcPr>
          <w:p>
            <w:pPr>
              <w:pStyle w:val="20"/>
              <w:spacing w:line="260" w:lineRule="exact"/>
              <w:rPr>
                <w:rFonts w:hint="default" w:ascii="微软雅黑" w:hAnsi="微软雅黑" w:eastAsia="微软雅黑" w:cs="Arial"/>
                <w:b/>
                <w:color w:val="FFFFFF" w:themeColor="background1"/>
                <w:sz w:val="20"/>
                <w:szCs w:val="20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Arial"/>
                <w:b/>
                <w:color w:val="FFFFFF" w:themeColor="background1"/>
                <w:sz w:val="20"/>
                <w:szCs w:val="20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highlight</w:t>
            </w:r>
          </w:p>
        </w:tc>
      </w:tr>
    </w:tbl>
    <w:p>
      <w:pPr>
        <w:pStyle w:val="12"/>
        <w:keepNext w:val="0"/>
        <w:keepLines w:val="0"/>
        <w:widowControl/>
        <w:shd w:val="clear" w:fill="FFFFFF"/>
        <w:bidi w:val="0"/>
        <w:spacing w:before="0" w:beforeAutospacing="0" w:after="0" w:afterAutospacing="0" w:line="336" w:lineRule="atLeast"/>
        <w:ind w:left="0" w:right="0" w:firstLine="0"/>
        <w:jc w:val="both"/>
        <w:rPr>
          <w:rFonts w:ascii="微软雅黑" w:hAnsi="微软雅黑" w:eastAsia="微软雅黑" w:cs="Calibri"/>
          <w:kern w:val="0"/>
          <w:sz w:val="18"/>
          <w:szCs w:val="18"/>
          <w:lang w:val="en-US" w:eastAsia="zh-CN" w:bidi="ar-SA"/>
        </w:rPr>
      </w:pPr>
      <w:r>
        <w:rPr>
          <w:rFonts w:ascii="微软雅黑" w:hAnsi="微软雅黑" w:eastAsia="微软雅黑" w:cs="Calibri"/>
          <w:kern w:val="0"/>
          <w:sz w:val="18"/>
          <w:szCs w:val="18"/>
          <w:lang w:val="en-US" w:eastAsia="zh-CN" w:bidi="ar-SA"/>
        </w:rPr>
        <w:t>1：</w:t>
      </w:r>
      <w:r>
        <w:rPr>
          <w:rFonts w:ascii="微软雅黑" w:hAnsi="微软雅黑" w:eastAsia="微软雅黑" w:cs="Calibri"/>
          <w:kern w:val="0"/>
          <w:sz w:val="18"/>
          <w:szCs w:val="18"/>
          <w:lang w:val="en-GB" w:eastAsia="zh-CN" w:bidi="ar-SA"/>
        </w:rPr>
        <w:t>统招本科学历</w:t>
      </w:r>
      <w:r>
        <w:rPr>
          <w:rFonts w:ascii="微软雅黑" w:hAnsi="微软雅黑" w:eastAsia="微软雅黑" w:cs="Calibri"/>
          <w:b w:val="0"/>
          <w:bCs w:val="0"/>
          <w:kern w:val="0"/>
          <w:sz w:val="18"/>
          <w:szCs w:val="18"/>
          <w:lang w:val="en-GB" w:eastAsia="zh-CN" w:bidi="ar-SA"/>
        </w:rPr>
        <w:t>计算机科学与技术专业，毕业于华中科技大学（985）软件工程硕士专业；</w:t>
      </w:r>
    </w:p>
    <w:p>
      <w:pPr>
        <w:pStyle w:val="12"/>
        <w:keepNext w:val="0"/>
        <w:keepLines w:val="0"/>
        <w:widowControl/>
        <w:shd w:val="clear" w:fill="FFFFFF"/>
        <w:bidi w:val="0"/>
        <w:spacing w:before="0" w:beforeAutospacing="0" w:after="0" w:afterAutospacing="0" w:line="336" w:lineRule="atLeast"/>
        <w:ind w:left="0" w:right="0" w:firstLine="0"/>
        <w:jc w:val="both"/>
        <w:rPr>
          <w:rFonts w:ascii="微软雅黑" w:hAnsi="微软雅黑" w:eastAsia="微软雅黑" w:cs="Calibri"/>
          <w:kern w:val="0"/>
          <w:sz w:val="18"/>
          <w:szCs w:val="18"/>
          <w:lang w:val="en-GB" w:eastAsia="zh-CN" w:bidi="ar-SA"/>
        </w:rPr>
      </w:pPr>
      <w:r>
        <w:rPr>
          <w:rFonts w:ascii="微软雅黑" w:hAnsi="微软雅黑" w:eastAsia="微软雅黑" w:cs="Calibri"/>
          <w:kern w:val="0"/>
          <w:sz w:val="18"/>
          <w:szCs w:val="18"/>
          <w:lang w:val="en-GB" w:eastAsia="zh-CN" w:bidi="ar-SA"/>
        </w:rPr>
        <w:t>2：在</w:t>
      </w:r>
      <w:r>
        <w:rPr>
          <w:rFonts w:ascii="微软雅黑" w:hAnsi="微软雅黑" w:eastAsia="微软雅黑" w:cs="Calibri"/>
          <w:b w:val="0"/>
          <w:bCs w:val="0"/>
          <w:kern w:val="0"/>
          <w:sz w:val="18"/>
          <w:szCs w:val="18"/>
          <w:lang w:val="en-GB" w:eastAsia="zh-CN" w:bidi="ar-SA"/>
        </w:rPr>
        <w:t>佛山职业技术学院</w:t>
      </w:r>
      <w:r>
        <w:rPr>
          <w:rFonts w:hint="eastAsia" w:ascii="微软雅黑" w:hAnsi="微软雅黑" w:eastAsia="微软雅黑" w:cs="Calibri"/>
          <w:b w:val="0"/>
          <w:bCs w:val="0"/>
          <w:kern w:val="0"/>
          <w:sz w:val="18"/>
          <w:szCs w:val="18"/>
          <w:lang w:val="en-US" w:eastAsia="zh-CN" w:bidi="ar-SA"/>
        </w:rPr>
        <w:t>有一年多的大学老师任职经历。</w:t>
      </w:r>
      <w:r>
        <w:rPr>
          <w:rFonts w:ascii="微软雅黑" w:hAnsi="微软雅黑" w:eastAsia="微软雅黑" w:cs="Calibri"/>
          <w:kern w:val="0"/>
          <w:sz w:val="18"/>
          <w:szCs w:val="18"/>
          <w:lang w:val="en-GB" w:eastAsia="zh-CN" w:bidi="ar-SA"/>
        </w:rPr>
        <w:br w:type="textWrapping"/>
      </w:r>
    </w:p>
    <w:p>
      <w:pPr>
        <w:numPr>
          <w:numId w:val="0"/>
        </w:numPr>
        <w:ind w:right="808" w:rightChars="404"/>
        <w:rPr>
          <w:rFonts w:hint="default" w:ascii="微软雅黑" w:hAnsi="微软雅黑" w:eastAsia="微软雅黑"/>
          <w:sz w:val="18"/>
          <w:szCs w:val="18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985" w:right="991" w:bottom="993" w:left="993" w:header="426" w:footer="33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PMingLiU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4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0138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72" w:hRule="atLeast"/>
      </w:trPr>
      <w:tc>
        <w:tcPr>
          <w:tcW w:w="10138" w:type="dxa"/>
          <w:tcBorders>
            <w:top w:val="single" w:color="000000" w:themeColor="text1" w:sz="4" w:space="0"/>
          </w:tcBorders>
          <w:vAlign w:val="center"/>
        </w:tcPr>
        <w:p>
          <w:pPr>
            <w:spacing w:line="160" w:lineRule="exact"/>
            <w:rPr>
              <w:rFonts w:ascii="Arial" w:hAnsi="Arial" w:eastAsia="黑体" w:cs="Arial"/>
              <w:i/>
              <w:sz w:val="14"/>
              <w:szCs w:val="14"/>
              <w:lang w:eastAsia="zh-CN"/>
            </w:rPr>
          </w:pPr>
          <w:r>
            <w:rPr>
              <w:rFonts w:ascii="Arial" w:hAnsi="Arial" w:eastAsia="黑体" w:cs="Arial"/>
              <w:sz w:val="14"/>
              <w:szCs w:val="14"/>
              <w:lang w:eastAsia="zh-CN"/>
            </w:rPr>
            <w:t>*</w:t>
          </w:r>
          <w:r>
            <w:rPr>
              <w:rFonts w:hint="eastAsia" w:ascii="Arial" w:hAnsi="Arial" w:eastAsia="黑体" w:cs="Arial"/>
              <w:i/>
              <w:sz w:val="14"/>
              <w:szCs w:val="14"/>
              <w:lang w:eastAsia="zh-CN"/>
            </w:rPr>
            <w:t>以星号（</w:t>
          </w:r>
          <w:r>
            <w:rPr>
              <w:rFonts w:ascii="Arial" w:hAnsi="Arial" w:eastAsia="黑体" w:cs="Arial"/>
              <w:i/>
              <w:sz w:val="14"/>
              <w:szCs w:val="14"/>
              <w:lang w:eastAsia="zh-CN"/>
            </w:rPr>
            <w:t>*</w:t>
          </w:r>
          <w:r>
            <w:rPr>
              <w:rFonts w:hint="eastAsia" w:ascii="Arial" w:hAnsi="Arial" w:eastAsia="黑体" w:cs="Arial"/>
              <w:i/>
              <w:sz w:val="14"/>
              <w:szCs w:val="14"/>
              <w:lang w:eastAsia="zh-CN"/>
            </w:rPr>
            <w:t>）做出标记的部分所含的信息由候选人个人提供。</w:t>
          </w:r>
        </w:p>
        <w:p>
          <w:pPr>
            <w:pStyle w:val="10"/>
            <w:tabs>
              <w:tab w:val="right" w:pos="9923"/>
              <w:tab w:val="clear" w:pos="8306"/>
            </w:tabs>
            <w:spacing w:line="140" w:lineRule="exact"/>
            <w:rPr>
              <w:rFonts w:ascii="Arial" w:hAnsi="Arial" w:eastAsia="黑体" w:cs="Arial"/>
              <w:b/>
              <w:sz w:val="12"/>
              <w:szCs w:val="12"/>
              <w:lang w:eastAsia="zh-CN"/>
            </w:rPr>
          </w:pPr>
          <w:r>
            <w:rPr>
              <w:rFonts w:ascii="Arial" w:hAnsi="Arial" w:eastAsia="黑体" w:cs="Arial"/>
              <w:sz w:val="14"/>
              <w:szCs w:val="14"/>
              <w:lang w:eastAsia="zh-CN"/>
            </w:rPr>
            <w:t>本报告中所含的个人信息（“个人信息”）应当被严格保密。取得本报告的组织（“贵司”）在未取得</w:t>
          </w:r>
          <w:r>
            <w:rPr>
              <w:rFonts w:hint="eastAsia" w:ascii="Arial" w:hAnsi="Arial" w:eastAsia="黑体" w:cs="Arial"/>
              <w:sz w:val="14"/>
              <w:szCs w:val="14"/>
              <w:lang w:val="en-US" w:eastAsia="zh-CN"/>
            </w:rPr>
            <w:t>通力易聘</w:t>
          </w:r>
          <w:r>
            <w:rPr>
              <w:rFonts w:ascii="Arial" w:hAnsi="Arial" w:eastAsia="黑体" w:cs="Arial"/>
              <w:sz w:val="14"/>
              <w:szCs w:val="14"/>
              <w:lang w:eastAsia="zh-CN"/>
            </w:rPr>
            <w:t>的书面同意前，不得向任何第三方出售、转让或披露个人信息，并且不得用于</w:t>
          </w:r>
          <w:r>
            <w:rPr>
              <w:rFonts w:hint="eastAsia" w:ascii="Arial" w:hAnsi="Arial" w:eastAsia="黑体" w:cs="Arial"/>
              <w:sz w:val="14"/>
              <w:szCs w:val="14"/>
              <w:lang w:val="en-US" w:eastAsia="zh-CN"/>
            </w:rPr>
            <w:t>通力易聘</w:t>
          </w:r>
          <w:r>
            <w:rPr>
              <w:rFonts w:ascii="Arial" w:hAnsi="Arial" w:eastAsia="黑体" w:cs="Arial"/>
              <w:sz w:val="14"/>
              <w:szCs w:val="14"/>
              <w:lang w:eastAsia="zh-CN"/>
            </w:rPr>
            <w:t>许可之外的任何其他目的，否则贵司应赔偿</w:t>
          </w:r>
          <w:r>
            <w:rPr>
              <w:rFonts w:hint="eastAsia" w:ascii="Arial" w:hAnsi="Arial" w:eastAsia="黑体" w:cs="Arial"/>
              <w:sz w:val="14"/>
              <w:szCs w:val="14"/>
              <w:lang w:val="en-US" w:eastAsia="zh-CN"/>
            </w:rPr>
            <w:t>通力易聘</w:t>
          </w:r>
          <w:r>
            <w:rPr>
              <w:rFonts w:ascii="Arial" w:hAnsi="Arial" w:eastAsia="黑体" w:cs="Arial"/>
              <w:sz w:val="14"/>
              <w:szCs w:val="14"/>
              <w:lang w:eastAsia="zh-CN"/>
            </w:rPr>
            <w:t>因此遭受的一切损失及损害。如果贵司从其他渠道取得本报告中的候选人信息，请于收到本报告之时起48小时内书面告知</w:t>
          </w:r>
          <w:r>
            <w:rPr>
              <w:rFonts w:hint="eastAsia" w:ascii="Arial" w:hAnsi="Arial" w:eastAsia="黑体" w:cs="Arial"/>
              <w:sz w:val="14"/>
              <w:szCs w:val="14"/>
              <w:lang w:val="en-US" w:eastAsia="zh-CN"/>
            </w:rPr>
            <w:t>通力易聘</w:t>
          </w:r>
          <w:r>
            <w:rPr>
              <w:rFonts w:ascii="Arial" w:hAnsi="Arial" w:eastAsia="黑体" w:cs="Arial"/>
              <w:sz w:val="14"/>
              <w:szCs w:val="14"/>
              <w:lang w:eastAsia="zh-CN"/>
            </w:rPr>
            <w:t>，否则，该候选人应被认定为由</w:t>
          </w:r>
          <w:r>
            <w:rPr>
              <w:rFonts w:hint="eastAsia" w:ascii="Arial" w:hAnsi="Arial" w:eastAsia="黑体" w:cs="Arial"/>
              <w:sz w:val="14"/>
              <w:szCs w:val="14"/>
              <w:lang w:val="en-US" w:eastAsia="zh-CN"/>
            </w:rPr>
            <w:t>通力易聘</w:t>
          </w:r>
          <w:r>
            <w:rPr>
              <w:rFonts w:ascii="Arial" w:hAnsi="Arial" w:eastAsia="黑体" w:cs="Arial"/>
              <w:sz w:val="14"/>
              <w:szCs w:val="14"/>
              <w:lang w:eastAsia="zh-CN"/>
            </w:rPr>
            <w:t>推荐。根据双方达成的协议，贵司或贵司的关联公司一旦雇佣本报告中的候选人，将视为</w:t>
          </w:r>
          <w:r>
            <w:rPr>
              <w:rFonts w:hint="eastAsia" w:ascii="Arial" w:hAnsi="Arial" w:eastAsia="黑体" w:cs="Arial"/>
              <w:sz w:val="14"/>
              <w:szCs w:val="14"/>
              <w:lang w:val="en-US" w:eastAsia="zh-CN"/>
            </w:rPr>
            <w:t>通力易聘</w:t>
          </w:r>
          <w:r>
            <w:rPr>
              <w:rFonts w:ascii="Arial" w:hAnsi="Arial" w:eastAsia="黑体" w:cs="Arial"/>
              <w:sz w:val="14"/>
              <w:szCs w:val="14"/>
              <w:lang w:eastAsia="zh-CN"/>
            </w:rPr>
            <w:t>已成功推荐。</w:t>
          </w:r>
          <w:r>
            <w:rPr>
              <w:rFonts w:ascii="Arial" w:hAnsi="Arial" w:eastAsia="黑体" w:cs="Arial"/>
              <w:b/>
              <w:sz w:val="12"/>
              <w:szCs w:val="12"/>
              <w:lang w:eastAsia="zh-CN"/>
            </w:rPr>
            <w:tab/>
          </w:r>
          <w:r>
            <w:rPr>
              <w:rFonts w:hint="eastAsia" w:ascii="Arial" w:hAnsi="Arial" w:eastAsia="黑体" w:cs="Arial"/>
              <w:b/>
              <w:sz w:val="12"/>
              <w:szCs w:val="12"/>
              <w:lang w:eastAsia="zh-CN"/>
            </w:rPr>
            <w:tab/>
          </w:r>
        </w:p>
      </w:tc>
    </w:tr>
  </w:tbl>
  <w:p>
    <w:pPr>
      <w:pStyle w:val="10"/>
      <w:jc w:val="center"/>
      <w:rPr>
        <w:rFonts w:hint="default" w:ascii="黑体" w:hAnsi="黑体" w:eastAsia="黑体" w:cs="黑体"/>
        <w:b/>
        <w:bCs/>
        <w:sz w:val="15"/>
        <w:szCs w:val="15"/>
        <w:lang w:val="en-US" w:eastAsia="zh-CN"/>
      </w:rPr>
    </w:pPr>
    <w:r>
      <w:rPr>
        <w:rFonts w:hint="eastAsia" w:ascii="黑体" w:hAnsi="黑体" w:eastAsia="黑体" w:cs="黑体"/>
        <w:b/>
        <w:bCs/>
        <w:sz w:val="15"/>
        <w:szCs w:val="15"/>
        <w:lang w:val="en-US" w:eastAsia="zh-CN"/>
      </w:rPr>
      <w:t>通力易聘</w:t>
    </w:r>
    <w:r>
      <w:rPr>
        <w:rFonts w:hint="eastAsia" w:ascii="黑体" w:hAnsi="黑体" w:eastAsia="黑体" w:cs="黑体"/>
        <w:b/>
        <w:bCs/>
        <w:spacing w:val="20"/>
        <w:sz w:val="10"/>
        <w:szCs w:val="10"/>
        <w:lang w:val="en-US" w:eastAsia="zh-CN"/>
      </w:rPr>
      <w:t>TONEPIN.COM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4"/>
      <w:tblW w:w="0" w:type="auto"/>
      <w:tblInd w:w="93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709"/>
      <w:gridCol w:w="723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61" w:hRule="atLeast"/>
      </w:trPr>
      <w:tc>
        <w:tcPr>
          <w:tcW w:w="2709" w:type="dxa"/>
          <w:vMerge w:val="restart"/>
        </w:tcPr>
        <w:p>
          <w:pPr>
            <w:pStyle w:val="11"/>
            <w:pBdr>
              <w:bottom w:val="none" w:color="auto" w:sz="0" w:space="0"/>
            </w:pBdr>
            <w:jc w:val="left"/>
            <w:rPr>
              <w:rFonts w:ascii="Arial" w:hAnsi="Arial" w:cs="Arial"/>
            </w:rPr>
          </w:pPr>
          <w:r>
            <w:rPr>
              <w:vertAlign w:val="subscript"/>
              <w:lang w:val="en-US" w:eastAsia="zh-CN"/>
            </w:rPr>
            <w:drawing>
              <wp:inline distT="0" distB="0" distL="0" distR="0">
                <wp:extent cx="1593215" cy="698500"/>
                <wp:effectExtent l="0" t="0" r="6985" b="6350"/>
                <wp:docPr id="2" name="Picture 2" descr="C:\Users\HUAWEI\Desktop\软通工作\LOGO\lALPGp4a7wipgrXNAfTNA-g_1000_500.png_720x720q90g.jpglALPGp4a7wipgrXNAfTNA-g_1000_500.png_720x720q90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C:\Users\HUAWEI\Desktop\软通工作\LOGO\lALPGp4a7wipgrXNAfTNA-g_1000_500.png_720x720q90g.jpglALPGp4a7wipgrXNAfTNA-g_1000_500.png_720x720q90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3151" t="23458" r="13505" b="192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3215" cy="698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33" w:type="dxa"/>
        </w:tcPr>
        <w:p>
          <w:pPr>
            <w:pStyle w:val="11"/>
            <w:pBdr>
              <w:bottom w:val="none" w:color="auto" w:sz="0" w:space="0"/>
            </w:pBdr>
            <w:wordWrap w:val="0"/>
            <w:jc w:val="right"/>
            <w:rPr>
              <w:rFonts w:ascii="Arial" w:hAnsi="Arial" w:eastAsia="黑体" w:cs="Arial"/>
              <w:b/>
              <w:sz w:val="28"/>
              <w:szCs w:val="28"/>
              <w:lang w:eastAsia="zh-CN"/>
            </w:rPr>
          </w:pPr>
          <w:r>
            <w:rPr>
              <w:rFonts w:hint="eastAsia" w:ascii="Arial" w:hAnsi="Arial" w:eastAsia="黑体" w:cs="Arial"/>
              <w:b/>
              <w:sz w:val="28"/>
              <w:szCs w:val="28"/>
              <w:lang w:eastAsia="zh-CN"/>
            </w:rPr>
            <w:t>候选人推荐报告</w:t>
          </w:r>
        </w:p>
        <w:p>
          <w:pPr>
            <w:pStyle w:val="11"/>
            <w:pBdr>
              <w:bottom w:val="none" w:color="auto" w:sz="0" w:space="0"/>
            </w:pBdr>
            <w:wordWrap w:val="0"/>
            <w:jc w:val="right"/>
            <w:rPr>
              <w:rFonts w:ascii="Arial" w:hAnsi="Arial" w:eastAsia="黑体" w:cs="Arial"/>
              <w:b/>
              <w:i/>
              <w:sz w:val="20"/>
              <w:szCs w:val="20"/>
              <w:lang w:eastAsia="zh-CN"/>
            </w:rPr>
          </w:pPr>
          <w:r>
            <w:rPr>
              <w:rFonts w:hint="eastAsia" w:ascii="Arial" w:hAnsi="Arial" w:eastAsia="黑体" w:cs="Arial"/>
              <w:i/>
              <w:sz w:val="20"/>
              <w:szCs w:val="20"/>
              <w:lang w:eastAsia="zh-CN"/>
            </w:rPr>
            <w:t>隐私及保密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19" w:hRule="atLeast"/>
      </w:trPr>
      <w:tc>
        <w:tcPr>
          <w:tcW w:w="2709" w:type="dxa"/>
          <w:vMerge w:val="continue"/>
        </w:tcPr>
        <w:p>
          <w:pPr>
            <w:pStyle w:val="11"/>
            <w:pBdr>
              <w:bottom w:val="none" w:color="auto" w:sz="0" w:space="0"/>
            </w:pBdr>
            <w:rPr>
              <w:rFonts w:ascii="Arial" w:hAnsi="Arial" w:cs="Arial"/>
              <w:lang w:eastAsia="zh-CN"/>
            </w:rPr>
          </w:pPr>
        </w:p>
      </w:tc>
      <w:tc>
        <w:tcPr>
          <w:tcW w:w="7233" w:type="dxa"/>
        </w:tcPr>
        <w:p>
          <w:pPr>
            <w:pStyle w:val="11"/>
            <w:pBdr>
              <w:bottom w:val="none" w:color="auto" w:sz="0" w:space="0"/>
            </w:pBdr>
            <w:jc w:val="right"/>
            <w:rPr>
              <w:rFonts w:hint="default" w:ascii="Arial" w:hAnsi="Arial" w:cs="Arial"/>
              <w:lang w:val="en-US" w:eastAsia="zh-CN"/>
            </w:rPr>
          </w:pPr>
          <w:r>
            <w:rPr>
              <w:rFonts w:ascii="Arial" w:hAnsi="Arial" w:cs="Arial"/>
              <w:lang w:eastAsia="zh-CN"/>
            </w:rPr>
            <w:t>202</w:t>
          </w:r>
          <w:r>
            <w:rPr>
              <w:rFonts w:hint="eastAsia" w:ascii="Arial" w:hAnsi="Arial" w:cs="Arial"/>
              <w:lang w:val="en-US" w:eastAsia="zh-CN"/>
            </w:rPr>
            <w:t>1</w:t>
          </w:r>
          <w:r>
            <w:rPr>
              <w:rFonts w:ascii="Arial" w:hAnsi="Arial" w:cs="Arial"/>
              <w:lang w:eastAsia="zh-CN"/>
            </w:rPr>
            <w:t>-</w:t>
          </w:r>
          <w:r>
            <w:rPr>
              <w:rFonts w:hint="eastAsia" w:ascii="Arial" w:hAnsi="Arial" w:cs="Arial"/>
              <w:lang w:val="en-US" w:eastAsia="zh-CN"/>
            </w:rPr>
            <w:t>3</w:t>
          </w:r>
          <w:r>
            <w:rPr>
              <w:rFonts w:ascii="Arial" w:hAnsi="Arial" w:cs="Arial"/>
              <w:lang w:eastAsia="zh-CN"/>
            </w:rPr>
            <w:t>-</w:t>
          </w:r>
          <w:r>
            <w:rPr>
              <w:rFonts w:hint="eastAsia" w:ascii="Arial" w:hAnsi="Arial" w:cs="Arial"/>
              <w:lang w:val="en-US" w:eastAsia="zh-CN"/>
            </w:rPr>
            <w:t>30</w:t>
          </w:r>
        </w:p>
        <w:p>
          <w:pPr>
            <w:pStyle w:val="11"/>
            <w:pBdr>
              <w:bottom w:val="none" w:color="auto" w:sz="0" w:space="0"/>
            </w:pBdr>
            <w:jc w:val="right"/>
            <w:rPr>
              <w:rFonts w:hint="default" w:ascii="Arial" w:hAnsi="Arial" w:cs="Arial"/>
              <w:lang w:val="en-US" w:eastAsia="zh-CN"/>
            </w:rPr>
          </w:pPr>
        </w:p>
      </w:tc>
    </w:tr>
  </w:tbl>
  <w:p>
    <w:pPr>
      <w:pStyle w:val="11"/>
      <w:pBdr>
        <w:bottom w:val="single" w:color="auto" w:sz="6" w:space="0"/>
      </w:pBdr>
      <w:jc w:val="both"/>
      <w:rPr>
        <w:rFonts w:hint="default" w:eastAsiaTheme="minorEastAsia"/>
        <w:lang w:val="en-US" w:eastAsia="zh-C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4E6"/>
    <w:rsid w:val="0000012A"/>
    <w:rsid w:val="000161C2"/>
    <w:rsid w:val="0002197E"/>
    <w:rsid w:val="00026C96"/>
    <w:rsid w:val="000358D0"/>
    <w:rsid w:val="00042027"/>
    <w:rsid w:val="00071188"/>
    <w:rsid w:val="0008718D"/>
    <w:rsid w:val="000878B9"/>
    <w:rsid w:val="0009628B"/>
    <w:rsid w:val="000B4783"/>
    <w:rsid w:val="000B67D6"/>
    <w:rsid w:val="000C1470"/>
    <w:rsid w:val="000D0E90"/>
    <w:rsid w:val="000D35FA"/>
    <w:rsid w:val="000F2F4D"/>
    <w:rsid w:val="00113C92"/>
    <w:rsid w:val="0012537F"/>
    <w:rsid w:val="00130A33"/>
    <w:rsid w:val="00133702"/>
    <w:rsid w:val="00135AAE"/>
    <w:rsid w:val="00172DCE"/>
    <w:rsid w:val="00180D0F"/>
    <w:rsid w:val="00183C42"/>
    <w:rsid w:val="001951DE"/>
    <w:rsid w:val="001B12DE"/>
    <w:rsid w:val="001B3D20"/>
    <w:rsid w:val="001C5136"/>
    <w:rsid w:val="001C53C6"/>
    <w:rsid w:val="001E2AAC"/>
    <w:rsid w:val="001E7CAE"/>
    <w:rsid w:val="001F09A9"/>
    <w:rsid w:val="002003D8"/>
    <w:rsid w:val="0020218B"/>
    <w:rsid w:val="00223098"/>
    <w:rsid w:val="00225927"/>
    <w:rsid w:val="00246B3F"/>
    <w:rsid w:val="0027084A"/>
    <w:rsid w:val="002723A2"/>
    <w:rsid w:val="00282B1A"/>
    <w:rsid w:val="00283A58"/>
    <w:rsid w:val="00292234"/>
    <w:rsid w:val="002B42F3"/>
    <w:rsid w:val="002F52A6"/>
    <w:rsid w:val="00310F42"/>
    <w:rsid w:val="00357474"/>
    <w:rsid w:val="00360526"/>
    <w:rsid w:val="0036331D"/>
    <w:rsid w:val="00364F3C"/>
    <w:rsid w:val="00371E86"/>
    <w:rsid w:val="00372BEF"/>
    <w:rsid w:val="0037379B"/>
    <w:rsid w:val="003A05ED"/>
    <w:rsid w:val="003B3C95"/>
    <w:rsid w:val="003B44E6"/>
    <w:rsid w:val="003D0BD5"/>
    <w:rsid w:val="003D515F"/>
    <w:rsid w:val="003E495B"/>
    <w:rsid w:val="00406127"/>
    <w:rsid w:val="00423702"/>
    <w:rsid w:val="004574EF"/>
    <w:rsid w:val="0046040A"/>
    <w:rsid w:val="004709D7"/>
    <w:rsid w:val="004724C4"/>
    <w:rsid w:val="004745DA"/>
    <w:rsid w:val="00495D7E"/>
    <w:rsid w:val="004A6FC2"/>
    <w:rsid w:val="004C58FC"/>
    <w:rsid w:val="004F07BC"/>
    <w:rsid w:val="00502A4B"/>
    <w:rsid w:val="00505F4B"/>
    <w:rsid w:val="00513118"/>
    <w:rsid w:val="0052013C"/>
    <w:rsid w:val="005339E9"/>
    <w:rsid w:val="00533A71"/>
    <w:rsid w:val="00540F55"/>
    <w:rsid w:val="0054213A"/>
    <w:rsid w:val="00546EAE"/>
    <w:rsid w:val="005475CB"/>
    <w:rsid w:val="00551709"/>
    <w:rsid w:val="00592310"/>
    <w:rsid w:val="0059591C"/>
    <w:rsid w:val="005A37E7"/>
    <w:rsid w:val="005A4984"/>
    <w:rsid w:val="005A5A7B"/>
    <w:rsid w:val="005C367C"/>
    <w:rsid w:val="005C6088"/>
    <w:rsid w:val="005C7483"/>
    <w:rsid w:val="005E65FC"/>
    <w:rsid w:val="006102BB"/>
    <w:rsid w:val="0061488B"/>
    <w:rsid w:val="0063112B"/>
    <w:rsid w:val="00631FDE"/>
    <w:rsid w:val="006351D5"/>
    <w:rsid w:val="00653CE2"/>
    <w:rsid w:val="00667C52"/>
    <w:rsid w:val="00681436"/>
    <w:rsid w:val="00687D56"/>
    <w:rsid w:val="006B030D"/>
    <w:rsid w:val="006D09CF"/>
    <w:rsid w:val="006F13A8"/>
    <w:rsid w:val="007127F0"/>
    <w:rsid w:val="00743AA1"/>
    <w:rsid w:val="00747D27"/>
    <w:rsid w:val="0075213D"/>
    <w:rsid w:val="00754922"/>
    <w:rsid w:val="007668C0"/>
    <w:rsid w:val="00787B56"/>
    <w:rsid w:val="007913F1"/>
    <w:rsid w:val="007A4AD5"/>
    <w:rsid w:val="007B43C8"/>
    <w:rsid w:val="007E3B33"/>
    <w:rsid w:val="007E71D3"/>
    <w:rsid w:val="00817E57"/>
    <w:rsid w:val="00821B5E"/>
    <w:rsid w:val="008430C4"/>
    <w:rsid w:val="0085415F"/>
    <w:rsid w:val="0087627E"/>
    <w:rsid w:val="008802EC"/>
    <w:rsid w:val="00881127"/>
    <w:rsid w:val="008A2719"/>
    <w:rsid w:val="008A6BCB"/>
    <w:rsid w:val="008E4847"/>
    <w:rsid w:val="009305D5"/>
    <w:rsid w:val="0093158B"/>
    <w:rsid w:val="00972531"/>
    <w:rsid w:val="009868D6"/>
    <w:rsid w:val="009A60FF"/>
    <w:rsid w:val="009B718C"/>
    <w:rsid w:val="009D269C"/>
    <w:rsid w:val="009E3A7F"/>
    <w:rsid w:val="009E6327"/>
    <w:rsid w:val="00A07E27"/>
    <w:rsid w:val="00A20C99"/>
    <w:rsid w:val="00A305D7"/>
    <w:rsid w:val="00A36AFD"/>
    <w:rsid w:val="00A421D6"/>
    <w:rsid w:val="00A43000"/>
    <w:rsid w:val="00A67107"/>
    <w:rsid w:val="00A92ABE"/>
    <w:rsid w:val="00AA07B3"/>
    <w:rsid w:val="00AA3712"/>
    <w:rsid w:val="00AA5911"/>
    <w:rsid w:val="00AF00BC"/>
    <w:rsid w:val="00B23F6D"/>
    <w:rsid w:val="00B413DF"/>
    <w:rsid w:val="00B45D4B"/>
    <w:rsid w:val="00B4747C"/>
    <w:rsid w:val="00B606CB"/>
    <w:rsid w:val="00B6778C"/>
    <w:rsid w:val="00B97C2A"/>
    <w:rsid w:val="00BD2BD6"/>
    <w:rsid w:val="00BF594E"/>
    <w:rsid w:val="00C132D5"/>
    <w:rsid w:val="00C14656"/>
    <w:rsid w:val="00C14800"/>
    <w:rsid w:val="00C274AC"/>
    <w:rsid w:val="00C42C6C"/>
    <w:rsid w:val="00C5030B"/>
    <w:rsid w:val="00C6441E"/>
    <w:rsid w:val="00C81F00"/>
    <w:rsid w:val="00C86517"/>
    <w:rsid w:val="00C86CB0"/>
    <w:rsid w:val="00C907B3"/>
    <w:rsid w:val="00C936E5"/>
    <w:rsid w:val="00CB007F"/>
    <w:rsid w:val="00CB2518"/>
    <w:rsid w:val="00CB63E8"/>
    <w:rsid w:val="00CB6DFA"/>
    <w:rsid w:val="00CB73B3"/>
    <w:rsid w:val="00CD1080"/>
    <w:rsid w:val="00CD1487"/>
    <w:rsid w:val="00CE102E"/>
    <w:rsid w:val="00CF370E"/>
    <w:rsid w:val="00D04D39"/>
    <w:rsid w:val="00D256F3"/>
    <w:rsid w:val="00D259D5"/>
    <w:rsid w:val="00D272F3"/>
    <w:rsid w:val="00D4722C"/>
    <w:rsid w:val="00D5493B"/>
    <w:rsid w:val="00DA0786"/>
    <w:rsid w:val="00DB626D"/>
    <w:rsid w:val="00DD1663"/>
    <w:rsid w:val="00E049B9"/>
    <w:rsid w:val="00E256DD"/>
    <w:rsid w:val="00E30588"/>
    <w:rsid w:val="00E400BC"/>
    <w:rsid w:val="00E475DE"/>
    <w:rsid w:val="00E7307F"/>
    <w:rsid w:val="00E86557"/>
    <w:rsid w:val="00EB3368"/>
    <w:rsid w:val="00ED0E3E"/>
    <w:rsid w:val="00ED353A"/>
    <w:rsid w:val="00ED5AB2"/>
    <w:rsid w:val="00EE20F9"/>
    <w:rsid w:val="00EE43CF"/>
    <w:rsid w:val="00F142C9"/>
    <w:rsid w:val="00F25C87"/>
    <w:rsid w:val="00F3427B"/>
    <w:rsid w:val="00F52133"/>
    <w:rsid w:val="00F53356"/>
    <w:rsid w:val="00F6194B"/>
    <w:rsid w:val="00F634CD"/>
    <w:rsid w:val="00F8482D"/>
    <w:rsid w:val="00FA1BB6"/>
    <w:rsid w:val="00FB3409"/>
    <w:rsid w:val="00FB54CF"/>
    <w:rsid w:val="00FB5D65"/>
    <w:rsid w:val="00FC65D2"/>
    <w:rsid w:val="027527BF"/>
    <w:rsid w:val="08B4715B"/>
    <w:rsid w:val="0A1A2398"/>
    <w:rsid w:val="0AAE3EDB"/>
    <w:rsid w:val="0C35133F"/>
    <w:rsid w:val="0D3E35ED"/>
    <w:rsid w:val="12F11E37"/>
    <w:rsid w:val="150513BC"/>
    <w:rsid w:val="167F724F"/>
    <w:rsid w:val="1A7C4F01"/>
    <w:rsid w:val="1B624247"/>
    <w:rsid w:val="1CA22482"/>
    <w:rsid w:val="1D6B7E37"/>
    <w:rsid w:val="1EDA6C87"/>
    <w:rsid w:val="1F515402"/>
    <w:rsid w:val="20EC1E64"/>
    <w:rsid w:val="21E3689A"/>
    <w:rsid w:val="282A06E9"/>
    <w:rsid w:val="2955578A"/>
    <w:rsid w:val="2ABE6D8A"/>
    <w:rsid w:val="2B5400FE"/>
    <w:rsid w:val="2CFF3F77"/>
    <w:rsid w:val="358562B2"/>
    <w:rsid w:val="3908790D"/>
    <w:rsid w:val="3A855174"/>
    <w:rsid w:val="3C6E225C"/>
    <w:rsid w:val="3CF30070"/>
    <w:rsid w:val="3D4E6CD0"/>
    <w:rsid w:val="3DF90371"/>
    <w:rsid w:val="4236151B"/>
    <w:rsid w:val="43AE36AB"/>
    <w:rsid w:val="446E2C8C"/>
    <w:rsid w:val="46323AD3"/>
    <w:rsid w:val="466359B5"/>
    <w:rsid w:val="48830685"/>
    <w:rsid w:val="4A09769D"/>
    <w:rsid w:val="4BC80A2D"/>
    <w:rsid w:val="4DB26B79"/>
    <w:rsid w:val="558F4387"/>
    <w:rsid w:val="56DB59E7"/>
    <w:rsid w:val="57CF46EF"/>
    <w:rsid w:val="58424744"/>
    <w:rsid w:val="58BA1E07"/>
    <w:rsid w:val="5A8630B4"/>
    <w:rsid w:val="5EE7331D"/>
    <w:rsid w:val="64197F16"/>
    <w:rsid w:val="643E3894"/>
    <w:rsid w:val="64863968"/>
    <w:rsid w:val="69E8036D"/>
    <w:rsid w:val="69EB5EFA"/>
    <w:rsid w:val="6B072C28"/>
    <w:rsid w:val="6B4E5BBD"/>
    <w:rsid w:val="6F5D116D"/>
    <w:rsid w:val="7339198E"/>
    <w:rsid w:val="74F526EB"/>
    <w:rsid w:val="75EF4DE2"/>
    <w:rsid w:val="75FA177F"/>
    <w:rsid w:val="7AA521F8"/>
    <w:rsid w:val="7AED7223"/>
    <w:rsid w:val="7C045A2D"/>
    <w:rsid w:val="7E182FAE"/>
    <w:rsid w:val="7E4F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name="Balloon Text"/>
    <w:lsdException w:qFormat="1" w:unhideWhenUsed="0" w:uiPriority="59" w:semiHidden="0" w:name="Table Grid"/>
    <w:lsdException w:unhideWhenUsed="0" w:uiPriority="99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PMingLiU" w:cs="Times New Roman"/>
      <w:kern w:val="0"/>
      <w:sz w:val="20"/>
      <w:szCs w:val="20"/>
      <w:lang w:val="en-GB" w:eastAsia="en-US" w:bidi="ar-SA"/>
    </w:rPr>
  </w:style>
  <w:style w:type="paragraph" w:styleId="2">
    <w:name w:val="heading 1"/>
    <w:next w:val="1"/>
    <w:uiPriority w:val="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kern w:val="2"/>
      <w:sz w:val="28"/>
      <w:szCs w:val="28"/>
      <w:lang w:val="en-US" w:eastAsia="zh-CN" w:bidi="ar-SA"/>
    </w:rPr>
  </w:style>
  <w:style w:type="paragraph" w:styleId="3">
    <w:name w:val="heading 2"/>
    <w:next w:val="1"/>
    <w:unhideWhenUsed/>
    <w:qFormat/>
    <w:uiPriority w:val="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kern w:val="2"/>
      <w:sz w:val="26"/>
      <w:szCs w:val="26"/>
      <w:lang w:val="en-US" w:eastAsia="zh-CN" w:bidi="ar-SA"/>
      <w14:textFill>
        <w14:solidFill>
          <w14:schemeClr w14:val="accent1"/>
        </w14:solidFill>
      </w14:textFill>
    </w:rPr>
  </w:style>
  <w:style w:type="paragraph" w:styleId="4">
    <w:name w:val="heading 3"/>
    <w:next w:val="1"/>
    <w:unhideWhenUsed/>
    <w:qFormat/>
    <w:uiPriority w:val="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  <w:kern w:val="2"/>
      <w:sz w:val="21"/>
      <w:szCs w:val="22"/>
      <w:lang w:val="en-US" w:eastAsia="zh-CN" w:bidi="ar-SA"/>
      <w14:textFill>
        <w14:solidFill>
          <w14:schemeClr w14:val="accent1"/>
        </w14:solidFill>
      </w14:textFill>
    </w:rPr>
  </w:style>
  <w:style w:type="paragraph" w:styleId="5">
    <w:name w:val="heading 4"/>
    <w:next w:val="1"/>
    <w:unhideWhenUsed/>
    <w:qFormat/>
    <w:uiPriority w:val="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:kern w:val="2"/>
      <w:sz w:val="21"/>
      <w:szCs w:val="22"/>
      <w:lang w:val="en-US" w:eastAsia="zh-CN" w:bidi="ar-SA"/>
      <w14:textFill>
        <w14:solidFill>
          <w14:schemeClr w14:val="accent1"/>
        </w14:solidFill>
      </w14:textFill>
    </w:rPr>
  </w:style>
  <w:style w:type="paragraph" w:styleId="6">
    <w:name w:val="heading 5"/>
    <w:next w:val="1"/>
    <w:unhideWhenUsed/>
    <w:qFormat/>
    <w:uiPriority w:val="9"/>
    <w:pPr>
      <w:keepNext/>
      <w:keepLines/>
      <w:spacing w:before="200"/>
      <w:outlineLvl w:val="4"/>
    </w:pPr>
    <w:rPr>
      <w:rFonts w:asciiTheme="majorHAnsi" w:hAnsiTheme="majorHAnsi" w:eastAsiaTheme="majorEastAsia" w:cstheme="majorBidi"/>
      <w:color w:val="254061" w:themeColor="accent1" w:themeShade="80"/>
      <w:kern w:val="2"/>
      <w:sz w:val="21"/>
      <w:szCs w:val="22"/>
      <w:lang w:val="en-US" w:eastAsia="zh-CN" w:bidi="ar-SA"/>
    </w:rPr>
  </w:style>
  <w:style w:type="paragraph" w:styleId="7">
    <w:name w:val="heading 6"/>
    <w:next w:val="1"/>
    <w:unhideWhenUsed/>
    <w:qFormat/>
    <w:uiPriority w:val="9"/>
    <w:pPr>
      <w:keepNext/>
      <w:keepLines/>
      <w:spacing w:before="20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  <w:kern w:val="2"/>
      <w:sz w:val="21"/>
      <w:szCs w:val="22"/>
      <w:lang w:val="en-US" w:eastAsia="zh-CN" w:bidi="ar-SA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Plain Text"/>
    <w:basedOn w:val="1"/>
    <w:link w:val="22"/>
    <w:unhideWhenUsed/>
    <w:qFormat/>
    <w:uiPriority w:val="99"/>
    <w:rPr>
      <w:rFonts w:ascii="Courier New" w:hAnsi="Courier New" w:eastAsia="宋体"/>
      <w:lang w:val="en-US"/>
    </w:rPr>
  </w:style>
  <w:style w:type="paragraph" w:styleId="9">
    <w:name w:val="Balloon Text"/>
    <w:basedOn w:val="1"/>
    <w:link w:val="21"/>
    <w:semiHidden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1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Normal (Web)"/>
    <w:basedOn w:val="1"/>
    <w:semiHidden/>
    <w:unhideWhenUsed/>
    <w:qFormat/>
    <w:uiPriority w:val="99"/>
    <w:rPr>
      <w:sz w:val="24"/>
    </w:rPr>
  </w:style>
  <w:style w:type="table" w:styleId="14">
    <w:name w:val="Table Grid"/>
    <w:basedOn w:val="13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16">
    <w:name w:val="Emphasis"/>
    <w:basedOn w:val="15"/>
    <w:qFormat/>
    <w:uiPriority w:val="0"/>
    <w:rPr>
      <w:i/>
    </w:rPr>
  </w:style>
  <w:style w:type="character" w:styleId="17">
    <w:name w:val="Hyperlink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8">
    <w:name w:val="Header Char"/>
    <w:basedOn w:val="15"/>
    <w:link w:val="11"/>
    <w:qFormat/>
    <w:uiPriority w:val="99"/>
    <w:rPr>
      <w:sz w:val="18"/>
      <w:szCs w:val="18"/>
    </w:rPr>
  </w:style>
  <w:style w:type="character" w:customStyle="1" w:styleId="19">
    <w:name w:val="Footer Char"/>
    <w:basedOn w:val="15"/>
    <w:link w:val="10"/>
    <w:qFormat/>
    <w:uiPriority w:val="99"/>
    <w:rPr>
      <w:sz w:val="18"/>
      <w:szCs w:val="18"/>
    </w:rPr>
  </w:style>
  <w:style w:type="paragraph" w:styleId="20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21">
    <w:name w:val="Balloon Text Char"/>
    <w:basedOn w:val="15"/>
    <w:link w:val="9"/>
    <w:semiHidden/>
    <w:qFormat/>
    <w:uiPriority w:val="99"/>
    <w:rPr>
      <w:rFonts w:ascii="Times New Roman" w:hAnsi="Times New Roman" w:eastAsia="PMingLiU" w:cs="Times New Roman"/>
      <w:kern w:val="0"/>
      <w:sz w:val="18"/>
      <w:szCs w:val="18"/>
      <w:lang w:val="en-GB" w:eastAsia="en-US"/>
    </w:rPr>
  </w:style>
  <w:style w:type="character" w:customStyle="1" w:styleId="22">
    <w:name w:val="Plain Text Char"/>
    <w:basedOn w:val="15"/>
    <w:link w:val="8"/>
    <w:qFormat/>
    <w:uiPriority w:val="99"/>
    <w:rPr>
      <w:rFonts w:ascii="Courier New" w:hAnsi="Courier New" w:eastAsia="宋体" w:cs="Times New Roman"/>
      <w:kern w:val="0"/>
      <w:sz w:val="20"/>
      <w:szCs w:val="20"/>
      <w:lang w:eastAsia="en-US"/>
    </w:rPr>
  </w:style>
  <w:style w:type="paragraph" w:customStyle="1" w:styleId="23">
    <w:name w:val="p0"/>
    <w:basedOn w:val="1"/>
    <w:qFormat/>
    <w:uiPriority w:val="0"/>
    <w:pPr>
      <w:jc w:val="both"/>
    </w:pPr>
    <w:rPr>
      <w:rFonts w:eastAsia="宋体"/>
      <w:sz w:val="21"/>
      <w:szCs w:val="21"/>
      <w:lang w:val="en-US" w:eastAsia="zh-CN"/>
    </w:rPr>
  </w:style>
  <w:style w:type="paragraph" w:styleId="2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69FB474-4751-44F1-BE17-9522D8B5C2A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4056</Words>
  <Characters>5000</Characters>
  <Lines>23</Lines>
  <Paragraphs>6</Paragraphs>
  <TotalTime>2</TotalTime>
  <ScaleCrop>false</ScaleCrop>
  <LinksUpToDate>false</LinksUpToDate>
  <CharactersWithSpaces>5219</CharactersWithSpaces>
  <Application>WPS Office_11.1.0.10359_F1E327BC-269C-435d-A152-05C5408002CA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2020-10-15T05:52:00Z</dcterms:created>
  <dc:creator>zffl</dc:creator>
  <cp:lastModifiedBy>北京自如Z.O-沙河闻飞</cp:lastModifiedBy>
  <dcterms:modified xsi:type="dcterms:W3CDTF">2021-04-09T02:19:32Z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2052-11.1.0.10359</vt:lpwstr>
  </property>
  <property fmtid="{D5CDD505-2E9C-101B-9397-08002B2CF9AE}" pid="3" name="ICV">
    <vt:lpwstr>021DA1EC83BB4474AA5BCEBC12660644</vt:lpwstr>
  </property>
</Properties>
</file>