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4318" w14:textId="1F4E443E" w:rsidR="004C5C6D" w:rsidRDefault="004C5C6D">
      <w:r>
        <w:rPr>
          <w:b/>
          <w:bCs/>
        </w:rPr>
        <w:t xml:space="preserve">TO: </w:t>
      </w:r>
      <w:r>
        <w:t>Contracts Team</w:t>
      </w:r>
    </w:p>
    <w:p w14:paraId="5347E36A" w14:textId="30CBEE8C" w:rsidR="004C5C6D" w:rsidRDefault="004C5C6D">
      <w:r>
        <w:rPr>
          <w:b/>
          <w:bCs/>
        </w:rPr>
        <w:t>FROM:</w:t>
      </w:r>
      <w:r>
        <w:t xml:space="preserve"> Will Mayer</w:t>
      </w:r>
    </w:p>
    <w:p w14:paraId="0EBB9CA9" w14:textId="39838088" w:rsidR="004C5C6D" w:rsidRPr="004C5C6D" w:rsidRDefault="004C5C6D">
      <w:r>
        <w:rPr>
          <w:b/>
          <w:bCs/>
        </w:rPr>
        <w:t>DATE:</w:t>
      </w:r>
      <w:r>
        <w:t xml:space="preserve"> January </w:t>
      </w:r>
      <w:r w:rsidR="00F557CA">
        <w:t>15</w:t>
      </w:r>
      <w:r>
        <w:t>, 2026</w:t>
      </w:r>
    </w:p>
    <w:p w14:paraId="30F8FD62" w14:textId="7F637E08" w:rsidR="00E560D0" w:rsidRDefault="004C5C6D">
      <w:r>
        <w:rPr>
          <w:b/>
          <w:bCs/>
        </w:rPr>
        <w:t>SUBJECT</w:t>
      </w:r>
      <w:commentRangeStart w:id="0"/>
      <w:r w:rsidR="20396BBF" w:rsidRPr="65CB6582">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14:paraId="3A549835" w14:textId="51680842" w:rsidR="00135533" w:rsidRPr="00135533" w:rsidRDefault="00135533" w:rsidP="002E4D29">
      <w:r>
        <w:rPr>
          <w:b/>
          <w:bCs/>
        </w:rPr>
        <w:t>Problem</w:t>
      </w:r>
    </w:p>
    <w:p w14:paraId="7B5C2DEF" w14:textId="54B07788" w:rsidR="00384986" w:rsidRDefault="63BDCA25" w:rsidP="002E4D29">
      <w:r>
        <w:t xml:space="preserve">Current contract entry practices </w:t>
      </w:r>
      <w:r w:rsidR="384CE349">
        <w:t xml:space="preserve">typically </w:t>
      </w:r>
      <w:r w:rsidR="21CBF563">
        <w:t>only</w:t>
      </w:r>
      <w:r>
        <w:t xml:space="preserve"> assign</w:t>
      </w:r>
      <w:r w:rsidR="1F6820F1">
        <w:t xml:space="preserve"> </w:t>
      </w:r>
      <w:r w:rsidR="00410D8A">
        <w:t>one</w:t>
      </w:r>
      <w:commentRangeStart w:id="1"/>
      <w:r w:rsidR="00410D8A">
        <w:t xml:space="preserve"> NAICS</w:t>
      </w:r>
      <w:commentRangeEnd w:id="1"/>
      <w:r w:rsidR="00410D8A">
        <w:rPr>
          <w:rStyle w:val="CommentReference"/>
          <w:sz w:val="24"/>
          <w:szCs w:val="24"/>
        </w:rPr>
        <w:commentReference w:id="1"/>
      </w:r>
      <w:r w:rsidR="00410D8A">
        <w:t xml:space="preserve"> code per contract</w:t>
      </w:r>
      <w:r w:rsidR="121862EF">
        <w:t xml:space="preserve">, </w:t>
      </w:r>
      <w:commentRangeStart w:id="2"/>
      <w:r w:rsidR="121862EF">
        <w:t>which prevents accurate service-level classification for agreements that cover multiple service</w:t>
      </w:r>
      <w:commentRangeEnd w:id="2"/>
      <w:r w:rsidR="00410D8A">
        <w:rPr>
          <w:rStyle w:val="CommentReference"/>
          <w:sz w:val="24"/>
          <w:szCs w:val="24"/>
        </w:rPr>
        <w:commentReference w:id="2"/>
      </w:r>
      <w:r w:rsidR="121862EF">
        <w:t>s</w:t>
      </w:r>
      <w:r w:rsidR="006A4CCE">
        <w:t>.</w:t>
      </w:r>
    </w:p>
    <w:p w14:paraId="1E107B55" w14:textId="1D1F9D03" w:rsidR="002E4D29" w:rsidRDefault="3DD0EA90" w:rsidP="002E4D29">
      <w:r>
        <w:t>Assigning only one NAICS code per contract</w:t>
      </w:r>
      <w:r w:rsidR="001543EE">
        <w:t xml:space="preserve"> </w:t>
      </w:r>
      <w:r w:rsidR="7DE4A7BD">
        <w:t xml:space="preserve">therefore </w:t>
      </w:r>
      <w:r w:rsidR="1D81A689">
        <w:t>significantly limits service- or</w:t>
      </w:r>
      <w:r w:rsidR="41B7A5B4">
        <w:t xml:space="preserve"> </w:t>
      </w:r>
      <w:r w:rsidR="2B63EA2B">
        <w:t xml:space="preserve">industry-specific queries. </w:t>
      </w:r>
      <w:r w:rsidR="4C2DEC63">
        <w:t>The results of s</w:t>
      </w:r>
      <w:r w:rsidR="2B63EA2B">
        <w:t>uch queries inevitably include</w:t>
      </w:r>
      <w:r w:rsidR="001543EE">
        <w:t xml:space="preserve"> </w:t>
      </w:r>
      <w:r w:rsidR="008B375C">
        <w:t xml:space="preserve">false positive results, miss contracts, and </w:t>
      </w:r>
      <w:r w:rsidR="6FB319FB">
        <w:t>require</w:t>
      </w:r>
      <w:r w:rsidR="008B375C">
        <w:t xml:space="preserve"> </w:t>
      </w:r>
      <w:r w:rsidR="361C62F6">
        <w:t xml:space="preserve">additional </w:t>
      </w:r>
      <w:r w:rsidR="2421E95D">
        <w:t xml:space="preserve">manual filtering </w:t>
      </w:r>
      <w:r w:rsidR="23BF849E">
        <w:t xml:space="preserve">based on </w:t>
      </w:r>
      <w:r w:rsidR="2421E95D">
        <w:t xml:space="preserve">implicit </w:t>
      </w:r>
      <w:r w:rsidR="008B375C">
        <w:t>knowledge</w:t>
      </w:r>
      <w:r w:rsidR="74EEE91D">
        <w:t xml:space="preserve"> of contract data</w:t>
      </w:r>
      <w:r w:rsidR="008B375C">
        <w:t xml:space="preserve">. </w:t>
      </w:r>
      <w:r w:rsidR="09E9A3B4">
        <w:t xml:space="preserve">Although </w:t>
      </w:r>
      <w:r w:rsidR="008B375C">
        <w:t xml:space="preserve">the NAICS2 field </w:t>
      </w:r>
      <w:r w:rsidR="32706CE8">
        <w:t>was created to mitigate these issues</w:t>
      </w:r>
      <w:r w:rsidR="008B375C">
        <w:t>, it</w:t>
      </w:r>
      <w:r w:rsidR="7AD5F365">
        <w:t>s</w:t>
      </w:r>
      <w:r w:rsidR="008B375C">
        <w:t xml:space="preserve"> </w:t>
      </w:r>
      <w:r w:rsidR="45D5CFD3">
        <w:t xml:space="preserve">lack of </w:t>
      </w:r>
      <w:r w:rsidR="008B375C">
        <w:t xml:space="preserve">operational standards </w:t>
      </w:r>
      <w:r w:rsidR="2DE05120">
        <w:t>and inherent limitations has led to its</w:t>
      </w:r>
      <w:r w:rsidR="00872AB9">
        <w:t xml:space="preserve"> </w:t>
      </w:r>
      <w:r w:rsidR="4A60E969">
        <w:t>underutilization</w:t>
      </w:r>
      <w:r w:rsidR="00CF6491">
        <w:t xml:space="preserve"> (</w:t>
      </w:r>
      <w:r w:rsidR="32BCC831">
        <w:t xml:space="preserve">only </w:t>
      </w:r>
      <w:r w:rsidR="00CF6491">
        <w:t>8.3% of records entered in the last year</w:t>
      </w:r>
      <w:r w:rsidR="669CCE28">
        <w:t xml:space="preserve"> </w:t>
      </w:r>
      <w:r w:rsidR="373C4A9E">
        <w:t>i</w:t>
      </w:r>
      <w:r w:rsidR="669CCE28">
        <w:t>ncluded a NAICS2 value</w:t>
      </w:r>
      <w:r w:rsidR="00CF6491">
        <w:t>)</w:t>
      </w:r>
      <w:r w:rsidR="16CD31C0">
        <w:t>.</w:t>
      </w:r>
    </w:p>
    <w:p w14:paraId="2AF16C37" w14:textId="244CC312" w:rsidR="002E4D29" w:rsidRDefault="008C35A7" w:rsidP="00891581">
      <w:pPr>
        <w:pStyle w:val="Heading1"/>
        <w:rPr>
          <w:b w:val="0"/>
          <w:bCs w:val="0"/>
        </w:rPr>
      </w:pPr>
      <w:r>
        <w:t>Decision Requested</w:t>
      </w:r>
      <w:r w:rsidR="002E4D29">
        <w:t xml:space="preserve">: </w:t>
      </w:r>
      <w:r w:rsidR="00B16F01">
        <w:rPr>
          <w:b w:val="0"/>
          <w:bCs w:val="0"/>
        </w:rPr>
        <w:t>Repurpose the underutilized NAICS2 field to store multiple semicolon-delimited NAICS codes per contract</w:t>
      </w:r>
      <w:r w:rsidR="00F37A57">
        <w:rPr>
          <w:b w:val="0"/>
          <w:bCs w:val="0"/>
        </w:rPr>
        <w:t>.</w:t>
      </w:r>
    </w:p>
    <w:p w14:paraId="7E6075EE" w14:textId="06CC3CE7" w:rsidR="00010BAB" w:rsidRDefault="00010BAB" w:rsidP="00010BAB">
      <w:r>
        <w:rPr>
          <w:b/>
          <w:bCs/>
        </w:rPr>
        <w:t>What Changes</w:t>
      </w:r>
    </w:p>
    <w:p w14:paraId="4F51BBD9" w14:textId="6BDBBB3E" w:rsidR="001123B4" w:rsidRDefault="00010BAB" w:rsidP="000317FF">
      <w:pPr>
        <w:pStyle w:val="ListParagraph"/>
        <w:numPr>
          <w:ilvl w:val="0"/>
          <w:numId w:val="8"/>
        </w:numPr>
      </w:pPr>
      <w:r w:rsidRPr="002854B0">
        <w:rPr>
          <w:b/>
          <w:bCs/>
        </w:rPr>
        <w:t>For researchers:</w:t>
      </w:r>
      <w:r>
        <w:t xml:space="preserve"> </w:t>
      </w:r>
      <w:r w:rsidR="00B16F01">
        <w:t>Secondary</w:t>
      </w:r>
      <w:r>
        <w:t xml:space="preserve"> services become queryable (e.g., a road department contract covering sewer work will appear in sewer queries.) </w:t>
      </w:r>
      <w:r w:rsidR="00BE2F1F" w:rsidRPr="00912134">
        <w:rPr>
          <w:b/>
          <w:bCs/>
        </w:rPr>
        <w:t xml:space="preserve">Service-level analyses </w:t>
      </w:r>
      <w:r w:rsidR="00BE2F1F">
        <w:t>(e.g., all contracts covering water infrastructure specifically) become possible for the first time.</w:t>
      </w:r>
    </w:p>
    <w:p w14:paraId="5CD7D690" w14:textId="3BA4039C" w:rsidR="001123B4" w:rsidRDefault="001123B4" w:rsidP="000317FF">
      <w:pPr>
        <w:pStyle w:val="ListParagraph"/>
        <w:numPr>
          <w:ilvl w:val="0"/>
          <w:numId w:val="8"/>
        </w:numPr>
      </w:pPr>
      <w:r w:rsidRPr="002854B0">
        <w:rPr>
          <w:b/>
          <w:bCs/>
        </w:rPr>
        <w:t xml:space="preserve">For </w:t>
      </w:r>
      <w:r w:rsidR="008062A2">
        <w:rPr>
          <w:b/>
          <w:bCs/>
        </w:rPr>
        <w:t xml:space="preserve">DRS </w:t>
      </w:r>
      <w:r w:rsidRPr="002854B0">
        <w:rPr>
          <w:b/>
          <w:bCs/>
        </w:rPr>
        <w:t>staff:</w:t>
      </w:r>
      <w:r>
        <w:t xml:space="preserve"> </w:t>
      </w:r>
      <w:r w:rsidR="0046319B">
        <w:t>wide</w:t>
      </w:r>
      <w:r>
        <w:t xml:space="preserve"> contracts require identifying all applicable NAICS codes instead of selecting one “primary” code.</w:t>
      </w:r>
    </w:p>
    <w:p w14:paraId="27022462" w14:textId="48361675" w:rsidR="00BE2F1F" w:rsidRPr="00177892" w:rsidRDefault="001123B4" w:rsidP="000317FF">
      <w:pPr>
        <w:pStyle w:val="ListParagraph"/>
        <w:numPr>
          <w:ilvl w:val="0"/>
          <w:numId w:val="8"/>
        </w:numPr>
      </w:pPr>
      <w:r w:rsidRPr="24F94C00">
        <w:rPr>
          <w:b/>
          <w:bCs/>
        </w:rPr>
        <w:t>Net cost:</w:t>
      </w:r>
      <w:r>
        <w:t xml:space="preserve"> </w:t>
      </w:r>
      <w:r w:rsidR="000A0C3E">
        <w:t xml:space="preserve">approximately </w:t>
      </w:r>
      <w:r>
        <w:t xml:space="preserve">35 </w:t>
      </w:r>
      <w:r w:rsidR="00C97B1D">
        <w:t>added</w:t>
      </w:r>
      <w:r>
        <w:t xml:space="preserve"> staff hours/year to implement for PWD contracts (</w:t>
      </w:r>
      <w:r w:rsidR="000A0C3E">
        <w:t xml:space="preserve">approximately </w:t>
      </w:r>
      <w:r>
        <w:t>500</w:t>
      </w:r>
      <w:r w:rsidR="7D7C65BB">
        <w:t xml:space="preserve"> contracts</w:t>
      </w:r>
      <w:r>
        <w:t xml:space="preserve">/year.) </w:t>
      </w:r>
      <w:r w:rsidR="522CCCEC">
        <w:t>Time cost s</w:t>
      </w:r>
      <w:r>
        <w:t>cales proportionally to other multi-service categories.</w:t>
      </w:r>
    </w:p>
    <w:p w14:paraId="606660A0" w14:textId="2532C025" w:rsidR="00C26DCE" w:rsidRDefault="00326DB1" w:rsidP="00C26DCE">
      <w:r>
        <w:rPr>
          <w:b/>
          <w:bCs/>
        </w:rPr>
        <w:t>How Will Query Performance Change?</w:t>
      </w:r>
    </w:p>
    <w:p w14:paraId="42BC8007" w14:textId="3CB32C62" w:rsidR="009A31CD" w:rsidRPr="00DE39B6" w:rsidRDefault="00C26DCE" w:rsidP="00F35590">
      <w:r>
        <w:t xml:space="preserve">A pilot </w:t>
      </w:r>
      <w:r w:rsidR="00D50411">
        <w:t>evaluated</w:t>
      </w:r>
      <w:r>
        <w:t xml:space="preserve"> the new system with </w:t>
      </w:r>
      <w:r w:rsidR="00D50411">
        <w:t>three</w:t>
      </w:r>
      <w:r>
        <w:t xml:space="preserve"> coders classifying 10 contracts. The small sample size limits precision, but results</w:t>
      </w:r>
      <w:r w:rsidR="00F54D42">
        <w:t xml:space="preserve"> indicate that under the new system, NAICS queries will capture </w:t>
      </w:r>
      <w:r w:rsidR="000C044F">
        <w:t>84% of relevant contracts. The 84% capture rate breaks down by service type</w:t>
      </w:r>
      <w:r>
        <w:t>:</w:t>
      </w:r>
      <w:r w:rsidR="00515B74">
        <w:t xml:space="preserve"> core government services show near-perfect agreement, while </w:t>
      </w:r>
      <w:r w:rsidR="00DE39B6">
        <w:t>general support roles show more variation.</w:t>
      </w:r>
      <w:r w:rsidR="005766D9">
        <w:rPr>
          <w:rStyle w:val="FootnoteReference"/>
        </w:rPr>
        <w:footnoteReference w:id="1"/>
      </w:r>
      <w:r w:rsidR="00BB2EA4">
        <w:br/>
      </w:r>
      <w:r w:rsidR="00BB2EA4">
        <w:lastRenderedPageBreak/>
        <w:br/>
      </w:r>
      <w:r w:rsidR="009A31CD">
        <w:rPr>
          <w:b/>
          <w:bCs/>
        </w:rPr>
        <w:t>What Does It Cost?</w:t>
      </w:r>
    </w:p>
    <w:p w14:paraId="771F7223" w14:textId="4922B124" w:rsidR="009A31CD" w:rsidRDefault="009A31CD" w:rsidP="00F35590">
      <w:r>
        <w:t>Estimates based on public works contracts (</w:t>
      </w:r>
      <w:r w:rsidR="781E8EAE">
        <w:t xml:space="preserve">approximately </w:t>
      </w:r>
      <w:r>
        <w:t>500</w:t>
      </w:r>
      <w:r w:rsidR="3BE48858">
        <w:t xml:space="preserve"> contracts</w:t>
      </w:r>
      <w:r>
        <w:t>/year):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655751" w14:paraId="199BD377" w14:textId="77777777" w:rsidTr="009731E3">
        <w:tc>
          <w:tcPr>
            <w:tcW w:w="2337" w:type="dxa"/>
            <w:shd w:val="clear" w:color="auto" w:fill="E8E8E8" w:themeFill="background2"/>
          </w:tcPr>
          <w:p w14:paraId="11A5499C" w14:textId="77777777" w:rsidR="009A31CD" w:rsidRPr="004400CF" w:rsidRDefault="009A31CD">
            <w:pPr>
              <w:rPr>
                <w:b/>
                <w:bCs/>
              </w:rPr>
            </w:pPr>
            <w:r w:rsidRPr="004400CF">
              <w:rPr>
                <w:b/>
                <w:bCs/>
              </w:rPr>
              <w:t>Metric</w:t>
            </w:r>
          </w:p>
        </w:tc>
        <w:tc>
          <w:tcPr>
            <w:tcW w:w="2337" w:type="dxa"/>
            <w:shd w:val="clear" w:color="auto" w:fill="E8E8E8" w:themeFill="background2"/>
          </w:tcPr>
          <w:p w14:paraId="0D0596FA" w14:textId="77777777" w:rsidR="009A31CD" w:rsidRPr="004400CF" w:rsidRDefault="009A31CD">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pPr>
              <w:rPr>
                <w:b/>
                <w:bCs/>
              </w:rPr>
            </w:pPr>
            <w:r w:rsidRPr="004400CF">
              <w:rPr>
                <w:b/>
                <w:bCs/>
              </w:rPr>
              <w:t>Change</w:t>
            </w:r>
          </w:p>
        </w:tc>
      </w:tr>
      <w:tr w:rsidR="003C5B1C" w14:paraId="6D781D2F" w14:textId="77777777" w:rsidTr="009731E3">
        <w:tc>
          <w:tcPr>
            <w:tcW w:w="2337" w:type="dxa"/>
          </w:tcPr>
          <w:p w14:paraId="0A0C3B06" w14:textId="77777777" w:rsidR="009A31CD" w:rsidRDefault="009A31CD">
            <w:r>
              <w:t>Annual Classification Time</w:t>
            </w:r>
          </w:p>
        </w:tc>
        <w:tc>
          <w:tcPr>
            <w:tcW w:w="2337" w:type="dxa"/>
          </w:tcPr>
          <w:p w14:paraId="124110E7" w14:textId="46E959B6" w:rsidR="009A31CD" w:rsidRDefault="009A31CD">
            <w:r>
              <w:t xml:space="preserve">8.25 </w:t>
            </w:r>
            <w:r w:rsidR="00D468F6">
              <w:t>hrs.</w:t>
            </w:r>
            <w:r>
              <w:t>/year</w:t>
            </w:r>
          </w:p>
        </w:tc>
        <w:tc>
          <w:tcPr>
            <w:tcW w:w="2338" w:type="dxa"/>
          </w:tcPr>
          <w:p w14:paraId="6532187A" w14:textId="463E102A" w:rsidR="009A31CD" w:rsidRDefault="009A31CD">
            <w:r>
              <w:t xml:space="preserve">45.5 </w:t>
            </w:r>
            <w:r w:rsidR="00D468F6">
              <w:t>hrs.</w:t>
            </w:r>
            <w:r>
              <w:t>/year</w:t>
            </w:r>
          </w:p>
        </w:tc>
        <w:tc>
          <w:tcPr>
            <w:tcW w:w="2338" w:type="dxa"/>
          </w:tcPr>
          <w:p w14:paraId="4DE1E0C1" w14:textId="2366DC57" w:rsidR="009A31CD" w:rsidRPr="00E52D8E" w:rsidRDefault="009A31CD">
            <w:pPr>
              <w:rPr>
                <w:b/>
                <w:bCs/>
              </w:rPr>
            </w:pPr>
            <w:r>
              <w:rPr>
                <w:b/>
                <w:bCs/>
              </w:rPr>
              <w:t xml:space="preserve">+37.25 </w:t>
            </w:r>
            <w:r w:rsidR="00D468F6">
              <w:rPr>
                <w:b/>
                <w:bCs/>
              </w:rPr>
              <w:t>hrs.</w:t>
            </w:r>
            <w:r>
              <w:rPr>
                <w:b/>
                <w:bCs/>
              </w:rPr>
              <w:t>/year</w:t>
            </w:r>
          </w:p>
        </w:tc>
      </w:tr>
      <w:tr w:rsidR="003C5B1C" w14:paraId="1DDE040C" w14:textId="77777777" w:rsidTr="009731E3">
        <w:tc>
          <w:tcPr>
            <w:tcW w:w="2337" w:type="dxa"/>
          </w:tcPr>
          <w:p w14:paraId="34048272" w14:textId="21F40485" w:rsidR="009A31CD" w:rsidRDefault="009A31CD">
            <w:r>
              <w:t xml:space="preserve">Query and Filtering Time </w:t>
            </w:r>
            <w:r w:rsidR="00117650">
              <w:t>Reduction</w:t>
            </w:r>
          </w:p>
        </w:tc>
        <w:tc>
          <w:tcPr>
            <w:tcW w:w="2337" w:type="dxa"/>
          </w:tcPr>
          <w:p w14:paraId="2C0D1852" w14:textId="77777777" w:rsidR="009A31CD" w:rsidRDefault="009A31CD">
            <w:r>
              <w:t>-</w:t>
            </w:r>
          </w:p>
        </w:tc>
        <w:tc>
          <w:tcPr>
            <w:tcW w:w="2338" w:type="dxa"/>
          </w:tcPr>
          <w:p w14:paraId="0D6AD184" w14:textId="26A8FB79" w:rsidR="009A31CD" w:rsidRDefault="009A31CD">
            <w:r>
              <w:t>1.6</w:t>
            </w:r>
            <w:r w:rsidR="004D39F8">
              <w:t>–</w:t>
            </w:r>
            <w:r>
              <w:t xml:space="preserve">3.6 </w:t>
            </w:r>
            <w:r w:rsidR="00D468F6">
              <w:t>hrs.</w:t>
            </w:r>
            <w:r>
              <w:t>/year</w:t>
            </w:r>
          </w:p>
        </w:tc>
        <w:tc>
          <w:tcPr>
            <w:tcW w:w="2338" w:type="dxa"/>
          </w:tcPr>
          <w:p w14:paraId="55F4729E" w14:textId="67136277" w:rsidR="009A31CD" w:rsidRPr="00E52D8E" w:rsidRDefault="009A31CD">
            <w:pPr>
              <w:rPr>
                <w:b/>
                <w:bCs/>
              </w:rPr>
            </w:pPr>
            <w:r>
              <w:rPr>
                <w:b/>
                <w:bCs/>
              </w:rPr>
              <w:t>1.6</w:t>
            </w:r>
            <w:r w:rsidR="004D39F8" w:rsidRPr="0014129C">
              <w:rPr>
                <w:b/>
                <w:bCs/>
              </w:rPr>
              <w:t>–</w:t>
            </w:r>
            <w:r>
              <w:rPr>
                <w:b/>
                <w:bCs/>
              </w:rPr>
              <w:t xml:space="preserve">3.6 </w:t>
            </w:r>
            <w:r w:rsidR="00D468F6">
              <w:rPr>
                <w:b/>
                <w:bCs/>
              </w:rPr>
              <w:t>hrs.</w:t>
            </w:r>
            <w:r>
              <w:rPr>
                <w:b/>
                <w:bCs/>
              </w:rPr>
              <w:t>/year</w:t>
            </w:r>
          </w:p>
        </w:tc>
      </w:tr>
      <w:tr w:rsidR="003C5B1C" w14:paraId="71B98FDD" w14:textId="77777777" w:rsidTr="009731E3">
        <w:tc>
          <w:tcPr>
            <w:tcW w:w="2337" w:type="dxa"/>
          </w:tcPr>
          <w:p w14:paraId="694E025E" w14:textId="77777777" w:rsidR="009A31CD" w:rsidRPr="00E52D8E" w:rsidRDefault="009A31CD">
            <w:pPr>
              <w:rPr>
                <w:b/>
                <w:bCs/>
              </w:rPr>
            </w:pPr>
            <w:r>
              <w:rPr>
                <w:b/>
                <w:bCs/>
              </w:rPr>
              <w:t>Net Annual Impact</w:t>
            </w:r>
          </w:p>
        </w:tc>
        <w:tc>
          <w:tcPr>
            <w:tcW w:w="2337" w:type="dxa"/>
          </w:tcPr>
          <w:p w14:paraId="70BDD152" w14:textId="77777777" w:rsidR="009A31CD" w:rsidRDefault="009A31CD">
            <w:r>
              <w:t>-</w:t>
            </w:r>
          </w:p>
        </w:tc>
        <w:tc>
          <w:tcPr>
            <w:tcW w:w="2338" w:type="dxa"/>
          </w:tcPr>
          <w:p w14:paraId="3D143CB0" w14:textId="77777777" w:rsidR="009A31CD" w:rsidRDefault="009A31CD">
            <w:r>
              <w:t>-</w:t>
            </w:r>
          </w:p>
        </w:tc>
        <w:tc>
          <w:tcPr>
            <w:tcW w:w="2338" w:type="dxa"/>
          </w:tcPr>
          <w:p w14:paraId="4C68F631" w14:textId="76DBFE3A" w:rsidR="009A31CD" w:rsidRPr="00B2313A" w:rsidRDefault="009A31CD">
            <w:pPr>
              <w:rPr>
                <w:b/>
                <w:bCs/>
              </w:rPr>
            </w:pPr>
            <w:r>
              <w:rPr>
                <w:b/>
                <w:bCs/>
              </w:rPr>
              <w:t>+34</w:t>
            </w:r>
            <w:r w:rsidR="004D39F8" w:rsidRPr="0014129C">
              <w:rPr>
                <w:b/>
                <w:bCs/>
              </w:rPr>
              <w:t>–</w:t>
            </w:r>
            <w:r>
              <w:rPr>
                <w:b/>
                <w:bCs/>
              </w:rPr>
              <w:t xml:space="preserve">36 </w:t>
            </w:r>
            <w:r w:rsidR="00D468F6">
              <w:rPr>
                <w:b/>
                <w:bCs/>
              </w:rPr>
              <w:t>hrs.</w:t>
            </w:r>
            <w:r>
              <w:rPr>
                <w:b/>
                <w:bCs/>
              </w:rPr>
              <w:t>/year (18 min/week per staff)</w:t>
            </w:r>
          </w:p>
        </w:tc>
      </w:tr>
    </w:tbl>
    <w:p w14:paraId="38E56080" w14:textId="52BAA05C" w:rsidR="008E15CC" w:rsidRDefault="00F37A57" w:rsidP="00C5731E">
      <w:pPr>
        <w:rPr>
          <w:b/>
          <w:bCs/>
        </w:rPr>
      </w:pPr>
      <w:r>
        <w:rPr>
          <w:b/>
          <w:bCs/>
        </w:rPr>
        <w:br/>
      </w:r>
      <w:r w:rsidR="00C5731E">
        <w:rPr>
          <w:b/>
          <w:bCs/>
        </w:rPr>
        <w:t>What Problems Remain?</w:t>
      </w:r>
    </w:p>
    <w:p w14:paraId="1D96F7AD" w14:textId="0E4FF9EE" w:rsidR="00912134" w:rsidRDefault="00C5731E" w:rsidP="000317FF">
      <w:pPr>
        <w:pStyle w:val="ListParagraph"/>
        <w:numPr>
          <w:ilvl w:val="0"/>
          <w:numId w:val="9"/>
        </w:numPr>
      </w:pPr>
      <w:r>
        <w:rPr>
          <w:b/>
          <w:bCs/>
        </w:rPr>
        <w:t>Historical records.</w:t>
      </w:r>
      <w:r>
        <w:t xml:space="preserve"> Pre-implementation </w:t>
      </w:r>
      <w:r w:rsidR="0046319B">
        <w:t xml:space="preserve">wide </w:t>
      </w:r>
      <w:r>
        <w:t xml:space="preserve">contracts </w:t>
      </w:r>
      <w:r w:rsidR="0066663D">
        <w:t>keep</w:t>
      </w:r>
      <w:r>
        <w:t xml:space="preserve"> single code classification. Mitigated by opportunistic reclassification when staff access records.</w:t>
      </w:r>
    </w:p>
    <w:p w14:paraId="6BB20770" w14:textId="70F7AD26" w:rsidR="000C5E66" w:rsidRPr="000C5E66" w:rsidRDefault="000C5E66" w:rsidP="000317FF">
      <w:pPr>
        <w:pStyle w:val="ListParagraph"/>
        <w:numPr>
          <w:ilvl w:val="0"/>
          <w:numId w:val="9"/>
        </w:numPr>
      </w:pPr>
      <w:r w:rsidRPr="000C7137">
        <w:rPr>
          <w:b/>
          <w:bCs/>
        </w:rPr>
        <w:t>Variation in general support roles</w:t>
      </w:r>
      <w:r w:rsidR="5A2B5D08" w:rsidRPr="000C7137">
        <w:rPr>
          <w:b/>
          <w:bCs/>
        </w:rPr>
        <w:t>.</w:t>
      </w:r>
      <w:r w:rsidRPr="000C7137">
        <w:rPr>
          <w:b/>
          <w:bCs/>
        </w:rPr>
        <w:t xml:space="preserve"> </w:t>
      </w:r>
      <w:r>
        <w:t xml:space="preserve">Coders show ~51% agreement on general support roles (mechanics, custodians, etc.) but show near-perfect agreement on core services (roads, police, etc.) This has </w:t>
      </w:r>
      <w:r w:rsidR="000C7137">
        <w:t>limited practical impact: queries targeting specific occupations like mechanics are better served by SOC job codes, not NAICS industry codes. For core government services, the primary use case, reliability is high.</w:t>
      </w:r>
    </w:p>
    <w:p w14:paraId="448B4D45" w14:textId="77777777" w:rsidR="000C7137" w:rsidRDefault="000C7137">
      <w:pPr>
        <w:rPr>
          <w:b/>
          <w:bCs/>
        </w:rPr>
      </w:pPr>
      <w:r>
        <w:br w:type="page"/>
      </w:r>
    </w:p>
    <w:p w14:paraId="16E80AD6" w14:textId="1AFF05B9" w:rsidR="005A2232" w:rsidRDefault="005A2232" w:rsidP="00891581">
      <w:pPr>
        <w:pStyle w:val="Heading1"/>
      </w:pPr>
      <w:r>
        <w:lastRenderedPageBreak/>
        <w:t>Implementation Requirements</w:t>
      </w:r>
    </w:p>
    <w:p w14:paraId="31A5A09B" w14:textId="5C13691C" w:rsidR="00DC2B0F" w:rsidRDefault="00DC2B0F" w:rsidP="000317FF">
      <w:pPr>
        <w:pStyle w:val="ListParagraph"/>
        <w:numPr>
          <w:ilvl w:val="0"/>
          <w:numId w:val="16"/>
        </w:numPr>
      </w:pPr>
      <w:r>
        <w:t>Finalize classification handbook.</w:t>
      </w:r>
    </w:p>
    <w:p w14:paraId="7260E860" w14:textId="43F3056E" w:rsidR="00DC2B0F" w:rsidRDefault="00DC2B0F" w:rsidP="000317FF">
      <w:pPr>
        <w:pStyle w:val="ListParagraph"/>
        <w:numPr>
          <w:ilvl w:val="0"/>
          <w:numId w:val="16"/>
        </w:numPr>
      </w:pPr>
      <w:r>
        <w:t>Update data entry validation rules.</w:t>
      </w:r>
    </w:p>
    <w:p w14:paraId="11798CEE" w14:textId="4B2B1F6B" w:rsidR="00DC2B0F" w:rsidRDefault="00DC2B0F" w:rsidP="000317FF">
      <w:pPr>
        <w:pStyle w:val="ListParagraph"/>
        <w:numPr>
          <w:ilvl w:val="0"/>
          <w:numId w:val="16"/>
        </w:numPr>
      </w:pPr>
      <w:r>
        <w:t>Conduct staff training (</w:t>
      </w:r>
      <w:r w:rsidR="000A0C3E">
        <w:t xml:space="preserve">approximately </w:t>
      </w:r>
      <w:r w:rsidR="00D37EBB">
        <w:t xml:space="preserve">two </w:t>
      </w:r>
      <w:r>
        <w:t>hrs.)</w:t>
      </w:r>
    </w:p>
    <w:p w14:paraId="70CADF72" w14:textId="6AFC5276" w:rsidR="00DC2B0F" w:rsidRDefault="00DC2B0F" w:rsidP="000317FF">
      <w:pPr>
        <w:pStyle w:val="ListParagraph"/>
        <w:numPr>
          <w:ilvl w:val="0"/>
          <w:numId w:val="16"/>
        </w:numPr>
      </w:pPr>
      <w:r>
        <w:t>Establish quarterly QA review.</w:t>
      </w:r>
    </w:p>
    <w:p w14:paraId="04BDF35B" w14:textId="7EC061CF" w:rsidR="00DC2B0F" w:rsidRPr="00DC2B0F" w:rsidRDefault="00DC2B0F" w:rsidP="00DC2B0F">
      <w:r>
        <w:t xml:space="preserve">Estimated timeline: </w:t>
      </w:r>
      <w:r w:rsidR="00841486">
        <w:t xml:space="preserve">4–6 </w:t>
      </w:r>
      <w:r w:rsidR="00C12B27">
        <w:t>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2BFEF94C" w:rsidR="00824C33" w:rsidRDefault="00350E95" w:rsidP="00824C33">
      <w:pPr>
        <w:pStyle w:val="Heading2"/>
      </w:pPr>
      <w:r w:rsidRPr="00891581">
        <w:t xml:space="preserve">Benefit 1: </w:t>
      </w:r>
      <w:r w:rsidR="0045440E">
        <w:t>More</w:t>
      </w:r>
      <w:r w:rsidR="00824C33">
        <w:t xml:space="preserve"> Services Become Queryable</w:t>
      </w:r>
    </w:p>
    <w:p w14:paraId="5404B281" w14:textId="1BEC2E98" w:rsidR="00D4291F" w:rsidRDefault="00F10B6F" w:rsidP="00824C33">
      <w:r>
        <w:rPr>
          <w:i/>
          <w:iCs/>
        </w:rPr>
        <w:t>Current state:</w:t>
      </w:r>
      <w:r>
        <w:t xml:space="preserve"> </w:t>
      </w:r>
      <w:r w:rsidR="000660E1">
        <w:t>DRS classifies a</w:t>
      </w:r>
      <w:r>
        <w:t xml:space="preserve"> </w:t>
      </w:r>
      <w:r w:rsidR="0046319B">
        <w:t xml:space="preserve">wide </w:t>
      </w:r>
      <w:r>
        <w:t>contract covering roads, sewers, and parks under one industry. If coded as “roads,” researchers searching for sewer contracts will never find it. The sewer service is not recorded in any queryable field.</w:t>
      </w:r>
    </w:p>
    <w:p w14:paraId="1D2D7F50" w14:textId="08F4BF49" w:rsidR="009859F2" w:rsidRDefault="00D4291F" w:rsidP="00D4291F">
      <w:r>
        <w:rPr>
          <w:i/>
          <w:iCs/>
        </w:rPr>
        <w:t>NAICS_All:</w:t>
      </w:r>
      <w:r>
        <w:t xml:space="preserve"> The same contract receives codes for roads, sewers, and parks. Researchers searching for any of these services will find the contract, provided they use </w:t>
      </w:r>
      <w:r w:rsidR="0066663D">
        <w:t>recommended</w:t>
      </w:r>
      <w:r>
        <w:t xml:space="preserve"> query strategies.</w:t>
      </w:r>
      <w:r w:rsidR="0066663D">
        <w:rPr>
          <w:rStyle w:val="FootnoteReference"/>
        </w:rPr>
        <w:footnoteReference w:id="3"/>
      </w:r>
    </w:p>
    <w:p w14:paraId="03C96962" w14:textId="77777777" w:rsidR="00F208C2" w:rsidRDefault="00EB20D3" w:rsidP="00D4291F">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14:paraId="4046B9C5" w14:textId="4D952534" w:rsidR="006D50C7" w:rsidRDefault="003D54DA" w:rsidP="006D50C7">
      <w:r>
        <w:rPr>
          <w:i/>
          <w:iCs/>
        </w:rPr>
        <w:t>Training Exercise Evidence</w:t>
      </w:r>
      <w:r w:rsidR="00E50D53">
        <w:rPr>
          <w:i/>
          <w:iCs/>
        </w:rPr>
        <w:t>:</w:t>
      </w:r>
      <w:r w:rsidR="00E50D53">
        <w:t xml:space="preserve"> Under the status quo, at most one service is findable per contract. Under NAICS_All, a single coder captures approximately 84% of identifiable services. The 84% rate decomposes predictably:</w:t>
      </w:r>
      <w:r w:rsidR="00E50D53" w:rsidRPr="00E50D53">
        <w:rPr>
          <w:rStyle w:val="FootnoteReference"/>
        </w:rPr>
        <w:footnoteReference w:id="4"/>
      </w:r>
      <w:r>
        <w:t xml:space="preserve"> </w:t>
      </w:r>
    </w:p>
    <w:tbl>
      <w:tblPr>
        <w:tblStyle w:val="TableGrid"/>
        <w:tblW w:w="5000" w:type="pct"/>
        <w:tblLook w:val="04A0" w:firstRow="1" w:lastRow="0" w:firstColumn="1" w:lastColumn="0" w:noHBand="0" w:noVBand="1"/>
      </w:tblPr>
      <w:tblGrid>
        <w:gridCol w:w="3116"/>
        <w:gridCol w:w="3117"/>
        <w:gridCol w:w="3117"/>
      </w:tblGrid>
      <w:tr w:rsidR="00DE39B6" w14:paraId="464A4ED3" w14:textId="77777777" w:rsidTr="000369EA">
        <w:tc>
          <w:tcPr>
            <w:tcW w:w="1666" w:type="pct"/>
            <w:shd w:val="clear" w:color="auto" w:fill="E8E8E8" w:themeFill="background2"/>
          </w:tcPr>
          <w:p w14:paraId="3F7D671C" w14:textId="77777777" w:rsidR="00DE39B6" w:rsidRPr="004400CF" w:rsidRDefault="00DE39B6" w:rsidP="000369EA">
            <w:pPr>
              <w:rPr>
                <w:b/>
                <w:bCs/>
              </w:rPr>
            </w:pPr>
            <w:r>
              <w:rPr>
                <w:b/>
                <w:bCs/>
              </w:rPr>
              <w:t>Service Category</w:t>
            </w:r>
          </w:p>
        </w:tc>
        <w:tc>
          <w:tcPr>
            <w:tcW w:w="1667" w:type="pct"/>
            <w:shd w:val="clear" w:color="auto" w:fill="E8E8E8" w:themeFill="background2"/>
          </w:tcPr>
          <w:p w14:paraId="48E978A9" w14:textId="77777777" w:rsidR="00DE39B6" w:rsidRPr="004400CF" w:rsidRDefault="00DE39B6" w:rsidP="000369EA">
            <w:pPr>
              <w:rPr>
                <w:b/>
                <w:bCs/>
              </w:rPr>
            </w:pPr>
            <w:r>
              <w:rPr>
                <w:b/>
                <w:bCs/>
              </w:rPr>
              <w:t>Coder Agreement</w:t>
            </w:r>
          </w:p>
        </w:tc>
        <w:tc>
          <w:tcPr>
            <w:tcW w:w="1667" w:type="pct"/>
            <w:shd w:val="clear" w:color="auto" w:fill="E8E8E8" w:themeFill="background2"/>
          </w:tcPr>
          <w:p w14:paraId="3FC6BCEB" w14:textId="77777777" w:rsidR="00DE39B6" w:rsidRPr="004400CF" w:rsidRDefault="00DE39B6" w:rsidP="000369EA">
            <w:pPr>
              <w:rPr>
                <w:b/>
                <w:bCs/>
              </w:rPr>
            </w:pPr>
            <w:r>
              <w:rPr>
                <w:b/>
                <w:bCs/>
              </w:rPr>
              <w:t>Interpretation</w:t>
            </w:r>
          </w:p>
        </w:tc>
      </w:tr>
      <w:tr w:rsidR="00DE39B6" w14:paraId="47A99AF0" w14:textId="77777777" w:rsidTr="000369EA">
        <w:tc>
          <w:tcPr>
            <w:tcW w:w="1666" w:type="pct"/>
          </w:tcPr>
          <w:p w14:paraId="2BBECB1F" w14:textId="77777777" w:rsidR="00DE39B6" w:rsidRDefault="00DE39B6" w:rsidP="000369EA">
            <w:r>
              <w:t>Core services (roads, police, fire, utilities)</w:t>
            </w:r>
          </w:p>
        </w:tc>
        <w:tc>
          <w:tcPr>
            <w:tcW w:w="1667" w:type="pct"/>
          </w:tcPr>
          <w:p w14:paraId="51832F44" w14:textId="77777777" w:rsidR="00DE39B6" w:rsidRDefault="00DE39B6" w:rsidP="000369EA">
            <w:r>
              <w:t>92-100% agreement</w:t>
            </w:r>
          </w:p>
        </w:tc>
        <w:tc>
          <w:tcPr>
            <w:tcW w:w="1667" w:type="pct"/>
          </w:tcPr>
          <w:p w14:paraId="30B916BA" w14:textId="77777777" w:rsidR="00DE39B6" w:rsidRDefault="00DE39B6" w:rsidP="000369EA">
            <w:r>
              <w:t>High-value queries will be reliable</w:t>
            </w:r>
          </w:p>
        </w:tc>
      </w:tr>
      <w:tr w:rsidR="00DE39B6" w14:paraId="0D8E9A35" w14:textId="77777777" w:rsidTr="000369EA">
        <w:tc>
          <w:tcPr>
            <w:tcW w:w="1666" w:type="pct"/>
          </w:tcPr>
          <w:p w14:paraId="50A9B9F6" w14:textId="77777777" w:rsidR="00DE39B6" w:rsidRDefault="00DE39B6" w:rsidP="000369EA">
            <w:r>
              <w:t>General support roles (mechanics, custodians, etc.)</w:t>
            </w:r>
          </w:p>
        </w:tc>
        <w:tc>
          <w:tcPr>
            <w:tcW w:w="1667" w:type="pct"/>
          </w:tcPr>
          <w:p w14:paraId="1A4FE4DE" w14:textId="77777777" w:rsidR="00DE39B6" w:rsidRDefault="00DE39B6" w:rsidP="000369EA">
            <w:r>
              <w:t>~51% agreement</w:t>
            </w:r>
          </w:p>
        </w:tc>
        <w:tc>
          <w:tcPr>
            <w:tcW w:w="1667" w:type="pct"/>
          </w:tcPr>
          <w:p w14:paraId="060BCB9B" w14:textId="77777777" w:rsidR="00DE39B6" w:rsidRDefault="00DE39B6" w:rsidP="000369EA">
            <w:r>
              <w:t>Lower-priority queries; SOC codes are often more appropriate for these roles.</w:t>
            </w:r>
          </w:p>
        </w:tc>
      </w:tr>
    </w:tbl>
    <w:p w14:paraId="3BC3CC69" w14:textId="77777777" w:rsidR="00930E5F" w:rsidRDefault="00DE39B6" w:rsidP="006D50C7">
      <w:pPr>
        <w:rPr>
          <w:i/>
          <w:iCs/>
        </w:rPr>
      </w:pPr>
      <w:r>
        <w:br/>
      </w:r>
      <w:commentRangeStart w:id="3"/>
      <w:r w:rsidRPr="4F645301">
        <w:rPr>
          <w:i/>
          <w:iCs/>
        </w:rPr>
        <w:t xml:space="preserve">Note: </w:t>
      </w:r>
      <w:commentRangeEnd w:id="3"/>
      <w:r>
        <w:rPr>
          <w:rStyle w:val="CommentReference"/>
          <w:i/>
          <w:iCs/>
          <w:sz w:val="24"/>
          <w:szCs w:val="24"/>
        </w:rPr>
        <w:commentReference w:id="3"/>
      </w:r>
      <w:r>
        <w:rPr>
          <w:i/>
          <w:iCs/>
        </w:rPr>
        <w:t>Under the status quo, each contract receives exactly one code, which may or may not reflect the contract’s core function. Only that code is findable; all other covered services are invisible to NAICS queries. Under NAICS_All, ~84% of identifiable services are captured.</w:t>
      </w:r>
    </w:p>
    <w:p w14:paraId="3F6E57B0" w14:textId="4F8CECE1" w:rsidR="007E297D" w:rsidRPr="00DE39B6" w:rsidRDefault="006B4ABE" w:rsidP="006D50C7">
      <w:pPr>
        <w:rPr>
          <w:i/>
          <w:iCs/>
        </w:rPr>
      </w:pPr>
      <w:r>
        <w:lastRenderedPageBreak/>
        <w:br/>
      </w:r>
      <w:r w:rsidR="007E297D">
        <w:t xml:space="preserve">Core government services show near-perfect agreement. When roads, utilities, police, or fire services exist in a contract, </w:t>
      </w:r>
      <w:r w:rsidR="00DE39B6">
        <w:t>coders reliably identify them (92 – 100%)</w:t>
      </w:r>
      <w:r w:rsidR="007E297D">
        <w:t xml:space="preserve">. </w:t>
      </w:r>
      <w:r w:rsidR="007E297D">
        <w:rPr>
          <w:b/>
          <w:bCs/>
        </w:rPr>
        <w:t xml:space="preserve">These are the services for which NAICS queries are </w:t>
      </w:r>
      <w:r w:rsidR="00815F0D">
        <w:rPr>
          <w:b/>
          <w:bCs/>
        </w:rPr>
        <w:t>most frequently used</w:t>
      </w:r>
      <w:r w:rsidR="007E297D">
        <w:rPr>
          <w:b/>
          <w:bCs/>
        </w:rPr>
        <w:t>.</w:t>
      </w:r>
    </w:p>
    <w:p w14:paraId="372AEB3E" w14:textId="16467D5A" w:rsidR="007E297D" w:rsidRPr="007E297D" w:rsidRDefault="007E297D" w:rsidP="006D50C7">
      <w:r>
        <w:t xml:space="preserve">General support roles show ~51% agreement. A mechanic could reasonably be classified under construction (supporting road crews), auto repair (city fleet maintenance), or </w:t>
      </w:r>
      <w:r w:rsidR="00EA060D">
        <w:t>facilities support. However, this variation has limited practical impact: queries targeting specific occupations are better served by SOC queries. NAICS classifies industries, not occupations, so the ~51% rate reflects</w:t>
      </w:r>
      <w:r w:rsidR="00EA060D">
        <w:rPr>
          <w:b/>
          <w:bCs/>
        </w:rPr>
        <w:t xml:space="preserve"> using the wrong tool for the job.</w:t>
      </w:r>
      <w:r w:rsidR="00EA060D">
        <w:t xml:space="preserve"> </w:t>
      </w:r>
    </w:p>
    <w:p w14:paraId="1D5BAC45" w14:textId="2C8FEF76" w:rsidR="00EA060D" w:rsidRDefault="006B4ABE" w:rsidP="006D50C7">
      <w:r>
        <w:rPr>
          <w:i/>
          <w:iCs/>
        </w:rPr>
        <w:t>Note on Query Complexity:</w:t>
      </w:r>
      <w:r>
        <w:t xml:space="preserve"> The new system requires researchers to understand multi-code queries. Appendix III provides recommended query templates for common searches. The </w:t>
      </w:r>
      <w:r w:rsidR="000660E1">
        <w:t>added</w:t>
      </w:r>
      <w:r>
        <w:t xml:space="preserve"> query complexity is modest and is offset by eliminating the status quo requirement to manually filter false positives from results sets.</w:t>
      </w:r>
    </w:p>
    <w:p w14:paraId="5333702C" w14:textId="11574875" w:rsidR="00EA060D" w:rsidRDefault="00FB4B23" w:rsidP="006D50C7">
      <w:r>
        <w:rPr>
          <w:u w:val="single"/>
        </w:rPr>
        <w:t>Benefit 2: More Precise, Standardized Classification</w:t>
      </w:r>
    </w:p>
    <w:p w14:paraId="377CE768" w14:textId="64D4072D" w:rsidR="00FB4B23" w:rsidRDefault="00FB4B23" w:rsidP="006D50C7">
      <w:r>
        <w:rPr>
          <w:i/>
          <w:iCs/>
        </w:rPr>
        <w:t xml:space="preserve">Current state: </w:t>
      </w:r>
      <w:r>
        <w:t xml:space="preserve">Staff use NAICS codes in non-standard ways that create systematic false positives. The internal convention uses NAICS 926120 (“Administration of Transportation Programs”) to mean “public works departments primarily covering road maintenance.” </w:t>
      </w:r>
      <w:r w:rsidR="008A1FDF">
        <w:t>But the NAICS definition includes airports, port authorities, and parking garages.</w:t>
      </w:r>
    </w:p>
    <w:p w14:paraId="0B310588" w14:textId="51736E20" w:rsidR="008A1FDF" w:rsidRDefault="008A1FDF" w:rsidP="006D50C7">
      <w:r>
        <w:t xml:space="preserve">Consequently, a researcher querying for road maintenance using our shorthand (926120) </w:t>
      </w:r>
      <w:r w:rsidR="007F2CF4">
        <w:t>retrieves contracts covering transportation administration that have nothing to do with road maintenance. Analysis of 967 records classified under our “road maintenance” convention found at least 15% false positives (employers that do not perform road maintenance but share the same catch-all classification.)</w:t>
      </w:r>
    </w:p>
    <w:p w14:paraId="1743A96F" w14:textId="7F901444" w:rsidR="001F4409" w:rsidRDefault="001F4409" w:rsidP="006D50C7">
      <w:r>
        <w:t>This internal shorthand exists only in institutional knowledge and deviates from official NAICS definitions.</w:t>
      </w:r>
    </w:p>
    <w:p w14:paraId="57E76B49" w14:textId="22393C75" w:rsidR="001F4409" w:rsidRDefault="001F4409" w:rsidP="006D50C7">
      <w:r>
        <w:rPr>
          <w:i/>
          <w:iCs/>
        </w:rPr>
        <w:t>NAICS_All:</w:t>
      </w:r>
      <w:r>
        <w:t xml:space="preserve"> The new system uses NAICS codes according to their official definitions. Road construction is classified under </w:t>
      </w:r>
      <w:r w:rsidR="00795EFC">
        <w:t>237310, not 926120, and port authorities receive their correct codes (926120.) This eliminates false positives at the source and makes classification more transparent, auditable, and consistent with federal definitions.</w:t>
      </w:r>
    </w:p>
    <w:p w14:paraId="5964F4BD" w14:textId="109739BA" w:rsidR="00795EFC" w:rsidRDefault="00795EFC" w:rsidP="006D50C7">
      <w:pPr>
        <w:rPr>
          <w:u w:val="single"/>
        </w:rPr>
      </w:pPr>
      <w:r>
        <w:rPr>
          <w:u w:val="single"/>
        </w:rPr>
        <w:t>Benefit 3: Remaining False Positives are More Self-Evident</w:t>
      </w:r>
    </w:p>
    <w:p w14:paraId="3490C1F3" w14:textId="5CF250E7" w:rsidR="00795EFC" w:rsidRDefault="00795EFC" w:rsidP="006D50C7">
      <w:r>
        <w:rPr>
          <w:i/>
          <w:iCs/>
        </w:rPr>
        <w:t>Current state:</w:t>
      </w:r>
      <w:r>
        <w:t xml:space="preserve"> When false positives appear in result sets, researchers must review non-standard fields (contract text, remarks, etc.) to determine the relevance of a given record. There is no way to systematically filter at the service level.</w:t>
      </w:r>
    </w:p>
    <w:p w14:paraId="0F2427F4" w14:textId="0E924953" w:rsidR="00490E36" w:rsidRPr="00490E36" w:rsidRDefault="00795EFC" w:rsidP="006D50C7">
      <w:r>
        <w:rPr>
          <w:i/>
          <w:iCs/>
        </w:rPr>
        <w:lastRenderedPageBreak/>
        <w:t>NAICS_All:</w:t>
      </w:r>
      <w:r>
        <w:t xml:space="preserve"> Under the new system, each contract clearly displays </w:t>
      </w:r>
      <w:r w:rsidR="00490E36">
        <w:t xml:space="preserve">all covered industries. Researchers can immediately see whether a contract covers the service they need without reading the full document. For example, a contract coded as 237310 + 221310 (road construction + water supply) is visibly different from one coded as 237310 + 238210 (road construction + electrical work.) </w:t>
      </w:r>
    </w:p>
    <w:p w14:paraId="66F6ABA8" w14:textId="77777777" w:rsidR="00490E36" w:rsidRDefault="00490E36" w:rsidP="00490E36">
      <w:pPr>
        <w:rPr>
          <w:u w:val="single"/>
        </w:rPr>
      </w:pPr>
      <w:r>
        <w:rPr>
          <w:u w:val="single"/>
        </w:rPr>
        <w:t>Benefit 4: Simplified Staff Decision-Making</w:t>
      </w:r>
    </w:p>
    <w:p w14:paraId="11641783" w14:textId="77777777" w:rsidR="00490E36" w:rsidRDefault="00490E36" w:rsidP="00490E36">
      <w:r>
        <w:rPr>
          <w:i/>
          <w:iCs/>
        </w:rPr>
        <w:t xml:space="preserve">Current state: </w:t>
      </w:r>
      <w:r w:rsidRPr="0037069A">
        <w:t xml:space="preserve">Staff must decide which service is “primary,” a judgement that varies by the analyst. </w:t>
      </w:r>
    </w:p>
    <w:p w14:paraId="4273333C" w14:textId="77777777" w:rsidR="007F729D" w:rsidRDefault="00490E36" w:rsidP="007F729D">
      <w:r w:rsidRPr="00490E36">
        <w:rPr>
          <w:i/>
          <w:iCs/>
        </w:rPr>
        <w:t>NAICS_All</w:t>
      </w:r>
      <w:r>
        <w:rPr>
          <w:i/>
          <w:iCs/>
        </w:rPr>
        <w:t>:</w:t>
      </w:r>
      <w:r w:rsidRPr="0037069A">
        <w:t xml:space="preserve"> </w:t>
      </w:r>
      <w:r>
        <w:t xml:space="preserve">Subjective judgement is replaced by </w:t>
      </w:r>
      <w:r w:rsidRPr="0037069A">
        <w:t xml:space="preserve">a series of binary questions: “Does this contract cover X?” If so, the code is assigned. No prioritization </w:t>
      </w:r>
      <w:r>
        <w:t xml:space="preserve">is </w:t>
      </w:r>
      <w:r w:rsidRPr="0037069A">
        <w:t>needed.</w:t>
      </w:r>
    </w:p>
    <w:p w14:paraId="5436EC2C" w14:textId="1BD4815B" w:rsidR="0037069A" w:rsidRDefault="0037069A" w:rsidP="007F729D">
      <w:pPr>
        <w:pStyle w:val="Heading1"/>
      </w:pPr>
      <w:r>
        <w:t>What Does the Solution Cost</w:t>
      </w:r>
      <w:r w:rsidR="007F729D">
        <w:t>?</w:t>
      </w:r>
    </w:p>
    <w:p w14:paraId="5A0F3983" w14:textId="29AFD714" w:rsidR="0037069A" w:rsidRDefault="0037069A" w:rsidP="0037069A">
      <w:r>
        <w:t xml:space="preserve">Implementing NAICS_All requires </w:t>
      </w:r>
      <w:r w:rsidR="0098188D">
        <w:t>added</w:t>
      </w:r>
      <w:r>
        <w:t xml:space="preserve">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14:paraId="151E3527" w14:textId="4B50D7BE" w:rsidR="0037069A" w:rsidRDefault="5762EA95" w:rsidP="0037069A">
      <w:r w:rsidRPr="4F645301">
        <w:rPr>
          <w:i/>
          <w:iCs/>
        </w:rPr>
        <w:t>Evidence:</w:t>
      </w:r>
      <w:r>
        <w:t xml:space="preserve"> PWD contracts are used to estimate effort because they </w:t>
      </w:r>
      <w:r w:rsidR="76CD2A5B">
        <w:t xml:space="preserve">are </w:t>
      </w:r>
      <w:r w:rsidR="07B009A8">
        <w:t>often</w:t>
      </w:r>
      <w:r w:rsidR="76CD2A5B">
        <w:t xml:space="preserve"> wide</w:t>
      </w:r>
      <w:r>
        <w:t xml:space="preserve"> and represent </w:t>
      </w:r>
      <w:r w:rsidR="781E8EAE">
        <w:t xml:space="preserve">approximately </w:t>
      </w:r>
      <w:r>
        <w:t>8.4% of annual contract volume</w:t>
      </w:r>
      <w:r w:rsidR="76CD2A5B">
        <w:t xml:space="preserve"> (</w:t>
      </w:r>
      <w:r w:rsidR="781E8EAE">
        <w:t xml:space="preserve">approximately </w:t>
      </w:r>
      <w:r w:rsidR="76CD2A5B">
        <w:t>500</w:t>
      </w:r>
      <w:r w:rsidR="41456263">
        <w:t xml:space="preserve"> contracts</w:t>
      </w:r>
      <w:r w:rsidR="76CD2A5B">
        <w:t>/year.)</w:t>
      </w:r>
      <w:r>
        <w:t xml:space="preserve"> The cost estimates below reflect this volume and would scale proportionally to other categories of multi-service contracts.</w:t>
      </w:r>
      <w:r w:rsidR="00735DAE">
        <w:rPr>
          <w:rStyle w:val="FootnoteReference"/>
        </w:rPr>
        <w:footnoteReference w:id="5"/>
      </w:r>
    </w:p>
    <w:p w14:paraId="42E9D57C" w14:textId="4544B843" w:rsidR="0037069A" w:rsidRDefault="0037069A" w:rsidP="0037069A">
      <w:r>
        <w:t xml:space="preserve">Under the current system, staff assign a single “primary” NAICS code, requiring minimal review time. Under the new system, staff </w:t>
      </w:r>
      <w:r w:rsidR="007051F4">
        <w:t>find</w:t>
      </w:r>
      <w:r>
        <w:t xml:space="preserve"> all applicable services, increasing classification time for multi-service records.</w:t>
      </w:r>
    </w:p>
    <w:p w14:paraId="1FAFD85B" w14:textId="77777777" w:rsidR="0037069A" w:rsidRPr="000E4D5C" w:rsidRDefault="0037069A" w:rsidP="0037069A">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F67E13" w14:paraId="65D77A6B" w14:textId="77777777">
        <w:tc>
          <w:tcPr>
            <w:tcW w:w="2337" w:type="dxa"/>
            <w:shd w:val="clear" w:color="auto" w:fill="E8E8E8" w:themeFill="background2"/>
          </w:tcPr>
          <w:p w14:paraId="6A464F1C" w14:textId="77777777" w:rsidR="005E31F7" w:rsidRPr="004400CF" w:rsidRDefault="005E31F7">
            <w:pPr>
              <w:rPr>
                <w:b/>
                <w:bCs/>
              </w:rPr>
            </w:pPr>
            <w:r w:rsidRPr="004400CF">
              <w:rPr>
                <w:b/>
                <w:bCs/>
              </w:rPr>
              <w:t>Metric</w:t>
            </w:r>
          </w:p>
        </w:tc>
        <w:tc>
          <w:tcPr>
            <w:tcW w:w="2337" w:type="dxa"/>
            <w:shd w:val="clear" w:color="auto" w:fill="E8E8E8" w:themeFill="background2"/>
          </w:tcPr>
          <w:p w14:paraId="2655C35C" w14:textId="77777777" w:rsidR="005E31F7" w:rsidRPr="004400CF" w:rsidRDefault="005E31F7">
            <w:pPr>
              <w:rPr>
                <w:b/>
                <w:bCs/>
              </w:rPr>
            </w:pPr>
            <w:r w:rsidRPr="004400CF">
              <w:rPr>
                <w:b/>
                <w:bCs/>
              </w:rPr>
              <w:t>Current</w:t>
            </w:r>
          </w:p>
        </w:tc>
        <w:tc>
          <w:tcPr>
            <w:tcW w:w="2338" w:type="dxa"/>
            <w:shd w:val="clear" w:color="auto" w:fill="E8E8E8" w:themeFill="background2"/>
          </w:tcPr>
          <w:p w14:paraId="43346043" w14:textId="77777777" w:rsidR="005E31F7" w:rsidRPr="004400CF" w:rsidRDefault="005E31F7">
            <w:pPr>
              <w:rPr>
                <w:b/>
                <w:bCs/>
              </w:rPr>
            </w:pPr>
            <w:r w:rsidRPr="004400CF">
              <w:rPr>
                <w:b/>
                <w:bCs/>
              </w:rPr>
              <w:t>New System</w:t>
            </w:r>
          </w:p>
        </w:tc>
        <w:tc>
          <w:tcPr>
            <w:tcW w:w="2338" w:type="dxa"/>
            <w:shd w:val="clear" w:color="auto" w:fill="E8E8E8" w:themeFill="background2"/>
          </w:tcPr>
          <w:p w14:paraId="4B5DBAE3" w14:textId="77777777" w:rsidR="005E31F7" w:rsidRPr="004400CF" w:rsidRDefault="005E31F7">
            <w:pPr>
              <w:rPr>
                <w:b/>
                <w:bCs/>
              </w:rPr>
            </w:pPr>
            <w:r w:rsidRPr="004400CF">
              <w:rPr>
                <w:b/>
                <w:bCs/>
              </w:rPr>
              <w:t>Change</w:t>
            </w:r>
          </w:p>
        </w:tc>
      </w:tr>
      <w:tr w:rsidR="00F67E13" w14:paraId="2D397D96" w14:textId="77777777">
        <w:tc>
          <w:tcPr>
            <w:tcW w:w="2337" w:type="dxa"/>
          </w:tcPr>
          <w:p w14:paraId="1680408D" w14:textId="77777777" w:rsidR="005E31F7" w:rsidRDefault="005E31F7">
            <w:r>
              <w:t>Annual Classification Time</w:t>
            </w:r>
          </w:p>
        </w:tc>
        <w:tc>
          <w:tcPr>
            <w:tcW w:w="2337" w:type="dxa"/>
          </w:tcPr>
          <w:p w14:paraId="5139275B" w14:textId="1D0A0EC3" w:rsidR="005E31F7" w:rsidRDefault="005E31F7">
            <w:r>
              <w:t xml:space="preserve">8.25 </w:t>
            </w:r>
            <w:r w:rsidR="007051F4">
              <w:t>hrs.</w:t>
            </w:r>
            <w:r>
              <w:t>/year</w:t>
            </w:r>
          </w:p>
        </w:tc>
        <w:tc>
          <w:tcPr>
            <w:tcW w:w="2338" w:type="dxa"/>
          </w:tcPr>
          <w:p w14:paraId="18A7A880" w14:textId="4505D8C8" w:rsidR="005E31F7" w:rsidRDefault="005E31F7">
            <w:r>
              <w:t xml:space="preserve">45.5 </w:t>
            </w:r>
            <w:r w:rsidR="007051F4">
              <w:t>hrs.</w:t>
            </w:r>
            <w:r>
              <w:t>/year</w:t>
            </w:r>
          </w:p>
        </w:tc>
        <w:tc>
          <w:tcPr>
            <w:tcW w:w="2338" w:type="dxa"/>
          </w:tcPr>
          <w:p w14:paraId="72F7F330" w14:textId="5390BB05" w:rsidR="005E31F7" w:rsidRPr="00E52D8E" w:rsidRDefault="005E31F7">
            <w:pPr>
              <w:rPr>
                <w:b/>
                <w:bCs/>
              </w:rPr>
            </w:pPr>
            <w:r>
              <w:rPr>
                <w:b/>
                <w:bCs/>
              </w:rPr>
              <w:t xml:space="preserve">+37.25 </w:t>
            </w:r>
            <w:r w:rsidR="007051F4">
              <w:rPr>
                <w:b/>
                <w:bCs/>
              </w:rPr>
              <w:t>hrs.</w:t>
            </w:r>
            <w:r>
              <w:rPr>
                <w:b/>
                <w:bCs/>
              </w:rPr>
              <w:t>/year</w:t>
            </w:r>
          </w:p>
        </w:tc>
      </w:tr>
      <w:tr w:rsidR="00F67E13" w14:paraId="449F2C07" w14:textId="77777777">
        <w:tc>
          <w:tcPr>
            <w:tcW w:w="2337" w:type="dxa"/>
          </w:tcPr>
          <w:p w14:paraId="1193B4CB" w14:textId="77777777" w:rsidR="005E31F7" w:rsidRDefault="005E31F7">
            <w:r>
              <w:t>Query and Filtering Time Reduction</w:t>
            </w:r>
          </w:p>
        </w:tc>
        <w:tc>
          <w:tcPr>
            <w:tcW w:w="2337" w:type="dxa"/>
          </w:tcPr>
          <w:p w14:paraId="6A8B864B" w14:textId="77777777" w:rsidR="005E31F7" w:rsidRDefault="005E31F7">
            <w:r>
              <w:t>-</w:t>
            </w:r>
          </w:p>
        </w:tc>
        <w:tc>
          <w:tcPr>
            <w:tcW w:w="2338" w:type="dxa"/>
          </w:tcPr>
          <w:p w14:paraId="05ABCE15" w14:textId="7CF560CE" w:rsidR="005E31F7" w:rsidRDefault="005E31F7">
            <w:r>
              <w:t>1.6</w:t>
            </w:r>
            <w:r w:rsidR="009D58B9">
              <w:t>–</w:t>
            </w:r>
            <w:r>
              <w:t xml:space="preserve">3.6 </w:t>
            </w:r>
            <w:r w:rsidR="007051F4">
              <w:t>hrs.</w:t>
            </w:r>
            <w:r>
              <w:t>/year</w:t>
            </w:r>
          </w:p>
        </w:tc>
        <w:tc>
          <w:tcPr>
            <w:tcW w:w="2338" w:type="dxa"/>
          </w:tcPr>
          <w:p w14:paraId="2B0D9F26" w14:textId="386562AA" w:rsidR="005E31F7" w:rsidRPr="00E52D8E" w:rsidRDefault="005E31F7">
            <w:pPr>
              <w:rPr>
                <w:b/>
                <w:bCs/>
              </w:rPr>
            </w:pPr>
            <w:r>
              <w:rPr>
                <w:b/>
                <w:bCs/>
              </w:rPr>
              <w:t>1.6</w:t>
            </w:r>
            <w:r w:rsidR="00890368">
              <w:rPr>
                <w:b/>
                <w:bCs/>
              </w:rPr>
              <w:t>–</w:t>
            </w:r>
            <w:r>
              <w:rPr>
                <w:b/>
                <w:bCs/>
              </w:rPr>
              <w:t xml:space="preserve">3.6 </w:t>
            </w:r>
            <w:r w:rsidR="007051F4">
              <w:rPr>
                <w:b/>
                <w:bCs/>
              </w:rPr>
              <w:t>hrs.</w:t>
            </w:r>
            <w:r>
              <w:rPr>
                <w:b/>
                <w:bCs/>
              </w:rPr>
              <w:t>/year</w:t>
            </w:r>
          </w:p>
        </w:tc>
      </w:tr>
      <w:tr w:rsidR="00F67E13" w14:paraId="133230FC" w14:textId="77777777">
        <w:tc>
          <w:tcPr>
            <w:tcW w:w="2337" w:type="dxa"/>
          </w:tcPr>
          <w:p w14:paraId="2968DD5D" w14:textId="77777777" w:rsidR="005E31F7" w:rsidRPr="00E52D8E" w:rsidRDefault="005E31F7">
            <w:pPr>
              <w:rPr>
                <w:b/>
                <w:bCs/>
              </w:rPr>
            </w:pPr>
            <w:r>
              <w:rPr>
                <w:b/>
                <w:bCs/>
              </w:rPr>
              <w:t>Net Annual Impact</w:t>
            </w:r>
          </w:p>
        </w:tc>
        <w:tc>
          <w:tcPr>
            <w:tcW w:w="2337" w:type="dxa"/>
          </w:tcPr>
          <w:p w14:paraId="370103F0" w14:textId="77777777" w:rsidR="005E31F7" w:rsidRDefault="005E31F7">
            <w:r>
              <w:t>-</w:t>
            </w:r>
          </w:p>
        </w:tc>
        <w:tc>
          <w:tcPr>
            <w:tcW w:w="2338" w:type="dxa"/>
          </w:tcPr>
          <w:p w14:paraId="3D00EF25" w14:textId="77777777" w:rsidR="005E31F7" w:rsidRDefault="005E31F7">
            <w:r>
              <w:t>-</w:t>
            </w:r>
          </w:p>
        </w:tc>
        <w:tc>
          <w:tcPr>
            <w:tcW w:w="2338" w:type="dxa"/>
          </w:tcPr>
          <w:p w14:paraId="67E339ED" w14:textId="0EC222CD" w:rsidR="005E31F7" w:rsidRPr="00B2313A" w:rsidRDefault="005E31F7">
            <w:pPr>
              <w:rPr>
                <w:b/>
                <w:bCs/>
              </w:rPr>
            </w:pPr>
            <w:r>
              <w:rPr>
                <w:b/>
                <w:bCs/>
              </w:rPr>
              <w:t>+34</w:t>
            </w:r>
            <w:r w:rsidR="00890368">
              <w:rPr>
                <w:b/>
                <w:bCs/>
              </w:rPr>
              <w:t>–</w:t>
            </w:r>
            <w:r>
              <w:rPr>
                <w:b/>
                <w:bCs/>
              </w:rPr>
              <w:t xml:space="preserve">36 </w:t>
            </w:r>
            <w:r w:rsidR="007051F4">
              <w:rPr>
                <w:b/>
                <w:bCs/>
              </w:rPr>
              <w:t>hrs.</w:t>
            </w:r>
            <w:r>
              <w:rPr>
                <w:b/>
                <w:bCs/>
              </w:rPr>
              <w:t>/year (18 min/week per staff)</w:t>
            </w:r>
          </w:p>
        </w:tc>
      </w:tr>
    </w:tbl>
    <w:p w14:paraId="24BA3ED0" w14:textId="5ECE67E0" w:rsidR="00004D2C" w:rsidRDefault="0037069A" w:rsidP="00D4291F">
      <w:r w:rsidRPr="00CA338C">
        <w:rPr>
          <w:i/>
          <w:iCs/>
        </w:rPr>
        <w:lastRenderedPageBreak/>
        <w:t>Note:</w:t>
      </w:r>
      <w:r>
        <w:t xml:space="preserve"> Estimates are based on </w:t>
      </w:r>
      <w:r w:rsidR="000A0C3E">
        <w:t xml:space="preserve">approximately </w:t>
      </w:r>
      <w:r>
        <w:t xml:space="preserve">500 annual PWD contracts. Net impact equals roughly 18 minutes per week per staff member. Costs scale proportionally to other multi-service contract categories. </w:t>
      </w:r>
    </w:p>
    <w:p w14:paraId="4FB0D89C" w14:textId="77777777" w:rsidR="00004D2C" w:rsidRDefault="00004D2C" w:rsidP="00004D2C">
      <w:pPr>
        <w:pStyle w:val="Heading1"/>
      </w:pPr>
      <w:r>
        <w:t>Why Hasn’t NAICS2 Solved This Problem?</w:t>
      </w:r>
    </w:p>
    <w:p w14:paraId="4E72B715" w14:textId="2AB54371" w:rsidR="00004D2C" w:rsidRDefault="2831DFC0" w:rsidP="00004D2C">
      <w:r>
        <w:t xml:space="preserve">The NAICS2 field currently exists in the database but is rarely used. Field availability alone is insufficient without clear </w:t>
      </w:r>
      <w:r w:rsidR="6C5C9BCA">
        <w:t>operational</w:t>
      </w:r>
      <w:r>
        <w:t xml:space="preserve"> standards.</w:t>
      </w:r>
    </w:p>
    <w:p w14:paraId="21E67560" w14:textId="65307F62" w:rsidR="00004D2C" w:rsidRDefault="2831DFC0" w:rsidP="00004D2C">
      <w:r w:rsidRPr="4F645301">
        <w:rPr>
          <w:i/>
          <w:iCs/>
        </w:rPr>
        <w:t>Current usage:</w:t>
      </w:r>
      <w:r>
        <w:t xml:space="preserve"> Only 500 of 6,015 records entered in the last year (</w:t>
      </w:r>
      <w:r w:rsidR="781E8EAE">
        <w:t xml:space="preserve">approximately </w:t>
      </w:r>
      <w:r>
        <w:t xml:space="preserve">8.3% of volume) use the NAICS2 field. The remaining </w:t>
      </w:r>
      <w:r w:rsidR="781E8EAE">
        <w:t xml:space="preserve">approximately </w:t>
      </w:r>
      <w:r>
        <w:t xml:space="preserve">91.7% of records rely on single-code classification even though </w:t>
      </w:r>
      <w:commentRangeStart w:id="4"/>
      <w:commentRangeStart w:id="5"/>
      <w:r>
        <w:t xml:space="preserve">many </w:t>
      </w:r>
      <w:commentRangeEnd w:id="4"/>
      <w:r w:rsidR="00004D2C">
        <w:rPr>
          <w:rStyle w:val="CommentReference"/>
          <w:sz w:val="24"/>
          <w:szCs w:val="24"/>
        </w:rPr>
        <w:commentReference w:id="4"/>
      </w:r>
      <w:commentRangeEnd w:id="5"/>
      <w:r w:rsidR="00004D2C">
        <w:rPr>
          <w:rStyle w:val="CommentReference"/>
          <w:sz w:val="24"/>
          <w:szCs w:val="24"/>
        </w:rPr>
        <w:commentReference w:id="5"/>
      </w:r>
      <w:r>
        <w:t xml:space="preserve">would require multi-code classification under the new framework. </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6E29D18B" w:rsidR="00004D2C" w:rsidRDefault="2831DFC0" w:rsidP="00D4291F">
      <w:r w:rsidRPr="4F645301">
        <w:rPr>
          <w:i/>
          <w:iCs/>
        </w:rPr>
        <w:t>NAICS_All solution:</w:t>
      </w:r>
      <w:r>
        <w:t xml:space="preserve"> </w:t>
      </w:r>
      <w:r w:rsidR="328A1923">
        <w:t xml:space="preserve">Replacing the NAICS2 field with NAICS_All and </w:t>
      </w:r>
      <w:r w:rsidR="145E5B4C">
        <w:t>o</w:t>
      </w:r>
      <w:r>
        <w:t>perationalizing the NAICS</w:t>
      </w:r>
      <w:r w:rsidR="31F8BE82">
        <w:t>_All</w:t>
      </w:r>
      <w:r>
        <w:t xml:space="preserve"> field with clear assignment policies encourages more </w:t>
      </w:r>
      <w:r w:rsidR="7E102650">
        <w:t>correct</w:t>
      </w:r>
      <w:r>
        <w:t xml:space="preserve"> and consistent use of the field. Explicit standards </w:t>
      </w:r>
      <w:r w:rsidR="05CC7234">
        <w:t xml:space="preserve">and upfront planning </w:t>
      </w:r>
      <w:r>
        <w:t xml:space="preserve">regarding (1) when to use several codes, (2) standardized formatting, (3) validation rules at data entry, and (4) staff training encourage staff to use </w:t>
      </w:r>
      <w:r w:rsidR="4295E83E">
        <w:t>NAICS_All</w:t>
      </w:r>
      <w:r w:rsidR="00BD4F23">
        <w:t xml:space="preserve"> </w:t>
      </w:r>
      <w:r>
        <w:t xml:space="preserve">to classify each record with the breadth of industries covered by the contract. </w:t>
      </w:r>
    </w:p>
    <w:p w14:paraId="08263FFE" w14:textId="61C5BB3C" w:rsidR="00004D2C" w:rsidRDefault="00A21424" w:rsidP="00D4291F">
      <w:r>
        <w:rPr>
          <w:b/>
          <w:bCs/>
        </w:rPr>
        <w:t>What Problems Remain?</w:t>
      </w:r>
    </w:p>
    <w:p w14:paraId="495FF423" w14:textId="30649F5E" w:rsidR="00004D2C" w:rsidRDefault="00004D2C" w:rsidP="00D4291F">
      <w:pPr>
        <w:rPr>
          <w:u w:val="single"/>
        </w:rPr>
      </w:pPr>
      <w:r>
        <w:rPr>
          <w:u w:val="single"/>
        </w:rPr>
        <w:t xml:space="preserve">Problem 1: </w:t>
      </w:r>
      <w:r w:rsidR="004124D6">
        <w:rPr>
          <w:u w:val="single"/>
        </w:rPr>
        <w:t>Variation in General Support Roles</w:t>
      </w:r>
    </w:p>
    <w:p w14:paraId="586FB868" w14:textId="05076C4D" w:rsidR="004124D6" w:rsidRDefault="004124D6" w:rsidP="00D4291F">
      <w:r>
        <w:t xml:space="preserve">The training exercise </w:t>
      </w:r>
      <w:r w:rsidR="007051F4">
        <w:t>illustrated</w:t>
      </w:r>
      <w:r>
        <w:t xml:space="preserve"> a structural limitation: general support roles show inherent coding variation that cannot easily be eliminated through training and guidance.</w:t>
      </w:r>
    </w:p>
    <w:p w14:paraId="6D0EEB13" w14:textId="2557B33E" w:rsidR="000A0953" w:rsidRDefault="004124D6" w:rsidP="00D4291F">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12D244E4" w14:textId="68FCAD6F" w:rsidR="00E65994" w:rsidRPr="004124D6" w:rsidRDefault="00E65994" w:rsidP="00D4291F">
      <w:r>
        <w:t xml:space="preserve">This variation has limited practical impact on most queries because NAICS classifies industries, not occupations. Researchers targeting specific occupations (like auto mechanics) should target SOC codes, not NAICS codes. For NAICS queries targeting </w:t>
      </w:r>
      <w:r>
        <w:lastRenderedPageBreak/>
        <w:t>general support roles, researchers should search multiple related code families and expect to capture 40-50% of relevant contracts.</w:t>
      </w:r>
      <w:r>
        <w:rPr>
          <w:rStyle w:val="FootnoteReference"/>
        </w:rPr>
        <w:footnoteReference w:id="6"/>
      </w:r>
    </w:p>
    <w:p w14:paraId="4C9ABAC6" w14:textId="3CA22D79" w:rsidR="00004D2C" w:rsidRDefault="00004D2C" w:rsidP="00D4291F">
      <w:pPr>
        <w:rPr>
          <w:u w:val="single"/>
        </w:rPr>
      </w:pPr>
      <w:r>
        <w:rPr>
          <w:u w:val="single"/>
        </w:rPr>
        <w:t>Problem 2: Historical Records</w:t>
      </w:r>
    </w:p>
    <w:p w14:paraId="4275384F" w14:textId="7D85BF86" w:rsidR="00E1125D" w:rsidRDefault="00D67FD2" w:rsidP="00004D2C">
      <w:r>
        <w:t>Wide p</w:t>
      </w:r>
      <w:r w:rsidR="00004D2C">
        <w:t>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5558B795" w:rsidR="00004D2C" w:rsidRDefault="2831DFC0" w:rsidP="00004D2C">
      <w:r w:rsidRPr="4F645301">
        <w:rPr>
          <w:i/>
          <w:iCs/>
        </w:rPr>
        <w:t>Mitigation:</w:t>
      </w:r>
      <w:r>
        <w:t xml:space="preserve"> When staff access older records, they should reclassify opportunistically (adds </w:t>
      </w:r>
      <w:r w:rsidR="781E8EAE">
        <w:t xml:space="preserve">approximately </w:t>
      </w:r>
      <w:r>
        <w:t>2-3 minutes per accessed contract</w:t>
      </w:r>
      <w:r w:rsidR="67FC13D1">
        <w:t>).</w:t>
      </w:r>
      <w:r>
        <w:t xml:space="preserve"> Gradual improvement occurs naturally without dedicated resources.</w:t>
      </w:r>
      <w:r w:rsidR="4E8FFF7B">
        <w:t xml:space="preserve"> This approach depends on access patterns; </w:t>
      </w:r>
      <w:r w:rsidR="7E102650">
        <w:t>often</w:t>
      </w:r>
      <w:r w:rsidR="49A00894">
        <w:t xml:space="preserve"> accessed</w:t>
      </w:r>
      <w:r w:rsidR="4E8FFF7B">
        <w:t xml:space="preserve"> records will be updated sooner, while rarely</w:t>
      </w:r>
      <w:r w:rsidR="49A00894">
        <w:t xml:space="preserve"> </w:t>
      </w:r>
      <w:r w:rsidR="4E8FFF7B">
        <w:t xml:space="preserve">accessed records may remain single-coded indefinitely. </w:t>
      </w:r>
    </w:p>
    <w:p w14:paraId="66739757" w14:textId="6E832B19" w:rsidR="00001043" w:rsidRDefault="2831DFC0" w:rsidP="00004D2C">
      <w:r w:rsidRPr="4F645301">
        <w:rPr>
          <w:i/>
          <w:iCs/>
        </w:rPr>
        <w:t>If needed:</w:t>
      </w:r>
      <w:r>
        <w:t xml:space="preserve"> </w:t>
      </w:r>
      <w:commentRangeStart w:id="6"/>
      <w:r>
        <w:t>A targeted reclassification project could backfill high-priority records (</w:t>
      </w:r>
      <w:r w:rsidR="781E8EAE">
        <w:t xml:space="preserve">approximately </w:t>
      </w:r>
      <w:r>
        <w:t>81-171 hours depending on scope</w:t>
      </w:r>
      <w:r w:rsidR="3965B3F5">
        <w:t>).</w:t>
      </w:r>
      <w:r>
        <w:t xml:space="preserve"> This can be evaluated if needs for historical analysis emerge.</w:t>
      </w:r>
      <w:commentRangeEnd w:id="6"/>
      <w:r w:rsidR="00004D2C">
        <w:rPr>
          <w:rStyle w:val="CommentReference"/>
          <w:sz w:val="24"/>
          <w:szCs w:val="24"/>
        </w:rPr>
        <w:commentReference w:id="6"/>
      </w:r>
    </w:p>
    <w:p w14:paraId="417B92AB" w14:textId="2BE185DD" w:rsidR="00001043" w:rsidRDefault="00001043" w:rsidP="00004D2C">
      <w:r>
        <w:rPr>
          <w:u w:val="single"/>
        </w:rPr>
        <w:t>Problem 3: Classification Incentives</w:t>
      </w:r>
    </w:p>
    <w:p w14:paraId="6CA45C8B" w14:textId="77777777" w:rsidR="00001043" w:rsidRDefault="00001043" w:rsidP="00004D2C">
      <w:r>
        <w:t>The new system creates an incentive to code comprehensively, which could lead to over-coding (e.g., adding codes for services that are only tangentially present.)</w:t>
      </w:r>
    </w:p>
    <w:p w14:paraId="7A7B51F1" w14:textId="18CBED52" w:rsidR="00001043" w:rsidRPr="00001043" w:rsidRDefault="00001043" w:rsidP="00004D2C">
      <w:r>
        <w:rPr>
          <w:i/>
          <w:iCs/>
        </w:rPr>
        <w:t>Mitigation:</w:t>
      </w:r>
      <w:r>
        <w:t xml:space="preserve"> The handbook emphasizes coding services that are genuinely covered by the contract, not those that are merely mentioned or implied. QA review will </w:t>
      </w:r>
      <w:r w:rsidR="003C7CCE">
        <w:t>check</w:t>
      </w:r>
      <w:r>
        <w:t xml:space="preserve"> for systematic over-coding and provide feedback.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0CF2BE4" w:rsidR="0081111A" w:rsidRDefault="0081111A" w:rsidP="0081111A">
      <w:r w:rsidRPr="65CB6582">
        <w:rPr>
          <w:i/>
          <w:iCs/>
        </w:rPr>
        <w:t>Scope of Change:</w:t>
      </w:r>
      <w:r>
        <w:t xml:space="preserve"> Using PWD records as a working example, analysis of all contracts entered in the past 12 months </w:t>
      </w:r>
      <w:r w:rsidR="003C7CCE">
        <w:t>found</w:t>
      </w:r>
      <w:r>
        <w:t xml:space="preserve">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0317FF">
      <w:pPr>
        <w:pStyle w:val="ListParagraph"/>
        <w:numPr>
          <w:ilvl w:val="0"/>
          <w:numId w:val="1"/>
        </w:numPr>
      </w:pPr>
      <w:r w:rsidRPr="00C12D3D">
        <w:t xml:space="preserve">DRS reviews contract text to classify as 926120 or 926130. </w:t>
      </w:r>
    </w:p>
    <w:p w14:paraId="2E5958F9" w14:textId="1B8B1C21" w:rsidR="0081111A" w:rsidRDefault="0081111A" w:rsidP="000317FF">
      <w:pPr>
        <w:pStyle w:val="ListParagraph"/>
        <w:numPr>
          <w:ilvl w:val="0"/>
          <w:numId w:val="1"/>
        </w:numPr>
      </w:pPr>
      <w:r>
        <w:t>Staff estimate this takes 30</w:t>
      </w:r>
      <w:r w:rsidR="00004F56">
        <w:t>–</w:t>
      </w:r>
      <w:r>
        <w:t>90 seconds per contract.</w:t>
      </w:r>
    </w:p>
    <w:p w14:paraId="34B71A0E" w14:textId="77777777" w:rsidR="0081111A" w:rsidRDefault="0081111A" w:rsidP="000317FF">
      <w:pPr>
        <w:pStyle w:val="ListParagraph"/>
        <w:numPr>
          <w:ilvl w:val="0"/>
          <w:numId w:val="1"/>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17E2E8E3" w:rsidR="0081111A" w:rsidRDefault="0081111A" w:rsidP="000317FF">
      <w:pPr>
        <w:pStyle w:val="ListParagraph"/>
        <w:numPr>
          <w:ilvl w:val="0"/>
          <w:numId w:val="2"/>
        </w:numPr>
      </w:pPr>
      <w:r w:rsidRPr="00C12D3D">
        <w:t xml:space="preserve">DRS uses the handbook checklist to </w:t>
      </w:r>
      <w:r w:rsidR="003C7CCE" w:rsidRPr="00C12D3D">
        <w:t>find</w:t>
      </w:r>
      <w:r w:rsidRPr="00C12D3D">
        <w:t xml:space="preserve"> all applicable services. </w:t>
      </w:r>
    </w:p>
    <w:p w14:paraId="5A65D0DB" w14:textId="77777777" w:rsidR="0081111A" w:rsidRDefault="0081111A" w:rsidP="000317FF">
      <w:pPr>
        <w:pStyle w:val="ListParagraph"/>
        <w:numPr>
          <w:ilvl w:val="0"/>
          <w:numId w:val="2"/>
        </w:numPr>
      </w:pPr>
      <w:r>
        <w:t>Timing exercise with DRS staff on 3 sample contracts showed:</w:t>
      </w:r>
    </w:p>
    <w:p w14:paraId="0F0A3807" w14:textId="7E3045C1" w:rsidR="0081111A" w:rsidRDefault="0081111A" w:rsidP="000317FF">
      <w:pPr>
        <w:pStyle w:val="ListParagraph"/>
        <w:numPr>
          <w:ilvl w:val="1"/>
          <w:numId w:val="2"/>
        </w:numPr>
      </w:pPr>
      <w:r>
        <w:t>Simple/narrow contracts (single service): 1</w:t>
      </w:r>
      <w:r w:rsidR="00004F56">
        <w:t>–</w:t>
      </w:r>
      <w:r>
        <w:t>5 minutes</w:t>
      </w:r>
      <w:r w:rsidR="003C7CCE">
        <w:t>.</w:t>
      </w:r>
    </w:p>
    <w:p w14:paraId="16142F8D" w14:textId="2F3E2578" w:rsidR="0081111A" w:rsidRDefault="0081111A" w:rsidP="000317FF">
      <w:pPr>
        <w:pStyle w:val="ListParagraph"/>
        <w:numPr>
          <w:ilvl w:val="1"/>
          <w:numId w:val="2"/>
        </w:numPr>
      </w:pPr>
      <w:r>
        <w:t>Complex/wide contracts (several services): 5</w:t>
      </w:r>
      <w:r w:rsidR="00004F56">
        <w:t>–</w:t>
      </w:r>
      <w:r>
        <w:t xml:space="preserve">10 </w:t>
      </w:r>
      <w:r w:rsidR="003C7CCE">
        <w:t>minutes.</w:t>
      </w:r>
    </w:p>
    <w:p w14:paraId="1F70E0E2" w14:textId="32134FE4" w:rsidR="0081111A" w:rsidRDefault="0081111A" w:rsidP="000317FF">
      <w:pPr>
        <w:pStyle w:val="ListParagraph"/>
        <w:numPr>
          <w:ilvl w:val="0"/>
          <w:numId w:val="2"/>
        </w:numPr>
      </w:pPr>
      <w:r w:rsidRPr="00C12D3D">
        <w:t xml:space="preserve">The new process </w:t>
      </w:r>
      <w:r w:rsidR="003C7CCE" w:rsidRPr="00C12D3D">
        <w:t>names</w:t>
      </w:r>
      <w:r w:rsidRPr="00C12D3D">
        <w:t xml:space="preserve"> all covered services, generating more complete data at modest </w:t>
      </w:r>
      <w:r w:rsidR="003C7CCE" w:rsidRPr="00C12D3D">
        <w:t>added</w:t>
      </w:r>
      <w:r w:rsidRPr="00C12D3D">
        <w:t xml:space="preserve"> time.</w:t>
      </w:r>
    </w:p>
    <w:p w14:paraId="486FFB78" w14:textId="77777777" w:rsidR="0081111A" w:rsidRDefault="0081111A" w:rsidP="000317FF">
      <w:pPr>
        <w:pStyle w:val="ListParagraph"/>
        <w:numPr>
          <w:ilvl w:val="0"/>
          <w:numId w:val="2"/>
        </w:numPr>
      </w:pPr>
      <w:r>
        <w:t xml:space="preserve">Annual time investment: </w:t>
      </w:r>
    </w:p>
    <w:p w14:paraId="0B0EFB5F" w14:textId="77777777" w:rsidR="0081111A" w:rsidRDefault="0081111A" w:rsidP="000317FF">
      <w:pPr>
        <w:pStyle w:val="ListParagraph"/>
        <w:numPr>
          <w:ilvl w:val="1"/>
          <w:numId w:val="2"/>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787B328" w:rsidR="004679F5" w:rsidRDefault="5F4CA56E" w:rsidP="000317FF">
      <w:pPr>
        <w:pStyle w:val="ListParagraph"/>
        <w:numPr>
          <w:ilvl w:val="1"/>
          <w:numId w:val="2"/>
        </w:numPr>
      </w:pPr>
      <w:r>
        <w:t>If the actual distribution skews toward wide contracts (e.g., 70% wide)</w:t>
      </w:r>
      <w:r w:rsidR="5EC9EDF5">
        <w:t>,</w:t>
      </w:r>
      <w:r>
        <w:t xml:space="preserve"> </w:t>
      </w:r>
      <w:r w:rsidR="1C288CCB">
        <w:t>annual classification time would increase to approximately 55</w:t>
      </w:r>
      <w:r w:rsidR="56BA6390">
        <w:t>–</w:t>
      </w:r>
      <w:r w:rsidR="1C288CCB">
        <w:t>60 hours. Conversely, if more contracts are narrow, costs would be lower.</w:t>
      </w:r>
    </w:p>
    <w:p w14:paraId="58CE17A5" w14:textId="77777777" w:rsidR="0081111A" w:rsidRDefault="0081111A" w:rsidP="000317FF">
      <w:pPr>
        <w:pStyle w:val="ListParagraph"/>
        <w:numPr>
          <w:ilvl w:val="1"/>
          <w:numId w:val="2"/>
        </w:numPr>
      </w:pPr>
      <w:r>
        <w:t>Simple contracts = 248 contracts/year * 3 minutes = 12.4 hours/year</w:t>
      </w:r>
    </w:p>
    <w:p w14:paraId="756DEE41" w14:textId="77777777" w:rsidR="0081111A" w:rsidRDefault="0081111A" w:rsidP="000317FF">
      <w:pPr>
        <w:pStyle w:val="ListParagraph"/>
        <w:numPr>
          <w:ilvl w:val="1"/>
          <w:numId w:val="2"/>
        </w:numPr>
      </w:pPr>
      <w:r>
        <w:t>Complex contracts: 248 contracts/year * 8 minutes = 33.1 hours/year</w:t>
      </w:r>
    </w:p>
    <w:p w14:paraId="155A213C" w14:textId="77777777" w:rsidR="0081111A" w:rsidRPr="00E4189F" w:rsidRDefault="0081111A" w:rsidP="000317FF">
      <w:pPr>
        <w:pStyle w:val="ListParagraph"/>
        <w:numPr>
          <w:ilvl w:val="0"/>
          <w:numId w:val="2"/>
        </w:numPr>
      </w:pPr>
      <w:r>
        <w:t>Gross</w:t>
      </w:r>
      <w:r w:rsidRPr="00E4189F">
        <w:t xml:space="preserve"> annual increase: </w:t>
      </w:r>
      <w:r>
        <w:t xml:space="preserve">45.5 hours/year </w:t>
      </w:r>
    </w:p>
    <w:p w14:paraId="3DB9CABF" w14:textId="77777777" w:rsidR="0081111A" w:rsidRDefault="0081111A" w:rsidP="000317FF">
      <w:pPr>
        <w:pStyle w:val="ListParagraph"/>
        <w:numPr>
          <w:ilvl w:val="1"/>
          <w:numId w:val="2"/>
        </w:numPr>
      </w:pPr>
      <w:r>
        <w:t>45.5 hours/year divided by 2,080 hours = 2.1</w:t>
      </w:r>
      <w:commentRangeStart w:id="7"/>
      <w:r>
        <w:t>% of one FTE’s annual capacity</w:t>
      </w:r>
      <w:commentRangeEnd w:id="7"/>
      <w:r>
        <w:rPr>
          <w:rStyle w:val="CommentReference"/>
          <w:sz w:val="24"/>
          <w:szCs w:val="24"/>
        </w:rPr>
        <w:commentReference w:id="7"/>
      </w:r>
    </w:p>
    <w:p w14:paraId="1BA3D3F6" w14:textId="49CE0542" w:rsidR="0081111A" w:rsidRDefault="0081111A" w:rsidP="000317FF">
      <w:pPr>
        <w:pStyle w:val="ListParagraph"/>
        <w:numPr>
          <w:ilvl w:val="1"/>
          <w:numId w:val="2"/>
        </w:numPr>
      </w:pPr>
      <w:r>
        <w:t xml:space="preserve">With 3 DRS staff, gross annual increase per DRS staff = 45.5 hours/year divided by 3 staff divided by 2,080 hours = 0.7% of each person’s annual capacity. This comes out to </w:t>
      </w:r>
      <w:r w:rsidR="00C937C3">
        <w:rPr>
          <w:b/>
          <w:bCs/>
        </w:rPr>
        <w:t>be approximately</w:t>
      </w:r>
      <w:r>
        <w:rPr>
          <w:b/>
          <w:bCs/>
        </w:rPr>
        <w:t xml:space="preserve">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21E69C72"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w:t>
      </w:r>
      <w:r w:rsidR="001A2013">
        <w:t>reducing</w:t>
      </w:r>
      <w:r w:rsidRPr="00D66BDA">
        <w:t xml:space="preserve"> false positive</w:t>
      </w:r>
      <w:r w:rsidR="001A2013">
        <w:t xml:space="preserve"> risk </w:t>
      </w:r>
      <w:r w:rsidRPr="00D66BDA">
        <w:t xml:space="preserve">and </w:t>
      </w:r>
      <w:r w:rsidR="001A2013">
        <w:t xml:space="preserve">the need for </w:t>
      </w:r>
      <w:r w:rsidRPr="00D66BDA">
        <w:t xml:space="preserve">manual review. </w:t>
      </w:r>
    </w:p>
    <w:p w14:paraId="0C897011" w14:textId="28BB6926" w:rsidR="0081111A" w:rsidRDefault="0081111A" w:rsidP="0081111A">
      <w:r w:rsidRPr="00D66BDA">
        <w:t xml:space="preserve">Salesforce case history </w:t>
      </w:r>
      <w:r w:rsidR="001A2013" w:rsidRPr="00D66BDA">
        <w:t>shows</w:t>
      </w:r>
      <w:r w:rsidRPr="00D66BDA">
        <w:t xml:space="preserve"> analysts run approximately one PWD-related query per month (</w:t>
      </w:r>
      <w:r w:rsidR="000A0C3E">
        <w:t xml:space="preserve">approximately </w:t>
      </w:r>
      <w:r w:rsidRPr="00D66BDA">
        <w:t xml:space="preserve">12/year). Examples include: </w:t>
      </w:r>
    </w:p>
    <w:p w14:paraId="0F9D0456" w14:textId="77777777" w:rsidR="0081111A" w:rsidRDefault="0081111A" w:rsidP="000317FF">
      <w:pPr>
        <w:pStyle w:val="ListParagraph"/>
        <w:numPr>
          <w:ilvl w:val="0"/>
          <w:numId w:val="7"/>
        </w:numPr>
      </w:pPr>
      <w:r>
        <w:t>Four specific requests for road maintenance units.</w:t>
      </w:r>
    </w:p>
    <w:p w14:paraId="15BC07A6" w14:textId="77777777" w:rsidR="0081111A" w:rsidRDefault="0081111A" w:rsidP="000317FF">
      <w:pPr>
        <w:pStyle w:val="ListParagraph"/>
        <w:numPr>
          <w:ilvl w:val="0"/>
          <w:numId w:val="7"/>
        </w:numPr>
      </w:pPr>
      <w:r>
        <w:t>Seven wage comparison studies for various public works related roles.</w:t>
      </w:r>
    </w:p>
    <w:p w14:paraId="697E2BD1" w14:textId="77777777" w:rsidR="0081111A" w:rsidRDefault="0081111A" w:rsidP="000317FF">
      <w:pPr>
        <w:pStyle w:val="ListParagraph"/>
        <w:numPr>
          <w:ilvl w:val="0"/>
          <w:numId w:val="7"/>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4C689778" w:rsidR="0081111A" w:rsidRDefault="0081111A" w:rsidP="000317FF">
      <w:pPr>
        <w:pStyle w:val="ListParagraph"/>
        <w:numPr>
          <w:ilvl w:val="0"/>
          <w:numId w:val="3"/>
        </w:numPr>
      </w:pPr>
      <w:r>
        <w:t>Current: 10</w:t>
      </w:r>
      <w:r w:rsidR="00004F56">
        <w:t>–</w:t>
      </w:r>
      <w:r>
        <w:t>20 minutes of manual cleanup</w:t>
      </w:r>
    </w:p>
    <w:p w14:paraId="6A6698C9" w14:textId="48B53698" w:rsidR="0081111A" w:rsidRDefault="0081111A" w:rsidP="000317FF">
      <w:pPr>
        <w:pStyle w:val="ListParagraph"/>
        <w:numPr>
          <w:ilvl w:val="0"/>
          <w:numId w:val="3"/>
        </w:numPr>
      </w:pPr>
      <w:r>
        <w:t xml:space="preserve">New: </w:t>
      </w:r>
      <w:r w:rsidR="000A0C3E">
        <w:t xml:space="preserve">approximately </w:t>
      </w:r>
      <w:r>
        <w:t>2 minutes of spot-checking, no manual cleanup</w:t>
      </w:r>
    </w:p>
    <w:p w14:paraId="7D004A2E" w14:textId="07EF8AC6" w:rsidR="0081111A" w:rsidRDefault="0081111A" w:rsidP="000317FF">
      <w:pPr>
        <w:pStyle w:val="ListParagraph"/>
        <w:numPr>
          <w:ilvl w:val="0"/>
          <w:numId w:val="3"/>
        </w:numPr>
      </w:pPr>
      <w:r>
        <w:t>Estimated time saved per query: 8</w:t>
      </w:r>
      <w:r w:rsidR="00004F56">
        <w:t>–</w:t>
      </w:r>
      <w:r w:rsidR="009D58B9">
        <w:t>1</w:t>
      </w:r>
      <w:r>
        <w:t xml:space="preserve">8 </w:t>
      </w:r>
      <w:r w:rsidR="001A2013">
        <w:t>minutes.</w:t>
      </w:r>
    </w:p>
    <w:p w14:paraId="0F2ACDE3" w14:textId="77777777" w:rsidR="0081111A" w:rsidRDefault="0081111A" w:rsidP="0081111A">
      <w:r>
        <w:rPr>
          <w:i/>
          <w:iCs/>
        </w:rPr>
        <w:t>Annual Query Time Savings:</w:t>
      </w:r>
    </w:p>
    <w:p w14:paraId="782924A6" w14:textId="10AAF1F9" w:rsidR="0081111A" w:rsidRDefault="0081111A" w:rsidP="000317FF">
      <w:pPr>
        <w:pStyle w:val="ListParagraph"/>
        <w:numPr>
          <w:ilvl w:val="0"/>
          <w:numId w:val="4"/>
        </w:numPr>
      </w:pPr>
      <w:r>
        <w:t>12 queries/year * (8</w:t>
      </w:r>
      <w:r w:rsidR="009D58B9">
        <w:t>–</w:t>
      </w:r>
      <w:r>
        <w:t>18 minutes/query) = 1.6</w:t>
      </w:r>
      <w:r w:rsidR="00004F56">
        <w:t>–</w:t>
      </w:r>
      <w:r>
        <w:t>3.6 hours/year</w:t>
      </w:r>
    </w:p>
    <w:p w14:paraId="5D6FF46E" w14:textId="2F51BADD" w:rsidR="0081111A" w:rsidRDefault="0081111A" w:rsidP="000317FF">
      <w:pPr>
        <w:pStyle w:val="ListParagraph"/>
        <w:numPr>
          <w:ilvl w:val="0"/>
          <w:numId w:val="4"/>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14:paraId="2B01112E" w14:textId="06191BC6" w:rsidR="0081111A" w:rsidRDefault="0081111A" w:rsidP="000317FF">
      <w:pPr>
        <w:pStyle w:val="ListParagraph"/>
        <w:numPr>
          <w:ilvl w:val="1"/>
          <w:numId w:val="4"/>
        </w:numPr>
      </w:pPr>
      <w:r>
        <w:t>Quick lookups (which in practice also require manual filtering</w:t>
      </w:r>
      <w:r w:rsidR="001A2013">
        <w:t>.</w:t>
      </w:r>
      <w:r>
        <w:t>)</w:t>
      </w:r>
    </w:p>
    <w:p w14:paraId="62FCD6CB" w14:textId="0CE0A37C" w:rsidR="0081111A" w:rsidRDefault="001A2013" w:rsidP="000317FF">
      <w:pPr>
        <w:pStyle w:val="ListParagraph"/>
        <w:numPr>
          <w:ilvl w:val="1"/>
          <w:numId w:val="4"/>
        </w:numPr>
      </w:pPr>
      <w:r>
        <w:t>Multistep</w:t>
      </w:r>
      <w:r w:rsidR="0081111A">
        <w:t xml:space="preserve"> analyses requiring repeated </w:t>
      </w:r>
      <w:r>
        <w:t>queries.</w:t>
      </w:r>
    </w:p>
    <w:p w14:paraId="18C915B8" w14:textId="307B5282" w:rsidR="0081111A" w:rsidRDefault="0081111A" w:rsidP="000317FF">
      <w:pPr>
        <w:pStyle w:val="ListParagraph"/>
        <w:numPr>
          <w:ilvl w:val="1"/>
          <w:numId w:val="4"/>
        </w:numPr>
      </w:pPr>
      <w:r>
        <w:t>Time saved by eliminating either/or classification ambiguity</w:t>
      </w:r>
      <w:r w:rsidR="001A2013">
        <w:t>.</w:t>
      </w:r>
    </w:p>
    <w:p w14:paraId="755303DD" w14:textId="4DD64754" w:rsidR="0081111A" w:rsidRDefault="0081111A" w:rsidP="000317FF">
      <w:pPr>
        <w:pStyle w:val="ListParagraph"/>
        <w:numPr>
          <w:ilvl w:val="1"/>
          <w:numId w:val="4"/>
        </w:numPr>
      </w:pPr>
      <w:r>
        <w:t xml:space="preserve">Time saved by reducing misclassification-driven rework and </w:t>
      </w:r>
      <w:r w:rsidR="001A2013">
        <w:t>filtering.</w:t>
      </w:r>
    </w:p>
    <w:p w14:paraId="01644D24" w14:textId="1EE352DF" w:rsidR="00CA4F43" w:rsidRDefault="00200BCB" w:rsidP="000317FF">
      <w:pPr>
        <w:pStyle w:val="ListParagraph"/>
        <w:numPr>
          <w:ilvl w:val="0"/>
          <w:numId w:val="4"/>
        </w:numPr>
      </w:pPr>
      <w:r>
        <w:t>If these excluded benefits were included, query time savings could plausibly reach 5</w:t>
      </w:r>
      <w:r w:rsidR="009D58B9">
        <w:t>–</w:t>
      </w:r>
      <w:r>
        <w:t>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15517E58" w:rsidR="0081111A" w:rsidRDefault="0081111A" w:rsidP="000317FF">
      <w:pPr>
        <w:pStyle w:val="ListParagraph"/>
        <w:numPr>
          <w:ilvl w:val="0"/>
          <w:numId w:val="5"/>
        </w:numPr>
      </w:pPr>
      <w:r>
        <w:t>Gross classification time: 45.5 hours/year (less than 1 hour/week</w:t>
      </w:r>
      <w:r w:rsidR="001A2013">
        <w:t>.</w:t>
      </w:r>
      <w:r>
        <w:t>)</w:t>
      </w:r>
    </w:p>
    <w:p w14:paraId="4EB00D53" w14:textId="6AD55602" w:rsidR="0081111A" w:rsidRDefault="0081111A" w:rsidP="000317FF">
      <w:pPr>
        <w:pStyle w:val="ListParagraph"/>
        <w:numPr>
          <w:ilvl w:val="0"/>
          <w:numId w:val="5"/>
        </w:numPr>
      </w:pPr>
      <w:r>
        <w:t>Query and filtering time</w:t>
      </w:r>
      <w:r w:rsidR="00004F56">
        <w:t xml:space="preserve"> reduction</w:t>
      </w:r>
      <w:r>
        <w:t>: 1.6</w:t>
      </w:r>
      <w:r w:rsidR="009D58B9">
        <w:t>–</w:t>
      </w:r>
      <w:r>
        <w:t>3.6 hours/</w:t>
      </w:r>
      <w:r w:rsidR="001A2013">
        <w:t>year.</w:t>
      </w:r>
    </w:p>
    <w:p w14:paraId="52FC1845" w14:textId="7268B3EF" w:rsidR="0081111A" w:rsidRPr="00D66BDA" w:rsidRDefault="0081111A" w:rsidP="000317FF">
      <w:pPr>
        <w:pStyle w:val="ListParagraph"/>
        <w:numPr>
          <w:ilvl w:val="0"/>
          <w:numId w:val="5"/>
        </w:numPr>
      </w:pPr>
      <w:r>
        <w:rPr>
          <w:b/>
          <w:bCs/>
        </w:rPr>
        <w:t>Net increase in staff time: 34</w:t>
      </w:r>
      <w:r w:rsidR="00004F56" w:rsidRPr="0014129C">
        <w:rPr>
          <w:b/>
          <w:bCs/>
        </w:rPr>
        <w:t>–</w:t>
      </w:r>
      <w:r>
        <w:rPr>
          <w:b/>
          <w:bCs/>
        </w:rPr>
        <w:t>36 hours/year</w:t>
      </w:r>
      <w:r w:rsidR="001A2013">
        <w:rPr>
          <w:b/>
          <w:bCs/>
        </w:rPr>
        <w:t>.</w:t>
      </w:r>
    </w:p>
    <w:p w14:paraId="2C3BF738" w14:textId="77777777" w:rsidR="0081111A" w:rsidRDefault="0081111A" w:rsidP="000317FF">
      <w:pPr>
        <w:pStyle w:val="ListParagraph"/>
        <w:numPr>
          <w:ilvl w:val="0"/>
          <w:numId w:val="5"/>
        </w:numPr>
      </w:pPr>
      <w:r w:rsidRPr="00D66BDA">
        <w:t>New system enables service-level analyses (water, sewer, solid waste, etc.) that were previously impossible</w:t>
      </w:r>
      <w:r>
        <w:t>.</w:t>
      </w:r>
    </w:p>
    <w:p w14:paraId="1387E541" w14:textId="63AAAA39" w:rsidR="0081111A" w:rsidRDefault="0081111A" w:rsidP="0081111A">
      <w:r w:rsidRPr="00D66BDA">
        <w:t xml:space="preserve">The new system requires </w:t>
      </w:r>
      <w:r w:rsidR="001A2013" w:rsidRPr="00D66BDA">
        <w:t>added</w:t>
      </w:r>
      <w:r w:rsidRPr="00D66BDA">
        <w:t xml:space="preserve"> upfront classification time, partially offset by query </w:t>
      </w:r>
      <w:r>
        <w:t>time savings</w:t>
      </w:r>
      <w:r w:rsidRPr="00D66BDA">
        <w:t>. Strategic benefits further offset the added cost:</w:t>
      </w:r>
    </w:p>
    <w:p w14:paraId="5F72B425" w14:textId="6E1167E3" w:rsidR="0081111A" w:rsidRDefault="0081111A" w:rsidP="000317FF">
      <w:pPr>
        <w:pStyle w:val="ListParagraph"/>
        <w:numPr>
          <w:ilvl w:val="0"/>
          <w:numId w:val="6"/>
        </w:numPr>
      </w:pPr>
      <w:r w:rsidRPr="00D66BDA">
        <w:lastRenderedPageBreak/>
        <w:t>Accurate multi-service classifications eliminate the</w:t>
      </w:r>
      <w:r w:rsidR="004E459A">
        <w:t xml:space="preserve"> </w:t>
      </w:r>
      <w:r w:rsidRPr="00D66BDA">
        <w:t>10</w:t>
      </w:r>
      <w:r w:rsidR="00004F56">
        <w:t>–</w:t>
      </w:r>
      <w:r w:rsidRPr="00D66BDA">
        <w:t xml:space="preserve">15% false-positive rate. </w:t>
      </w:r>
    </w:p>
    <w:p w14:paraId="4E75DEDC" w14:textId="77777777" w:rsidR="0081111A" w:rsidRDefault="0081111A" w:rsidP="000317FF">
      <w:pPr>
        <w:pStyle w:val="ListParagraph"/>
        <w:numPr>
          <w:ilvl w:val="0"/>
          <w:numId w:val="6"/>
        </w:numPr>
      </w:pPr>
      <w:r>
        <w:t>Granular service-level analyses become possible for the first time.</w:t>
      </w:r>
    </w:p>
    <w:p w14:paraId="2D0EABCD" w14:textId="15F0FE37" w:rsidR="0010281A" w:rsidRDefault="0081111A" w:rsidP="000317FF">
      <w:pPr>
        <w:pStyle w:val="ListParagraph"/>
        <w:numPr>
          <w:ilvl w:val="0"/>
          <w:numId w:val="6"/>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71790D81" w:rsidR="00C3329A" w:rsidRDefault="008F20D9" w:rsidP="00E27168">
      <w:r w:rsidRPr="00FB1C9F">
        <w:rPr>
          <w:b/>
          <w:bCs/>
        </w:rPr>
        <w:t>Sample:</w:t>
      </w:r>
      <w:r>
        <w:t xml:space="preserve"> Three coders working independently classified 10 contracts selected </w:t>
      </w:r>
      <w:r w:rsidR="00381F35">
        <w:t>for varying</w:t>
      </w:r>
      <w:r>
        <w:t xml:space="preserve"> classification difficulty:</w:t>
      </w:r>
    </w:p>
    <w:p w14:paraId="3863EE38" w14:textId="17467523" w:rsidR="008F20D9" w:rsidRDefault="008F20D9" w:rsidP="000317FF">
      <w:pPr>
        <w:pStyle w:val="ListParagraph"/>
        <w:numPr>
          <w:ilvl w:val="0"/>
          <w:numId w:val="11"/>
        </w:numPr>
      </w:pPr>
      <w:r>
        <w:t>Three “easy” contracts with narrow scope (road commission, highway department)</w:t>
      </w:r>
    </w:p>
    <w:p w14:paraId="319C6070" w14:textId="016689AD" w:rsidR="008F20D9" w:rsidRDefault="008F20D9" w:rsidP="000317FF">
      <w:pPr>
        <w:pStyle w:val="ListParagraph"/>
        <w:numPr>
          <w:ilvl w:val="0"/>
          <w:numId w:val="11"/>
        </w:numPr>
      </w:pPr>
      <w:r>
        <w:t>Two “medium” contracts with wider scope (thruway authority, all public works)</w:t>
      </w:r>
    </w:p>
    <w:p w14:paraId="363A81D4" w14:textId="4F0F72C0" w:rsidR="008F20D9" w:rsidRPr="008F20D9" w:rsidRDefault="008F20D9" w:rsidP="000317FF">
      <w:pPr>
        <w:pStyle w:val="ListParagraph"/>
        <w:numPr>
          <w:ilvl w:val="0"/>
          <w:numId w:val="11"/>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39503864" w:rsidR="00F9509C" w:rsidRDefault="00F9509C" w:rsidP="000317FF">
      <w:pPr>
        <w:pStyle w:val="ListParagraph"/>
        <w:numPr>
          <w:ilvl w:val="0"/>
          <w:numId w:val="12"/>
        </w:numPr>
      </w:pPr>
      <w:r>
        <w:t xml:space="preserve">Round 1: 7 contracts classified with general </w:t>
      </w:r>
      <w:r w:rsidR="00381F35">
        <w:t>guidance.</w:t>
      </w:r>
    </w:p>
    <w:p w14:paraId="64F199DB" w14:textId="55902387" w:rsidR="00F9509C" w:rsidRDefault="00F9509C" w:rsidP="000317FF">
      <w:pPr>
        <w:pStyle w:val="ListParagraph"/>
        <w:numPr>
          <w:ilvl w:val="0"/>
          <w:numId w:val="12"/>
        </w:numPr>
      </w:pPr>
      <w:r>
        <w:t>Round 2: 3 contracts classified with detailed handbook and feedback from Round 1</w:t>
      </w:r>
      <w:r w:rsidR="00381F35">
        <w:t>.</w:t>
      </w:r>
    </w:p>
    <w:p w14:paraId="60648C87" w14:textId="21CF29F6" w:rsidR="00F9509C" w:rsidRPr="00F9509C" w:rsidRDefault="00F9509C" w:rsidP="000317FF">
      <w:pPr>
        <w:pStyle w:val="ListParagraph"/>
        <w:numPr>
          <w:ilvl w:val="0"/>
          <w:numId w:val="12"/>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193F2A1A" w:rsidR="004968A0" w:rsidRPr="00915552" w:rsidRDefault="000E3903" w:rsidP="00E27168">
      <w:r>
        <w:t xml:space="preserve">For each contract, we computed the union of all NAICS prefixes assigned by any coder. If at least one coder </w:t>
      </w:r>
      <w:r w:rsidR="00381F35">
        <w:t>found</w:t>
      </w:r>
      <w:r>
        <w:t xml:space="preserve">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915552">
        <w:t xml:space="preserve">51% for secondary services) </w:t>
      </w:r>
      <w:r w:rsidR="00381F35">
        <w:t>are likely to understate</w:t>
      </w:r>
      <w:r w:rsidR="00915552">
        <w:t xml:space="preserv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70AE8EC1" w14:textId="276B4CDB" w:rsidR="002B3198" w:rsidRPr="00FB1C9F" w:rsidRDefault="00D90FDC" w:rsidP="002B3198">
      <w:pPr>
        <w:rPr>
          <w:b/>
          <w:bCs/>
        </w:rPr>
      </w:pPr>
      <w:r w:rsidRPr="00FB1C9F">
        <w:rPr>
          <w:b/>
          <w:bCs/>
        </w:rPr>
        <w:t>Results</w:t>
      </w:r>
      <w:r w:rsidR="00FB1C9F">
        <w:rPr>
          <w:b/>
          <w:bCs/>
        </w:rPr>
        <w:t>:</w:t>
      </w:r>
    </w:p>
    <w:p w14:paraId="0F07CC0C" w14:textId="43B923D1" w:rsidR="00FB1C9F" w:rsidRPr="00FB1C9F" w:rsidRDefault="00FB1C9F" w:rsidP="002B3198">
      <w:pPr>
        <w:rPr>
          <w:i/>
          <w:iCs/>
        </w:rPr>
      </w:pPr>
      <w:r w:rsidRPr="00FB1C9F">
        <w:rPr>
          <w:i/>
          <w:iCs/>
        </w:rPr>
        <w:t xml:space="preserve">Finding 1: </w:t>
      </w:r>
      <w:r w:rsidR="00FD6C2C">
        <w:rPr>
          <w:i/>
          <w:iCs/>
        </w:rPr>
        <w:t>Per-Coder Capture Rate</w:t>
      </w:r>
    </w:p>
    <w:p w14:paraId="06B77E74" w14:textId="11825C26" w:rsidR="00FB1C9F" w:rsidRDefault="00FB1C9F" w:rsidP="002B3198">
      <w:r>
        <w:t xml:space="preserve">When a service exists in a contract, a single coder captures it </w:t>
      </w:r>
      <w:r>
        <w:rPr>
          <w:b/>
          <w:bCs/>
        </w:rPr>
        <w:t>84% of the time</w:t>
      </w:r>
      <w:r>
        <w:t xml:space="preserve"> on average. All three coders performed in a similar range (78</w:t>
      </w:r>
      <w:r w:rsidR="00004F56">
        <w:t>–</w:t>
      </w:r>
      <w:r>
        <w:t>90%,) indicating this reflects task difficulty rather than individual skill differences.</w:t>
      </w:r>
    </w:p>
    <w:p w14:paraId="545989AB" w14:textId="6EFD7F9F" w:rsidR="00515B74" w:rsidRDefault="00515B74" w:rsidP="002B3198">
      <w:r>
        <w:rPr>
          <w:b/>
          <w:bCs/>
        </w:rPr>
        <w:lastRenderedPageBreak/>
        <w:t>This is the core comparison to the status quo:</w:t>
      </w:r>
      <w:r>
        <w:t xml:space="preserve"> Under NAICS_All, a single coder captures 84% of identifiable services. Under the status quo, exactly one code is assigned per contract, regardless of a) how many services the contract actually covers, and b) whether that code accurately reflects the contract’s core function.</w:t>
      </w:r>
    </w:p>
    <w:p w14:paraId="7C2BCDFD" w14:textId="3C03A251" w:rsidR="00515B74" w:rsidRDefault="00515B74" w:rsidP="002B3198">
      <w:pPr>
        <w:rPr>
          <w:i/>
          <w:iCs/>
        </w:rPr>
      </w:pPr>
      <w:r>
        <w:rPr>
          <w:i/>
          <w:iCs/>
        </w:rPr>
        <w:t>Finding 2: 84% Capture Rate Decomposes by Service Type</w:t>
      </w:r>
    </w:p>
    <w:tbl>
      <w:tblPr>
        <w:tblStyle w:val="TableGrid"/>
        <w:tblW w:w="5000" w:type="pct"/>
        <w:tblLook w:val="04A0" w:firstRow="1" w:lastRow="0" w:firstColumn="1" w:lastColumn="0" w:noHBand="0" w:noVBand="1"/>
      </w:tblPr>
      <w:tblGrid>
        <w:gridCol w:w="3415"/>
        <w:gridCol w:w="2818"/>
        <w:gridCol w:w="3117"/>
      </w:tblGrid>
      <w:tr w:rsidR="009C4A4B" w:rsidRPr="004400CF" w14:paraId="3A0E960A" w14:textId="77777777" w:rsidTr="000369EA">
        <w:tc>
          <w:tcPr>
            <w:tcW w:w="1826" w:type="pct"/>
            <w:shd w:val="clear" w:color="auto" w:fill="E8E8E8" w:themeFill="background2"/>
          </w:tcPr>
          <w:p w14:paraId="73736514" w14:textId="77777777" w:rsidR="009C4A4B" w:rsidRPr="004400CF" w:rsidRDefault="009C4A4B" w:rsidP="000369EA">
            <w:pPr>
              <w:rPr>
                <w:b/>
                <w:bCs/>
              </w:rPr>
            </w:pPr>
            <w:r>
              <w:rPr>
                <w:b/>
                <w:bCs/>
              </w:rPr>
              <w:t>Service Category</w:t>
            </w:r>
          </w:p>
        </w:tc>
        <w:tc>
          <w:tcPr>
            <w:tcW w:w="1507" w:type="pct"/>
            <w:shd w:val="clear" w:color="auto" w:fill="E8E8E8" w:themeFill="background2"/>
          </w:tcPr>
          <w:p w14:paraId="2CF9A4DB" w14:textId="77777777" w:rsidR="009C4A4B" w:rsidRPr="004400CF" w:rsidRDefault="009C4A4B" w:rsidP="000369EA">
            <w:pPr>
              <w:rPr>
                <w:b/>
                <w:bCs/>
              </w:rPr>
            </w:pPr>
            <w:r>
              <w:rPr>
                <w:b/>
                <w:bCs/>
              </w:rPr>
              <w:t>Avg. Coder Agreement</w:t>
            </w:r>
          </w:p>
        </w:tc>
        <w:tc>
          <w:tcPr>
            <w:tcW w:w="1667" w:type="pct"/>
            <w:shd w:val="clear" w:color="auto" w:fill="E8E8E8" w:themeFill="background2"/>
          </w:tcPr>
          <w:p w14:paraId="00363151" w14:textId="77777777" w:rsidR="009C4A4B" w:rsidRPr="004400CF" w:rsidRDefault="009C4A4B" w:rsidP="000369EA">
            <w:pPr>
              <w:rPr>
                <w:b/>
                <w:bCs/>
              </w:rPr>
            </w:pPr>
            <w:r>
              <w:rPr>
                <w:b/>
                <w:bCs/>
              </w:rPr>
              <w:t>Query Reliability</w:t>
            </w:r>
          </w:p>
        </w:tc>
      </w:tr>
      <w:tr w:rsidR="009C4A4B" w:rsidRPr="00E52D8E" w14:paraId="6D2DD707" w14:textId="77777777" w:rsidTr="000369EA">
        <w:tc>
          <w:tcPr>
            <w:tcW w:w="1826" w:type="pct"/>
          </w:tcPr>
          <w:p w14:paraId="5C9EDE84" w14:textId="77777777" w:rsidR="009C4A4B" w:rsidRDefault="009C4A4B" w:rsidP="000369EA">
            <w:r>
              <w:t>Construction (roads, bridges, utilities infrastructure)</w:t>
            </w:r>
          </w:p>
        </w:tc>
        <w:tc>
          <w:tcPr>
            <w:tcW w:w="1507" w:type="pct"/>
          </w:tcPr>
          <w:p w14:paraId="55CB50DC" w14:textId="77777777" w:rsidR="009C4A4B" w:rsidRDefault="009C4A4B" w:rsidP="000369EA">
            <w:r>
              <w:t>3.0 / 3 coders</w:t>
            </w:r>
          </w:p>
        </w:tc>
        <w:tc>
          <w:tcPr>
            <w:tcW w:w="1667" w:type="pct"/>
          </w:tcPr>
          <w:p w14:paraId="73E9D8C4" w14:textId="77777777" w:rsidR="009C4A4B" w:rsidRDefault="009C4A4B" w:rsidP="000369EA">
            <w:r>
              <w:t>Excellent</w:t>
            </w:r>
          </w:p>
        </w:tc>
      </w:tr>
      <w:tr w:rsidR="009C4A4B" w:rsidRPr="00E52D8E" w14:paraId="6926D834" w14:textId="77777777" w:rsidTr="000369EA">
        <w:tc>
          <w:tcPr>
            <w:tcW w:w="1826" w:type="pct"/>
          </w:tcPr>
          <w:p w14:paraId="129F2341" w14:textId="77777777" w:rsidR="009C4A4B" w:rsidRDefault="009C4A4B" w:rsidP="000369EA">
            <w:r>
              <w:t>Public administration (police, courts, fire)</w:t>
            </w:r>
          </w:p>
        </w:tc>
        <w:tc>
          <w:tcPr>
            <w:tcW w:w="1507" w:type="pct"/>
          </w:tcPr>
          <w:p w14:paraId="7E1823E4" w14:textId="77777777" w:rsidR="009C4A4B" w:rsidRDefault="009C4A4B" w:rsidP="000369EA">
            <w:r>
              <w:t>2.75 / 3</w:t>
            </w:r>
          </w:p>
        </w:tc>
        <w:tc>
          <w:tcPr>
            <w:tcW w:w="1667" w:type="pct"/>
          </w:tcPr>
          <w:p w14:paraId="7F25D344" w14:textId="77777777" w:rsidR="009C4A4B" w:rsidRDefault="009C4A4B" w:rsidP="000369EA">
            <w:r>
              <w:t>Very good</w:t>
            </w:r>
          </w:p>
        </w:tc>
      </w:tr>
      <w:tr w:rsidR="009C4A4B" w:rsidRPr="00B2313A" w14:paraId="68B898C8" w14:textId="77777777" w:rsidTr="000369EA">
        <w:tc>
          <w:tcPr>
            <w:tcW w:w="1826" w:type="pct"/>
          </w:tcPr>
          <w:p w14:paraId="12413084" w14:textId="77777777" w:rsidR="009C4A4B" w:rsidRPr="005848E3" w:rsidRDefault="009C4A4B" w:rsidP="000369EA">
            <w:r>
              <w:t>Administrative support</w:t>
            </w:r>
          </w:p>
        </w:tc>
        <w:tc>
          <w:tcPr>
            <w:tcW w:w="1507" w:type="pct"/>
          </w:tcPr>
          <w:p w14:paraId="69EEE176" w14:textId="77777777" w:rsidR="009C4A4B" w:rsidRDefault="009C4A4B" w:rsidP="000369EA">
            <w:r>
              <w:t>2.6 / 3</w:t>
            </w:r>
          </w:p>
        </w:tc>
        <w:tc>
          <w:tcPr>
            <w:tcW w:w="1667" w:type="pct"/>
          </w:tcPr>
          <w:p w14:paraId="0C4C5DD6" w14:textId="77777777" w:rsidR="009C4A4B" w:rsidRDefault="009C4A4B" w:rsidP="000369EA">
            <w:r>
              <w:t>Good</w:t>
            </w:r>
          </w:p>
        </w:tc>
      </w:tr>
      <w:tr w:rsidR="009C4A4B" w:rsidRPr="00B2313A" w14:paraId="29CF9172" w14:textId="77777777" w:rsidTr="000369EA">
        <w:tc>
          <w:tcPr>
            <w:tcW w:w="1826" w:type="pct"/>
          </w:tcPr>
          <w:p w14:paraId="0CCA19C9" w14:textId="77777777" w:rsidR="009C4A4B" w:rsidRDefault="009C4A4B" w:rsidP="000369EA">
            <w:r>
              <w:t>Professional services (engineering, surveying)</w:t>
            </w:r>
          </w:p>
        </w:tc>
        <w:tc>
          <w:tcPr>
            <w:tcW w:w="1507" w:type="pct"/>
          </w:tcPr>
          <w:p w14:paraId="404BE16D" w14:textId="77777777" w:rsidR="009C4A4B" w:rsidRDefault="009C4A4B" w:rsidP="000369EA">
            <w:r>
              <w:t>2.0 / 3</w:t>
            </w:r>
          </w:p>
        </w:tc>
        <w:tc>
          <w:tcPr>
            <w:tcW w:w="1667" w:type="pct"/>
          </w:tcPr>
          <w:p w14:paraId="3A13EF49" w14:textId="77777777" w:rsidR="009C4A4B" w:rsidRDefault="009C4A4B" w:rsidP="000369EA">
            <w:r>
              <w:t>Moderate</w:t>
            </w:r>
          </w:p>
        </w:tc>
      </w:tr>
      <w:tr w:rsidR="009C4A4B" w:rsidRPr="00B2313A" w14:paraId="26BE0724" w14:textId="77777777" w:rsidTr="000369EA">
        <w:tc>
          <w:tcPr>
            <w:tcW w:w="1826" w:type="pct"/>
          </w:tcPr>
          <w:p w14:paraId="1B0B98A9" w14:textId="77777777" w:rsidR="009C4A4B" w:rsidRDefault="009C4A4B" w:rsidP="000369EA">
            <w:r>
              <w:t>Repair and Maintenance</w:t>
            </w:r>
          </w:p>
        </w:tc>
        <w:tc>
          <w:tcPr>
            <w:tcW w:w="1507" w:type="pct"/>
          </w:tcPr>
          <w:p w14:paraId="26EC417F" w14:textId="77777777" w:rsidR="009C4A4B" w:rsidRDefault="009C4A4B" w:rsidP="000369EA">
            <w:r>
              <w:t>1.33 / 3</w:t>
            </w:r>
          </w:p>
        </w:tc>
        <w:tc>
          <w:tcPr>
            <w:tcW w:w="1667" w:type="pct"/>
          </w:tcPr>
          <w:p w14:paraId="50995E28" w14:textId="77777777" w:rsidR="009C4A4B" w:rsidRDefault="009C4A4B" w:rsidP="000369EA">
            <w:r>
              <w:t>Variable</w:t>
            </w:r>
          </w:p>
        </w:tc>
      </w:tr>
    </w:tbl>
    <w:p w14:paraId="0EA976C3" w14:textId="77777777" w:rsidR="00487501" w:rsidRDefault="00487501" w:rsidP="002B3198">
      <w:r>
        <w:rPr>
          <w:b/>
          <w:bCs/>
        </w:rPr>
        <w:br/>
        <w:t>Core government services:</w:t>
      </w:r>
      <w:r>
        <w:t xml:space="preserve"> When roads, utilities, police, or fire services exist in a contract, coders reliably identify them. These are the services for which NAICS queries are designed.</w:t>
      </w:r>
    </w:p>
    <w:p w14:paraId="24A4AF27" w14:textId="77777777" w:rsidR="00803888" w:rsidRDefault="00487501" w:rsidP="002B3198">
      <w:r>
        <w:rPr>
          <w:b/>
          <w:bCs/>
        </w:rPr>
        <w:t>General support roles:</w:t>
      </w:r>
      <w:r>
        <w:t xml:space="preserve"> mechanics, custodians, and maintenance technicians show the most variation with </w:t>
      </w:r>
      <w:r w:rsidR="00803888">
        <w:t xml:space="preserve">an average </w:t>
      </w:r>
      <w:r>
        <w:t xml:space="preserve">~51% agreement. </w:t>
      </w:r>
      <w:r w:rsidR="00803888">
        <w:t>This rate was consistent across rounds (52% vs. 49%), suggesting it reflects genuine ambiguity rather than coder error.</w:t>
      </w:r>
    </w:p>
    <w:p w14:paraId="41525D65" w14:textId="305CB9A4" w:rsidR="00BC325A" w:rsidRDefault="00C63107" w:rsidP="00931220">
      <w:r>
        <w:rPr>
          <w:b/>
          <w:bCs/>
        </w:rPr>
        <w:t>The variation concentrates where it matters least.</w:t>
      </w:r>
      <w:r>
        <w:t xml:space="preserve"> NAICS is an industry classification system, and queries targeting specific occupations are better served by SOC codes. For industry-level queries (roads, utilities, etc.), </w:t>
      </w:r>
      <w:r w:rsidR="00931220">
        <w:t>the appropriate use case for NAICS, coder agreement is near-perfect.</w:t>
      </w:r>
      <w:r w:rsidR="00487501">
        <w:t xml:space="preserve"> </w:t>
      </w:r>
    </w:p>
    <w:p w14:paraId="6527DC6F" w14:textId="6FA938F7" w:rsidR="00627AFD" w:rsidRPr="00627AFD" w:rsidRDefault="00B9425C" w:rsidP="00627AFD">
      <w:pPr>
        <w:rPr>
          <w:i/>
          <w:iCs/>
        </w:rPr>
      </w:pPr>
      <w:r>
        <w:rPr>
          <w:i/>
          <w:iCs/>
        </w:rPr>
        <w:t xml:space="preserve">Finding 4: </w:t>
      </w:r>
      <w:r w:rsidR="00627AFD">
        <w:rPr>
          <w:i/>
          <w:iCs/>
        </w:rPr>
        <w:t>Variation by Contract Scope</w:t>
      </w:r>
    </w:p>
    <w:tbl>
      <w:tblPr>
        <w:tblStyle w:val="TableGrid"/>
        <w:tblW w:w="5000" w:type="pct"/>
        <w:tblLook w:val="04A0" w:firstRow="1" w:lastRow="0" w:firstColumn="1" w:lastColumn="0" w:noHBand="0" w:noVBand="1"/>
      </w:tblPr>
      <w:tblGrid>
        <w:gridCol w:w="4675"/>
        <w:gridCol w:w="4675"/>
      </w:tblGrid>
      <w:tr w:rsidR="004361BD" w:rsidRPr="004400CF" w14:paraId="5CAB6C40" w14:textId="77777777" w:rsidTr="008D4FC8">
        <w:tc>
          <w:tcPr>
            <w:tcW w:w="2500" w:type="pct"/>
            <w:shd w:val="clear" w:color="auto" w:fill="E8E8E8" w:themeFill="background2"/>
          </w:tcPr>
          <w:p w14:paraId="4540701B" w14:textId="77777777" w:rsidR="004361BD" w:rsidRPr="004400CF" w:rsidRDefault="004361BD">
            <w:pPr>
              <w:rPr>
                <w:b/>
                <w:bCs/>
              </w:rPr>
            </w:pPr>
          </w:p>
        </w:tc>
        <w:tc>
          <w:tcPr>
            <w:tcW w:w="2500" w:type="pct"/>
            <w:shd w:val="clear" w:color="auto" w:fill="E8E8E8" w:themeFill="background2"/>
          </w:tcPr>
          <w:p w14:paraId="74CB3042" w14:textId="3924C850" w:rsidR="004361BD" w:rsidRPr="004400CF" w:rsidRDefault="004361BD">
            <w:pPr>
              <w:rPr>
                <w:b/>
                <w:bCs/>
              </w:rPr>
            </w:pPr>
            <w:r>
              <w:rPr>
                <w:b/>
                <w:bCs/>
              </w:rPr>
              <w:t>Agreement</w:t>
            </w:r>
          </w:p>
        </w:tc>
      </w:tr>
      <w:tr w:rsidR="004361BD" w:rsidRPr="00E52D8E" w14:paraId="19875165" w14:textId="77777777" w:rsidTr="008D4FC8">
        <w:tc>
          <w:tcPr>
            <w:tcW w:w="2500" w:type="pct"/>
          </w:tcPr>
          <w:p w14:paraId="3764AFB6" w14:textId="5F43DD9A" w:rsidR="004361BD" w:rsidRDefault="004361BD">
            <w:r>
              <w:t>Narrow (road commission)</w:t>
            </w:r>
          </w:p>
        </w:tc>
        <w:tc>
          <w:tcPr>
            <w:tcW w:w="2500" w:type="pct"/>
          </w:tcPr>
          <w:p w14:paraId="5273E91B" w14:textId="5BF1B645" w:rsidR="004361BD" w:rsidRDefault="004361BD">
            <w:r>
              <w:t>Near-perfect</w:t>
            </w:r>
          </w:p>
        </w:tc>
      </w:tr>
      <w:tr w:rsidR="004361BD" w:rsidRPr="00E52D8E" w14:paraId="4859557E" w14:textId="77777777" w:rsidTr="008D4FC8">
        <w:tc>
          <w:tcPr>
            <w:tcW w:w="2500" w:type="pct"/>
          </w:tcPr>
          <w:p w14:paraId="774A3D05" w14:textId="76308ACC" w:rsidR="004361BD" w:rsidRDefault="004361BD">
            <w:r>
              <w:t>Wide (county CBAs, city governments)</w:t>
            </w:r>
          </w:p>
        </w:tc>
        <w:tc>
          <w:tcPr>
            <w:tcW w:w="2500" w:type="pct"/>
          </w:tcPr>
          <w:p w14:paraId="74411D99" w14:textId="21E30A1C" w:rsidR="004361BD" w:rsidRDefault="004361BD">
            <w:r>
              <w:t>67–82%</w:t>
            </w:r>
          </w:p>
        </w:tc>
      </w:tr>
    </w:tbl>
    <w:p w14:paraId="2B648353" w14:textId="11CA7753" w:rsidR="007A7BF8" w:rsidRDefault="00880333" w:rsidP="00CC4E7B">
      <w:r>
        <w:br/>
      </w:r>
      <w:r w:rsidR="00627AFD">
        <w:t>For narrow contracts covering clear industries, all coders identified identical services. The improvement in findability concentrates in wide contracts where multiple services create classification ambiguity.</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0317FF">
      <w:pPr>
        <w:pStyle w:val="ListParagraph"/>
        <w:numPr>
          <w:ilvl w:val="0"/>
          <w:numId w:val="15"/>
        </w:numPr>
      </w:pPr>
      <w:r>
        <w:lastRenderedPageBreak/>
        <w:t>Wide contracts (not narrow ones)</w:t>
      </w:r>
    </w:p>
    <w:p w14:paraId="4C7CB551" w14:textId="77777777" w:rsidR="007A7BF8" w:rsidRDefault="007A7BF8" w:rsidP="000317FF">
      <w:pPr>
        <w:pStyle w:val="ListParagraph"/>
        <w:numPr>
          <w:ilvl w:val="0"/>
          <w:numId w:val="15"/>
        </w:numPr>
      </w:pPr>
      <w:r>
        <w:t>General support roles (not core services)</w:t>
      </w:r>
    </w:p>
    <w:p w14:paraId="6AB8F5C2" w14:textId="77777777" w:rsidR="007A7BF8" w:rsidRDefault="007A7BF8" w:rsidP="000317FF">
      <w:pPr>
        <w:pStyle w:val="ListParagraph"/>
        <w:numPr>
          <w:ilvl w:val="0"/>
          <w:numId w:val="15"/>
        </w:numPr>
      </w:pPr>
      <w:r>
        <w:t>Roles with ambiguous departmental attribution</w:t>
      </w:r>
    </w:p>
    <w:p w14:paraId="21A92E73" w14:textId="21C04CC3" w:rsidR="0083396C" w:rsidRDefault="007A7BF8" w:rsidP="007A7BF8">
      <w:r>
        <w:t>For example,</w:t>
      </w:r>
      <w:r w:rsidR="0083396C">
        <w:t xml:space="preserve"> as discussed, </w:t>
      </w:r>
      <w:r w:rsidR="0005212C">
        <w:t>Whatcom</w:t>
      </w:r>
      <w:r w:rsidR="0083396C">
        <w:t xml:space="preserve"> County</w:t>
      </w:r>
      <w:r w:rsidR="0005212C">
        <w:t>’s</w:t>
      </w:r>
      <w:r w:rsidR="0083396C">
        <w:t xml:space="preserve"> CBA revealed that coders tend to agree on core services but diverge on general support roles.</w:t>
      </w:r>
    </w:p>
    <w:p w14:paraId="179CFA9B" w14:textId="769A89E6"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5277FDB" w:rsidR="006D091F" w:rsidRDefault="006D091F" w:rsidP="007A7BF8">
      <w:r>
        <w:rPr>
          <w:i/>
          <w:iCs/>
        </w:rPr>
        <w:t>For General Support Roles:</w:t>
      </w:r>
      <w:r>
        <w:t xml:space="preserve"> Queries will find approximately half of relevant contracts. The other half are coded under different but equally reasonable categories.</w:t>
      </w:r>
      <w:r w:rsidR="00534020">
        <w:t xml:space="preserve"> Queries targeting specific occupations should use SOC codes, which classify job titles directly.</w:t>
      </w:r>
      <w:r>
        <w:t xml:space="preserve"> </w:t>
      </w:r>
    </w:p>
    <w:p w14:paraId="5545CE78" w14:textId="51240025" w:rsidR="00DA6219" w:rsidRDefault="006D091F" w:rsidP="007A7BF8">
      <w:r>
        <w:rPr>
          <w:i/>
          <w:iCs/>
        </w:rPr>
        <w:t>The Tradeoff:</w:t>
      </w:r>
      <w:r>
        <w:t xml:space="preserve"> </w:t>
      </w:r>
      <w:r w:rsidR="00DA6219">
        <w:t>We gain the ability to query for multiple services per contract, with near-perfect reliability for core government services. The variation in general support roles has limited practical impact because those queries should use SOC codes anyways.</w:t>
      </w:r>
    </w:p>
    <w:p w14:paraId="4984C802" w14:textId="77777777" w:rsidR="005809C3" w:rsidRDefault="005809C3" w:rsidP="007A7BF8">
      <w:r>
        <w:rPr>
          <w:b/>
          <w:bCs/>
        </w:rPr>
        <w:t>Limitations</w:t>
      </w:r>
    </w:p>
    <w:p w14:paraId="4FCB68D7" w14:textId="44F06253" w:rsidR="009D728A" w:rsidRDefault="005809C3" w:rsidP="007A7BF8">
      <w:r>
        <w:t xml:space="preserve">These findings are based on 10 contracts and 3 coders. The sample was selected to represent different classification </w:t>
      </w:r>
      <w:r w:rsidR="00381F35">
        <w:t>difficulties and</w:t>
      </w:r>
      <w:r>
        <w:t xml:space="preserve">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77777777" w:rsidR="009D728A" w:rsidRDefault="009D728A" w:rsidP="000317FF">
      <w:pPr>
        <w:pStyle w:val="ListParagraph"/>
        <w:numPr>
          <w:ilvl w:val="0"/>
          <w:numId w:val="18"/>
        </w:numPr>
      </w:pPr>
      <w:r>
        <w:t>Sample size: the consistency of the 51% rate across rounds provides some evidence of stability, but production performance will likely differ somewhat.</w:t>
      </w:r>
    </w:p>
    <w:p w14:paraId="1C4E498A" w14:textId="77777777" w:rsidR="009D728A" w:rsidRDefault="009D728A" w:rsidP="000317FF">
      <w:pPr>
        <w:pStyle w:val="ListParagraph"/>
        <w:numPr>
          <w:ilvl w:val="0"/>
          <w:numId w:val="18"/>
        </w:numPr>
      </w:pPr>
      <w:r>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0317FF">
      <w:pPr>
        <w:pStyle w:val="ListParagraph"/>
        <w:numPr>
          <w:ilvl w:val="0"/>
          <w:numId w:val="18"/>
        </w:numPr>
      </w:pPr>
      <w:r>
        <w:t xml:space="preserve">Generalization: results are based on PWD contracts as a sample of multi-service CBAs. </w:t>
      </w:r>
      <w:r w:rsidR="001275BE">
        <w:t>Other categories of contracts may show different agreement patterns.</w:t>
      </w:r>
    </w:p>
    <w:p w14:paraId="6A1D85D0" w14:textId="506FD89C" w:rsidR="00EA33CA" w:rsidRDefault="00EA33CA" w:rsidP="00EA33CA">
      <w:r>
        <w:rPr>
          <w:i/>
          <w:iCs/>
        </w:rPr>
        <w:t>This Analysis Cannot Prove:</w:t>
      </w:r>
    </w:p>
    <w:p w14:paraId="3BB22BCE" w14:textId="64FDF4AD" w:rsidR="00EA33CA" w:rsidRDefault="00EA33CA" w:rsidP="000317FF">
      <w:pPr>
        <w:pStyle w:val="ListParagraph"/>
        <w:numPr>
          <w:ilvl w:val="0"/>
          <w:numId w:val="19"/>
        </w:numPr>
      </w:pPr>
      <w:r>
        <w:t>That production performance will match exercise performance.</w:t>
      </w:r>
    </w:p>
    <w:p w14:paraId="10B63641" w14:textId="03DF70CC" w:rsidR="00EA33CA" w:rsidRDefault="00EA33CA" w:rsidP="000317FF">
      <w:pPr>
        <w:pStyle w:val="ListParagraph"/>
        <w:numPr>
          <w:ilvl w:val="0"/>
          <w:numId w:val="19"/>
        </w:numPr>
      </w:pPr>
      <w:r>
        <w:t>That the 51% rate generalizes to all categories of wide contracts.</w:t>
      </w:r>
    </w:p>
    <w:p w14:paraId="774C40BF" w14:textId="3C68306D" w:rsidR="00EA33CA" w:rsidRPr="00EA33CA" w:rsidRDefault="00EA33CA" w:rsidP="000317FF">
      <w:pPr>
        <w:pStyle w:val="ListParagraph"/>
        <w:numPr>
          <w:ilvl w:val="0"/>
          <w:numId w:val="19"/>
        </w:numPr>
      </w:pPr>
      <w:r>
        <w:t>That staff will consistently apply the new system without ongoing training.</w:t>
      </w:r>
    </w:p>
    <w:p w14:paraId="1123713B" w14:textId="7BAAA704" w:rsidR="00ED27AB" w:rsidRPr="00ED27AB" w:rsidRDefault="001275BE" w:rsidP="001275BE">
      <w:r w:rsidRPr="00ED27AB">
        <w:rPr>
          <w:b/>
          <w:bCs/>
        </w:rPr>
        <w:lastRenderedPageBreak/>
        <w:t>Despite these limitations, the core findin</w:t>
      </w:r>
      <w:r w:rsidR="00ED27AB">
        <w:rPr>
          <w:b/>
          <w:bCs/>
        </w:rPr>
        <w:t xml:space="preserve">g is robust: </w:t>
      </w:r>
      <w:r w:rsidR="00ED27AB">
        <w:t xml:space="preserve">NAICS_All enables capture of 84% of identifiable services (vs. exactly one identifiable service under the status quo), with near-perfect reliability for core government services. The variation concentrates in general support roles which are better served by SOC queries. Even if production capture rates are lower, multiple codes will still capture more services than one code. </w:t>
      </w:r>
    </w:p>
    <w:p w14:paraId="747E2254" w14:textId="77777777" w:rsidR="00ED27AB" w:rsidRDefault="00ED27AB">
      <w:pPr>
        <w:rPr>
          <w:rFonts w:eastAsiaTheme="majorEastAsia" w:cstheme="majorBidi"/>
          <w:color w:val="0F4761" w:themeColor="accent1" w:themeShade="BF"/>
          <w:sz w:val="28"/>
          <w:szCs w:val="28"/>
        </w:rPr>
      </w:pPr>
      <w:r>
        <w:br w:type="page"/>
      </w:r>
    </w:p>
    <w:p w14:paraId="2E93B26F" w14:textId="5138360B"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6822371A" w:rsidR="00082852" w:rsidRPr="00082852" w:rsidRDefault="00082852" w:rsidP="00304DD2">
      <w:pPr>
        <w:rPr>
          <w:b/>
          <w:bCs/>
        </w:rPr>
      </w:pPr>
      <w:r>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026F13"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F557CA"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F557CA"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F557CA"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F557CA"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77777777" w:rsidR="00872767" w:rsidRPr="00872767" w:rsidRDefault="00082852">
      <w:pPr>
        <w:rPr>
          <w:b/>
          <w:bCs/>
        </w:rPr>
      </w:pPr>
      <w:r>
        <w:br/>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872767" w14:paraId="359DA4CA" w14:textId="77777777" w:rsidTr="00872767">
        <w:tc>
          <w:tcPr>
            <w:tcW w:w="1666" w:type="pct"/>
            <w:shd w:val="clear" w:color="auto" w:fill="E8E8E8"/>
          </w:tcPr>
          <w:p w14:paraId="4321EFC7" w14:textId="77777777" w:rsidR="00872767" w:rsidRPr="004400CF" w:rsidRDefault="00872767" w:rsidP="000369EA">
            <w:pPr>
              <w:jc w:val="center"/>
              <w:rPr>
                <w:b/>
                <w:bCs/>
              </w:rPr>
            </w:pPr>
            <w:r>
              <w:rPr>
                <w:b/>
                <w:bCs/>
              </w:rPr>
              <w:t>Query Topic</w:t>
            </w:r>
          </w:p>
        </w:tc>
        <w:tc>
          <w:tcPr>
            <w:tcW w:w="1171" w:type="pct"/>
            <w:shd w:val="clear" w:color="auto" w:fill="E8E8E8"/>
          </w:tcPr>
          <w:p w14:paraId="07F87EFC" w14:textId="77777777" w:rsidR="00872767" w:rsidRPr="004400CF" w:rsidRDefault="00872767" w:rsidP="000369EA">
            <w:pPr>
              <w:jc w:val="center"/>
              <w:rPr>
                <w:b/>
                <w:bCs/>
              </w:rPr>
            </w:pPr>
            <w:r>
              <w:rPr>
                <w:b/>
                <w:bCs/>
              </w:rPr>
              <w:t>NAICS Query</w:t>
            </w:r>
          </w:p>
        </w:tc>
        <w:tc>
          <w:tcPr>
            <w:tcW w:w="2163" w:type="pct"/>
            <w:shd w:val="clear" w:color="auto" w:fill="E8E8E8"/>
          </w:tcPr>
          <w:p w14:paraId="632C4D48" w14:textId="27571171" w:rsidR="00872767" w:rsidRDefault="00872767" w:rsidP="000369EA">
            <w:pPr>
              <w:jc w:val="center"/>
              <w:rPr>
                <w:b/>
                <w:bCs/>
              </w:rPr>
            </w:pPr>
            <w:r>
              <w:rPr>
                <w:b/>
                <w:bCs/>
              </w:rPr>
              <w:t>Better Alternative</w:t>
            </w:r>
          </w:p>
        </w:tc>
      </w:tr>
      <w:tr w:rsidR="00F557CA"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25E3925" w:rsidR="003227A2" w:rsidRDefault="00872767" w:rsidP="00815FC5">
            <w:r>
              <w:t>SOC codes for specific occupations</w:t>
            </w:r>
          </w:p>
        </w:tc>
      </w:tr>
      <w:tr w:rsidR="00F557CA"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07FC4B64" w:rsidR="000B7ED1" w:rsidRDefault="00872767" w:rsidP="00815FC5">
            <w:r>
              <w:t>SOC codes for auto mechanics, service technicians</w:t>
            </w:r>
          </w:p>
        </w:tc>
      </w:tr>
      <w:tr w:rsidR="00F557CA"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Emma Damazo" w:date="2026-01-15T16:34:00Z" w:initials="ED">
    <w:p w14:paraId="7003C0BD" w14:textId="017CA2D8" w:rsidR="00F06C61" w:rsidRDefault="00F06C61">
      <w:pPr>
        <w:pStyle w:val="CommentText"/>
      </w:pPr>
      <w:r>
        <w:rPr>
          <w:rStyle w:val="CommentReference"/>
        </w:rPr>
        <w:annotationRef/>
      </w:r>
      <w:r w:rsidRPr="5FC60DEF">
        <w:t>grabbed this phrasing from a previous version</w:t>
      </w:r>
    </w:p>
  </w:comment>
  <w:comment w:id="3" w:author="Emma Damazo" w:date="2026-01-16T08:45:00Z" w:initials="ED">
    <w:p w14:paraId="532B06CE" w14:textId="77777777" w:rsidR="00DE39B6" w:rsidRDefault="00DE39B6">
      <w:pPr>
        <w:pStyle w:val="CommentText"/>
      </w:pPr>
      <w:r>
        <w:rPr>
          <w:rStyle w:val="CommentReference"/>
        </w:rPr>
        <w:annotationRef/>
      </w:r>
      <w:r w:rsidRPr="59CDECC8">
        <w:t>let's discuss this definition</w:t>
      </w:r>
    </w:p>
  </w:comment>
  <w:comment w:id="4" w:author="Emma Damazo" w:date="2026-01-16T08:54:00Z" w:initials="ED">
    <w:p w14:paraId="107181EF" w14:textId="4C60E501" w:rsidR="00000000" w:rsidRDefault="00000000">
      <w:pPr>
        <w:pStyle w:val="CommentText"/>
      </w:pPr>
      <w:r>
        <w:rPr>
          <w:rStyle w:val="CommentReference"/>
        </w:rPr>
        <w:annotationRef/>
      </w:r>
      <w:r w:rsidRPr="0F3604EC">
        <w:t>do you have an estimate? it's okay if not</w:t>
      </w:r>
    </w:p>
  </w:comment>
  <w:comment w:id="5" w:author="Emma Damazo" w:date="2026-01-16T09:25:00Z" w:initials="ED">
    <w:p w14:paraId="17E457B1" w14:textId="0037A9DE" w:rsidR="00000000" w:rsidRDefault="00000000">
      <w:pPr>
        <w:pStyle w:val="CommentText"/>
      </w:pPr>
      <w:r>
        <w:rPr>
          <w:rStyle w:val="CommentReference"/>
        </w:rPr>
        <w:annotationRef/>
      </w:r>
      <w:r w:rsidRPr="70DA5D29">
        <w:t>see notes in email on 12/18</w:t>
      </w:r>
    </w:p>
  </w:comment>
  <w:comment w:id="6" w:author="Emma Damazo" w:date="2026-01-16T09:00:00Z" w:initials="ED">
    <w:p w14:paraId="5BFA542C" w14:textId="07C5C9A8" w:rsidR="00000000" w:rsidRDefault="00000000">
      <w:pPr>
        <w:pStyle w:val="CommentText"/>
      </w:pPr>
      <w:r>
        <w:rPr>
          <w:rStyle w:val="CommentReference"/>
        </w:rPr>
        <w:annotationRef/>
      </w:r>
      <w:r w:rsidRPr="0A2B9CA7">
        <w:t>we should discuss this specifically with Stuart (if/when we get the thumbs up on everything else)</w:t>
      </w:r>
    </w:p>
  </w:comment>
  <w:comment w:id="7" w:author="Emma Damazo" w:date="2025-12-05T10:04:00Z" w:initials="ED">
    <w:p w14:paraId="146BE4C1" w14:textId="29B3A28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42521A45" w15:done="1"/>
  <w15:commentEx w15:paraId="7003C0BD" w15:done="0"/>
  <w15:commentEx w15:paraId="532B06CE" w15:done="0"/>
  <w15:commentEx w15:paraId="107181EF" w15:done="0"/>
  <w15:commentEx w15:paraId="17E457B1" w15:paraIdParent="107181EF" w15:done="0"/>
  <w15:commentEx w15:paraId="5BFA542C"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0A95C607" w16cex:dateUtc="2025-12-18T13:56:00Z"/>
  <w16cex:commentExtensible w16cex:durableId="580DD598" w16cex:dateUtc="2026-01-15T21:34:00Z"/>
  <w16cex:commentExtensible w16cex:durableId="38FF3513" w16cex:dateUtc="2026-01-16T13:45:00Z"/>
  <w16cex:commentExtensible w16cex:durableId="6A9D3971" w16cex:dateUtc="2026-01-16T13:54:00Z"/>
  <w16cex:commentExtensible w16cex:durableId="73F97001" w16cex:dateUtc="2026-01-16T14:25:00Z"/>
  <w16cex:commentExtensible w16cex:durableId="02C54EF0" w16cex:dateUtc="2026-01-16T14:00: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42521A45" w16cid:durableId="0A95C607"/>
  <w16cid:commentId w16cid:paraId="7003C0BD" w16cid:durableId="580DD598"/>
  <w16cid:commentId w16cid:paraId="532B06CE" w16cid:durableId="38FF3513"/>
  <w16cid:commentId w16cid:paraId="107181EF" w16cid:durableId="6A9D3971"/>
  <w16cid:commentId w16cid:paraId="17E457B1" w16cid:durableId="73F97001"/>
  <w16cid:commentId w16cid:paraId="5BFA542C" w16cid:durableId="02C54EF0"/>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87834" w14:textId="77777777" w:rsidR="003654AD" w:rsidRDefault="003654AD" w:rsidP="0083408B">
      <w:pPr>
        <w:spacing w:after="0" w:line="240" w:lineRule="auto"/>
      </w:pPr>
      <w:r>
        <w:separator/>
      </w:r>
    </w:p>
  </w:endnote>
  <w:endnote w:type="continuationSeparator" w:id="0">
    <w:p w14:paraId="44A8780A" w14:textId="77777777" w:rsidR="003654AD" w:rsidRDefault="003654AD"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E6F79" w14:textId="77777777" w:rsidR="003654AD" w:rsidRDefault="003654AD" w:rsidP="0083408B">
      <w:pPr>
        <w:spacing w:after="0" w:line="240" w:lineRule="auto"/>
      </w:pPr>
      <w:r>
        <w:separator/>
      </w:r>
    </w:p>
  </w:footnote>
  <w:footnote w:type="continuationSeparator" w:id="0">
    <w:p w14:paraId="57090251" w14:textId="77777777" w:rsidR="003654AD" w:rsidRDefault="003654AD" w:rsidP="0083408B">
      <w:pPr>
        <w:spacing w:after="0" w:line="240" w:lineRule="auto"/>
      </w:pPr>
      <w:r>
        <w:continuationSeparator/>
      </w:r>
    </w:p>
  </w:footnote>
  <w:footnote w:id="1">
    <w:p w14:paraId="328D6623" w14:textId="4D86EF63"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04E50050" w:rsidR="005766D9" w:rsidRDefault="005766D9">
      <w:pPr>
        <w:pStyle w:val="FootnoteText"/>
      </w:pPr>
      <w:r>
        <w:rPr>
          <w:rStyle w:val="FootnoteReference"/>
        </w:rPr>
        <w:footnoteRef/>
      </w:r>
      <w:r>
        <w:t xml:space="preserve"> See “What Does it Cost?”, and Appendix I: “Time Cost </w:t>
      </w:r>
      <w:r w:rsidR="00C97B1D">
        <w:t>Calculations.”</w:t>
      </w:r>
    </w:p>
  </w:footnote>
  <w:footnote w:id="3">
    <w:p w14:paraId="1E8DE0B5" w14:textId="7C5DD5B3" w:rsidR="0066663D" w:rsidRDefault="0066663D">
      <w:pPr>
        <w:pStyle w:val="FootnoteText"/>
      </w:pPr>
      <w:r>
        <w:rPr>
          <w:rStyle w:val="FootnoteReference"/>
        </w:rPr>
        <w:footnoteRef/>
      </w:r>
      <w:r>
        <w:t xml:space="preserve"> See Appendix III: “Recommended Query Strategies.”</w:t>
      </w:r>
    </w:p>
  </w:footnote>
  <w:footnote w:id="4">
    <w:p w14:paraId="688C48CA" w14:textId="77CC0751" w:rsidR="00E50D53" w:rsidRDefault="00E50D53" w:rsidP="00E50D53">
      <w:pPr>
        <w:pStyle w:val="FootnoteText"/>
      </w:pPr>
      <w:r>
        <w:rPr>
          <w:rStyle w:val="FootnoteReference"/>
        </w:rPr>
        <w:footnoteRef/>
      </w:r>
      <w:r>
        <w:t xml:space="preserve"> See Appendix II: “Training Exercise Analysis.”</w:t>
      </w:r>
    </w:p>
  </w:footnote>
  <w:footnote w:id="5">
    <w:p w14:paraId="47F3415B" w14:textId="5AAEA93E" w:rsidR="00735DAE" w:rsidRDefault="00735DAE" w:rsidP="00735DAE">
      <w:pPr>
        <w:pStyle w:val="FootnoteText"/>
      </w:pPr>
      <w:r>
        <w:rPr>
          <w:rStyle w:val="FootnoteReference"/>
        </w:rPr>
        <w:footnoteRef/>
      </w:r>
      <w:r>
        <w:t xml:space="preserve"> See Appendix I: “Time Cost Calculations</w:t>
      </w:r>
      <w:r w:rsidR="0073280B">
        <w:t>.</w:t>
      </w:r>
      <w:r>
        <w:t>”</w:t>
      </w:r>
    </w:p>
  </w:footnote>
  <w:footnote w:id="6">
    <w:p w14:paraId="2EA4318D" w14:textId="77777777" w:rsidR="00E65994" w:rsidRDefault="00E65994" w:rsidP="00E65994">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16cid:durableId="680670507">
    <w:abstractNumId w:val="11"/>
  </w:num>
  <w:num w:numId="2" w16cid:durableId="1084498410">
    <w:abstractNumId w:val="9"/>
  </w:num>
  <w:num w:numId="3" w16cid:durableId="386925640">
    <w:abstractNumId w:val="18"/>
  </w:num>
  <w:num w:numId="4" w16cid:durableId="632908182">
    <w:abstractNumId w:val="16"/>
  </w:num>
  <w:num w:numId="5" w16cid:durableId="1518349386">
    <w:abstractNumId w:val="10"/>
  </w:num>
  <w:num w:numId="6" w16cid:durableId="681053156">
    <w:abstractNumId w:val="14"/>
  </w:num>
  <w:num w:numId="7" w16cid:durableId="428892486">
    <w:abstractNumId w:val="1"/>
  </w:num>
  <w:num w:numId="8" w16cid:durableId="960307921">
    <w:abstractNumId w:val="0"/>
  </w:num>
  <w:num w:numId="9" w16cid:durableId="1254121496">
    <w:abstractNumId w:val="2"/>
  </w:num>
  <w:num w:numId="10" w16cid:durableId="798450444">
    <w:abstractNumId w:val="3"/>
  </w:num>
  <w:num w:numId="11" w16cid:durableId="1314066004">
    <w:abstractNumId w:val="12"/>
  </w:num>
  <w:num w:numId="12" w16cid:durableId="1260022293">
    <w:abstractNumId w:val="17"/>
  </w:num>
  <w:num w:numId="13" w16cid:durableId="204755294">
    <w:abstractNumId w:val="8"/>
  </w:num>
  <w:num w:numId="14" w16cid:durableId="766313882">
    <w:abstractNumId w:val="4"/>
  </w:num>
  <w:num w:numId="15" w16cid:durableId="271784488">
    <w:abstractNumId w:val="13"/>
  </w:num>
  <w:num w:numId="16" w16cid:durableId="1333223456">
    <w:abstractNumId w:val="7"/>
  </w:num>
  <w:num w:numId="17" w16cid:durableId="330180266">
    <w:abstractNumId w:val="5"/>
  </w:num>
  <w:num w:numId="18" w16cid:durableId="1431897615">
    <w:abstractNumId w:val="6"/>
  </w:num>
  <w:num w:numId="19" w16cid:durableId="452749394">
    <w:abstractNumId w:val="15"/>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4D2C"/>
    <w:rsid w:val="00004F56"/>
    <w:rsid w:val="00006F34"/>
    <w:rsid w:val="000076B6"/>
    <w:rsid w:val="00010BAB"/>
    <w:rsid w:val="00012D27"/>
    <w:rsid w:val="00013DAD"/>
    <w:rsid w:val="00015B97"/>
    <w:rsid w:val="00015C9C"/>
    <w:rsid w:val="000168AD"/>
    <w:rsid w:val="00016E41"/>
    <w:rsid w:val="00017E83"/>
    <w:rsid w:val="00022143"/>
    <w:rsid w:val="0002281A"/>
    <w:rsid w:val="00022F73"/>
    <w:rsid w:val="000238D0"/>
    <w:rsid w:val="000248D3"/>
    <w:rsid w:val="00025F66"/>
    <w:rsid w:val="00026F13"/>
    <w:rsid w:val="00030D65"/>
    <w:rsid w:val="000317FF"/>
    <w:rsid w:val="000324D5"/>
    <w:rsid w:val="0003623E"/>
    <w:rsid w:val="000370C9"/>
    <w:rsid w:val="0004282F"/>
    <w:rsid w:val="000443C6"/>
    <w:rsid w:val="00044E79"/>
    <w:rsid w:val="0004624A"/>
    <w:rsid w:val="000477CC"/>
    <w:rsid w:val="00050695"/>
    <w:rsid w:val="000518E2"/>
    <w:rsid w:val="0005212C"/>
    <w:rsid w:val="000541F6"/>
    <w:rsid w:val="0005485B"/>
    <w:rsid w:val="00055514"/>
    <w:rsid w:val="0006258E"/>
    <w:rsid w:val="00065939"/>
    <w:rsid w:val="000660E1"/>
    <w:rsid w:val="0006669F"/>
    <w:rsid w:val="00067868"/>
    <w:rsid w:val="000678EE"/>
    <w:rsid w:val="000725CB"/>
    <w:rsid w:val="00074429"/>
    <w:rsid w:val="000747F5"/>
    <w:rsid w:val="00080416"/>
    <w:rsid w:val="00081131"/>
    <w:rsid w:val="00082852"/>
    <w:rsid w:val="00083A8B"/>
    <w:rsid w:val="00084540"/>
    <w:rsid w:val="0008549B"/>
    <w:rsid w:val="000908D7"/>
    <w:rsid w:val="000933B3"/>
    <w:rsid w:val="000A0953"/>
    <w:rsid w:val="000A0C3E"/>
    <w:rsid w:val="000A1C65"/>
    <w:rsid w:val="000A1C9A"/>
    <w:rsid w:val="000A2CFC"/>
    <w:rsid w:val="000A4266"/>
    <w:rsid w:val="000A635B"/>
    <w:rsid w:val="000B0328"/>
    <w:rsid w:val="000B258D"/>
    <w:rsid w:val="000B3165"/>
    <w:rsid w:val="000B6CF9"/>
    <w:rsid w:val="000B6EDE"/>
    <w:rsid w:val="000B7ED1"/>
    <w:rsid w:val="000C044F"/>
    <w:rsid w:val="000C0ECF"/>
    <w:rsid w:val="000C3E25"/>
    <w:rsid w:val="000C4177"/>
    <w:rsid w:val="000C4495"/>
    <w:rsid w:val="000C5CC1"/>
    <w:rsid w:val="000C5E66"/>
    <w:rsid w:val="000C7137"/>
    <w:rsid w:val="000D0281"/>
    <w:rsid w:val="000D21A5"/>
    <w:rsid w:val="000D405F"/>
    <w:rsid w:val="000D7A28"/>
    <w:rsid w:val="000E3903"/>
    <w:rsid w:val="000E44DD"/>
    <w:rsid w:val="000E4944"/>
    <w:rsid w:val="000E4D5C"/>
    <w:rsid w:val="000E5BA3"/>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3AAE"/>
    <w:rsid w:val="00114C5E"/>
    <w:rsid w:val="00115C1F"/>
    <w:rsid w:val="00116352"/>
    <w:rsid w:val="00116954"/>
    <w:rsid w:val="00117650"/>
    <w:rsid w:val="001211DF"/>
    <w:rsid w:val="001219DB"/>
    <w:rsid w:val="001225E8"/>
    <w:rsid w:val="00123494"/>
    <w:rsid w:val="00126427"/>
    <w:rsid w:val="00126511"/>
    <w:rsid w:val="001268F5"/>
    <w:rsid w:val="00126928"/>
    <w:rsid w:val="001275BE"/>
    <w:rsid w:val="00130A0C"/>
    <w:rsid w:val="001314CD"/>
    <w:rsid w:val="0013217E"/>
    <w:rsid w:val="001334B7"/>
    <w:rsid w:val="00135533"/>
    <w:rsid w:val="0013796D"/>
    <w:rsid w:val="0014129C"/>
    <w:rsid w:val="001418B2"/>
    <w:rsid w:val="00142A32"/>
    <w:rsid w:val="001449FA"/>
    <w:rsid w:val="00146A8F"/>
    <w:rsid w:val="00146DC3"/>
    <w:rsid w:val="001507A5"/>
    <w:rsid w:val="00152D60"/>
    <w:rsid w:val="001543EE"/>
    <w:rsid w:val="00156605"/>
    <w:rsid w:val="00157A56"/>
    <w:rsid w:val="00157D9F"/>
    <w:rsid w:val="00165159"/>
    <w:rsid w:val="00165207"/>
    <w:rsid w:val="00165D0C"/>
    <w:rsid w:val="001677B9"/>
    <w:rsid w:val="001705C6"/>
    <w:rsid w:val="00171A0B"/>
    <w:rsid w:val="00171C27"/>
    <w:rsid w:val="00173CC3"/>
    <w:rsid w:val="0017625C"/>
    <w:rsid w:val="00177892"/>
    <w:rsid w:val="001815A6"/>
    <w:rsid w:val="00181E96"/>
    <w:rsid w:val="00182792"/>
    <w:rsid w:val="00182D41"/>
    <w:rsid w:val="00183A09"/>
    <w:rsid w:val="00187376"/>
    <w:rsid w:val="0019005B"/>
    <w:rsid w:val="001A009B"/>
    <w:rsid w:val="001A2013"/>
    <w:rsid w:val="001A20F7"/>
    <w:rsid w:val="001A2A90"/>
    <w:rsid w:val="001A3460"/>
    <w:rsid w:val="001A3C71"/>
    <w:rsid w:val="001A3F9F"/>
    <w:rsid w:val="001A4566"/>
    <w:rsid w:val="001A4B9C"/>
    <w:rsid w:val="001A52FF"/>
    <w:rsid w:val="001A554C"/>
    <w:rsid w:val="001A572E"/>
    <w:rsid w:val="001A6C31"/>
    <w:rsid w:val="001B3CE3"/>
    <w:rsid w:val="001B641C"/>
    <w:rsid w:val="001C1D41"/>
    <w:rsid w:val="001C2D08"/>
    <w:rsid w:val="001C30F8"/>
    <w:rsid w:val="001C3D08"/>
    <w:rsid w:val="001C4A25"/>
    <w:rsid w:val="001C5710"/>
    <w:rsid w:val="001C57E7"/>
    <w:rsid w:val="001C72D4"/>
    <w:rsid w:val="001C7FA0"/>
    <w:rsid w:val="001C7FAD"/>
    <w:rsid w:val="001D02B8"/>
    <w:rsid w:val="001D3910"/>
    <w:rsid w:val="001D3C90"/>
    <w:rsid w:val="001D3EFC"/>
    <w:rsid w:val="001D44CE"/>
    <w:rsid w:val="001E04B8"/>
    <w:rsid w:val="001E0FB4"/>
    <w:rsid w:val="001E11EA"/>
    <w:rsid w:val="001E13E6"/>
    <w:rsid w:val="001E157B"/>
    <w:rsid w:val="001E228D"/>
    <w:rsid w:val="001E23AF"/>
    <w:rsid w:val="001E52A8"/>
    <w:rsid w:val="001E6631"/>
    <w:rsid w:val="001F0656"/>
    <w:rsid w:val="001F12F9"/>
    <w:rsid w:val="001F2572"/>
    <w:rsid w:val="001F3420"/>
    <w:rsid w:val="001F4409"/>
    <w:rsid w:val="001F461B"/>
    <w:rsid w:val="001F5732"/>
    <w:rsid w:val="001F5D38"/>
    <w:rsid w:val="001F7037"/>
    <w:rsid w:val="001F73DC"/>
    <w:rsid w:val="001F7FC2"/>
    <w:rsid w:val="002003CD"/>
    <w:rsid w:val="00200BCB"/>
    <w:rsid w:val="002025CF"/>
    <w:rsid w:val="0020342C"/>
    <w:rsid w:val="00207D42"/>
    <w:rsid w:val="00211688"/>
    <w:rsid w:val="00215E19"/>
    <w:rsid w:val="002161A6"/>
    <w:rsid w:val="00217077"/>
    <w:rsid w:val="00217AD6"/>
    <w:rsid w:val="00220B60"/>
    <w:rsid w:val="00221991"/>
    <w:rsid w:val="002225D3"/>
    <w:rsid w:val="0022356B"/>
    <w:rsid w:val="00223F28"/>
    <w:rsid w:val="0023198A"/>
    <w:rsid w:val="002337C8"/>
    <w:rsid w:val="00236B34"/>
    <w:rsid w:val="00242359"/>
    <w:rsid w:val="00242F5C"/>
    <w:rsid w:val="00244999"/>
    <w:rsid w:val="00244B1C"/>
    <w:rsid w:val="00244D3E"/>
    <w:rsid w:val="0024651E"/>
    <w:rsid w:val="00246635"/>
    <w:rsid w:val="00247430"/>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70FB0"/>
    <w:rsid w:val="00275A0C"/>
    <w:rsid w:val="00277256"/>
    <w:rsid w:val="00280DE7"/>
    <w:rsid w:val="00280FDB"/>
    <w:rsid w:val="00281CF6"/>
    <w:rsid w:val="00283F35"/>
    <w:rsid w:val="002844B3"/>
    <w:rsid w:val="002853DB"/>
    <w:rsid w:val="002854B0"/>
    <w:rsid w:val="00285A28"/>
    <w:rsid w:val="002866EC"/>
    <w:rsid w:val="00286C71"/>
    <w:rsid w:val="002876EC"/>
    <w:rsid w:val="00287C0D"/>
    <w:rsid w:val="0029010D"/>
    <w:rsid w:val="00290360"/>
    <w:rsid w:val="00291873"/>
    <w:rsid w:val="00291FE1"/>
    <w:rsid w:val="00292724"/>
    <w:rsid w:val="00293258"/>
    <w:rsid w:val="00296E0A"/>
    <w:rsid w:val="00296ED4"/>
    <w:rsid w:val="002978DA"/>
    <w:rsid w:val="002A0276"/>
    <w:rsid w:val="002A0983"/>
    <w:rsid w:val="002A0A80"/>
    <w:rsid w:val="002A0AB3"/>
    <w:rsid w:val="002A1158"/>
    <w:rsid w:val="002A1DD4"/>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5AAA"/>
    <w:rsid w:val="002C62B9"/>
    <w:rsid w:val="002C78CC"/>
    <w:rsid w:val="002D09FE"/>
    <w:rsid w:val="002D0BC7"/>
    <w:rsid w:val="002D0D52"/>
    <w:rsid w:val="002D2A69"/>
    <w:rsid w:val="002D7CD0"/>
    <w:rsid w:val="002E1A1D"/>
    <w:rsid w:val="002E211C"/>
    <w:rsid w:val="002E24FB"/>
    <w:rsid w:val="002E3B08"/>
    <w:rsid w:val="002E4BAC"/>
    <w:rsid w:val="002E4D29"/>
    <w:rsid w:val="002F4C90"/>
    <w:rsid w:val="002F6987"/>
    <w:rsid w:val="002F7712"/>
    <w:rsid w:val="00300DFE"/>
    <w:rsid w:val="0030212A"/>
    <w:rsid w:val="00302D77"/>
    <w:rsid w:val="003039C9"/>
    <w:rsid w:val="00304DD2"/>
    <w:rsid w:val="00306E1E"/>
    <w:rsid w:val="00311949"/>
    <w:rsid w:val="0031529A"/>
    <w:rsid w:val="0032085B"/>
    <w:rsid w:val="003227A2"/>
    <w:rsid w:val="003236E2"/>
    <w:rsid w:val="00324DEB"/>
    <w:rsid w:val="00326215"/>
    <w:rsid w:val="00326DB1"/>
    <w:rsid w:val="00330503"/>
    <w:rsid w:val="00330803"/>
    <w:rsid w:val="00330BBA"/>
    <w:rsid w:val="00331289"/>
    <w:rsid w:val="00331452"/>
    <w:rsid w:val="00331CBE"/>
    <w:rsid w:val="003322DE"/>
    <w:rsid w:val="003331F9"/>
    <w:rsid w:val="0033332E"/>
    <w:rsid w:val="00333A68"/>
    <w:rsid w:val="00334D63"/>
    <w:rsid w:val="00335213"/>
    <w:rsid w:val="00335E0F"/>
    <w:rsid w:val="00340CC8"/>
    <w:rsid w:val="00343BE0"/>
    <w:rsid w:val="00343DC3"/>
    <w:rsid w:val="00345F44"/>
    <w:rsid w:val="00346784"/>
    <w:rsid w:val="003467D4"/>
    <w:rsid w:val="00346F09"/>
    <w:rsid w:val="00347414"/>
    <w:rsid w:val="00350E95"/>
    <w:rsid w:val="00351484"/>
    <w:rsid w:val="0035291D"/>
    <w:rsid w:val="00353BBD"/>
    <w:rsid w:val="00354314"/>
    <w:rsid w:val="003544B2"/>
    <w:rsid w:val="00354987"/>
    <w:rsid w:val="003565B4"/>
    <w:rsid w:val="00357A95"/>
    <w:rsid w:val="0036145E"/>
    <w:rsid w:val="003654AD"/>
    <w:rsid w:val="00365DA5"/>
    <w:rsid w:val="00366BA2"/>
    <w:rsid w:val="00370439"/>
    <w:rsid w:val="0037069A"/>
    <w:rsid w:val="003708EF"/>
    <w:rsid w:val="00371431"/>
    <w:rsid w:val="0037199A"/>
    <w:rsid w:val="0037212B"/>
    <w:rsid w:val="00372BC7"/>
    <w:rsid w:val="00372EFF"/>
    <w:rsid w:val="003754A7"/>
    <w:rsid w:val="00376293"/>
    <w:rsid w:val="00376F32"/>
    <w:rsid w:val="00381D5C"/>
    <w:rsid w:val="00381F35"/>
    <w:rsid w:val="0038209F"/>
    <w:rsid w:val="00384986"/>
    <w:rsid w:val="00393EC4"/>
    <w:rsid w:val="00394A86"/>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51CE"/>
    <w:rsid w:val="003C15E3"/>
    <w:rsid w:val="003C1851"/>
    <w:rsid w:val="003C354F"/>
    <w:rsid w:val="003C4E8C"/>
    <w:rsid w:val="003C533A"/>
    <w:rsid w:val="003C5B1C"/>
    <w:rsid w:val="003C62AB"/>
    <w:rsid w:val="003C6424"/>
    <w:rsid w:val="003C74C9"/>
    <w:rsid w:val="003C7CCE"/>
    <w:rsid w:val="003C7E16"/>
    <w:rsid w:val="003D37D5"/>
    <w:rsid w:val="003D52D5"/>
    <w:rsid w:val="003D54DA"/>
    <w:rsid w:val="003D5850"/>
    <w:rsid w:val="003E1340"/>
    <w:rsid w:val="003E1ECC"/>
    <w:rsid w:val="003E2978"/>
    <w:rsid w:val="003E32CE"/>
    <w:rsid w:val="003E4981"/>
    <w:rsid w:val="003E5D31"/>
    <w:rsid w:val="003E7707"/>
    <w:rsid w:val="003E7E36"/>
    <w:rsid w:val="003F00DA"/>
    <w:rsid w:val="003F2697"/>
    <w:rsid w:val="003F4BCD"/>
    <w:rsid w:val="003F5042"/>
    <w:rsid w:val="003F5504"/>
    <w:rsid w:val="003F7367"/>
    <w:rsid w:val="003F7DBA"/>
    <w:rsid w:val="0040091C"/>
    <w:rsid w:val="00400C59"/>
    <w:rsid w:val="004024F2"/>
    <w:rsid w:val="004026E2"/>
    <w:rsid w:val="004037B6"/>
    <w:rsid w:val="00405101"/>
    <w:rsid w:val="004056E2"/>
    <w:rsid w:val="00410051"/>
    <w:rsid w:val="00410D8A"/>
    <w:rsid w:val="004124D6"/>
    <w:rsid w:val="00412D79"/>
    <w:rsid w:val="00412F80"/>
    <w:rsid w:val="0041477E"/>
    <w:rsid w:val="00415645"/>
    <w:rsid w:val="00421CAE"/>
    <w:rsid w:val="00426296"/>
    <w:rsid w:val="0042698D"/>
    <w:rsid w:val="0043042A"/>
    <w:rsid w:val="00433158"/>
    <w:rsid w:val="004361BD"/>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40E"/>
    <w:rsid w:val="00454FE5"/>
    <w:rsid w:val="00455FF2"/>
    <w:rsid w:val="0046319B"/>
    <w:rsid w:val="00463F24"/>
    <w:rsid w:val="0046521B"/>
    <w:rsid w:val="0046711A"/>
    <w:rsid w:val="004679F5"/>
    <w:rsid w:val="00473B38"/>
    <w:rsid w:val="004741DC"/>
    <w:rsid w:val="0047472D"/>
    <w:rsid w:val="00474FE0"/>
    <w:rsid w:val="00477A24"/>
    <w:rsid w:val="004800E2"/>
    <w:rsid w:val="00480B4C"/>
    <w:rsid w:val="0048141A"/>
    <w:rsid w:val="00481EBE"/>
    <w:rsid w:val="0048587A"/>
    <w:rsid w:val="004868BA"/>
    <w:rsid w:val="004868D5"/>
    <w:rsid w:val="00487000"/>
    <w:rsid w:val="00487501"/>
    <w:rsid w:val="00490E36"/>
    <w:rsid w:val="00490F7A"/>
    <w:rsid w:val="004930B5"/>
    <w:rsid w:val="0049398A"/>
    <w:rsid w:val="0049561F"/>
    <w:rsid w:val="00495AED"/>
    <w:rsid w:val="00496160"/>
    <w:rsid w:val="00496473"/>
    <w:rsid w:val="0049683B"/>
    <w:rsid w:val="004968A0"/>
    <w:rsid w:val="004A1FB6"/>
    <w:rsid w:val="004A751D"/>
    <w:rsid w:val="004A7E9F"/>
    <w:rsid w:val="004B109C"/>
    <w:rsid w:val="004B492B"/>
    <w:rsid w:val="004B570C"/>
    <w:rsid w:val="004C058A"/>
    <w:rsid w:val="004C2F2E"/>
    <w:rsid w:val="004C3FC4"/>
    <w:rsid w:val="004C5C6D"/>
    <w:rsid w:val="004C6960"/>
    <w:rsid w:val="004C7360"/>
    <w:rsid w:val="004C75DA"/>
    <w:rsid w:val="004C7A15"/>
    <w:rsid w:val="004D0B09"/>
    <w:rsid w:val="004D1772"/>
    <w:rsid w:val="004D34BE"/>
    <w:rsid w:val="004D39F8"/>
    <w:rsid w:val="004D429A"/>
    <w:rsid w:val="004D5124"/>
    <w:rsid w:val="004D7257"/>
    <w:rsid w:val="004D766D"/>
    <w:rsid w:val="004D768A"/>
    <w:rsid w:val="004E3226"/>
    <w:rsid w:val="004E459A"/>
    <w:rsid w:val="004E5803"/>
    <w:rsid w:val="004E5FFA"/>
    <w:rsid w:val="004E61B1"/>
    <w:rsid w:val="004E67F3"/>
    <w:rsid w:val="004E6C4B"/>
    <w:rsid w:val="004F1FD7"/>
    <w:rsid w:val="004F2326"/>
    <w:rsid w:val="004F5272"/>
    <w:rsid w:val="00500A12"/>
    <w:rsid w:val="00500D45"/>
    <w:rsid w:val="00504C1E"/>
    <w:rsid w:val="00507FFE"/>
    <w:rsid w:val="005136AE"/>
    <w:rsid w:val="00513DA2"/>
    <w:rsid w:val="00514CFA"/>
    <w:rsid w:val="00515B74"/>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276FD"/>
    <w:rsid w:val="00531BED"/>
    <w:rsid w:val="00531FD7"/>
    <w:rsid w:val="00533775"/>
    <w:rsid w:val="00533EE3"/>
    <w:rsid w:val="00534020"/>
    <w:rsid w:val="005354FA"/>
    <w:rsid w:val="00540B4F"/>
    <w:rsid w:val="00541AF2"/>
    <w:rsid w:val="00541EF7"/>
    <w:rsid w:val="00542FEC"/>
    <w:rsid w:val="0054333C"/>
    <w:rsid w:val="005447C1"/>
    <w:rsid w:val="005455EE"/>
    <w:rsid w:val="00555C50"/>
    <w:rsid w:val="00556870"/>
    <w:rsid w:val="00557895"/>
    <w:rsid w:val="005610AC"/>
    <w:rsid w:val="00561228"/>
    <w:rsid w:val="00561325"/>
    <w:rsid w:val="00563A63"/>
    <w:rsid w:val="00564501"/>
    <w:rsid w:val="0056466C"/>
    <w:rsid w:val="00566C24"/>
    <w:rsid w:val="00567606"/>
    <w:rsid w:val="005710E1"/>
    <w:rsid w:val="00571263"/>
    <w:rsid w:val="005719AA"/>
    <w:rsid w:val="00572837"/>
    <w:rsid w:val="0057312D"/>
    <w:rsid w:val="005742FF"/>
    <w:rsid w:val="00574A8C"/>
    <w:rsid w:val="00574F54"/>
    <w:rsid w:val="005766D9"/>
    <w:rsid w:val="005766ED"/>
    <w:rsid w:val="005767CA"/>
    <w:rsid w:val="005809C3"/>
    <w:rsid w:val="00580B1D"/>
    <w:rsid w:val="00580B83"/>
    <w:rsid w:val="00582342"/>
    <w:rsid w:val="005848E3"/>
    <w:rsid w:val="00584B6B"/>
    <w:rsid w:val="00586C43"/>
    <w:rsid w:val="00587313"/>
    <w:rsid w:val="00591EE8"/>
    <w:rsid w:val="005950E7"/>
    <w:rsid w:val="00597D12"/>
    <w:rsid w:val="00597FFA"/>
    <w:rsid w:val="005A0CC5"/>
    <w:rsid w:val="005A16F6"/>
    <w:rsid w:val="005A2232"/>
    <w:rsid w:val="005A4C91"/>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D5E7A"/>
    <w:rsid w:val="005E31F7"/>
    <w:rsid w:val="005E5E09"/>
    <w:rsid w:val="005E6F27"/>
    <w:rsid w:val="005E7F8C"/>
    <w:rsid w:val="005F13D2"/>
    <w:rsid w:val="005F2078"/>
    <w:rsid w:val="005F2DD3"/>
    <w:rsid w:val="005F3B93"/>
    <w:rsid w:val="005F517C"/>
    <w:rsid w:val="005F73C7"/>
    <w:rsid w:val="005F7EFC"/>
    <w:rsid w:val="00600430"/>
    <w:rsid w:val="006018EE"/>
    <w:rsid w:val="00601DF5"/>
    <w:rsid w:val="0060313A"/>
    <w:rsid w:val="00603D9B"/>
    <w:rsid w:val="006049D5"/>
    <w:rsid w:val="00605616"/>
    <w:rsid w:val="0061333A"/>
    <w:rsid w:val="00613701"/>
    <w:rsid w:val="00614564"/>
    <w:rsid w:val="00615469"/>
    <w:rsid w:val="0062108C"/>
    <w:rsid w:val="006211EB"/>
    <w:rsid w:val="0062275E"/>
    <w:rsid w:val="00622FFB"/>
    <w:rsid w:val="00623213"/>
    <w:rsid w:val="00623F6A"/>
    <w:rsid w:val="0062546B"/>
    <w:rsid w:val="00625C75"/>
    <w:rsid w:val="00626FF0"/>
    <w:rsid w:val="00627AFD"/>
    <w:rsid w:val="00627F3B"/>
    <w:rsid w:val="00632737"/>
    <w:rsid w:val="00632B84"/>
    <w:rsid w:val="006369FA"/>
    <w:rsid w:val="0063715C"/>
    <w:rsid w:val="00637674"/>
    <w:rsid w:val="00640BB3"/>
    <w:rsid w:val="0064225C"/>
    <w:rsid w:val="0064311F"/>
    <w:rsid w:val="006433F8"/>
    <w:rsid w:val="00643ADC"/>
    <w:rsid w:val="00644340"/>
    <w:rsid w:val="00644FEF"/>
    <w:rsid w:val="006464E6"/>
    <w:rsid w:val="006468CC"/>
    <w:rsid w:val="00647573"/>
    <w:rsid w:val="00650EF7"/>
    <w:rsid w:val="00652838"/>
    <w:rsid w:val="00653DD0"/>
    <w:rsid w:val="00654AF0"/>
    <w:rsid w:val="0065539E"/>
    <w:rsid w:val="00655751"/>
    <w:rsid w:val="006567C3"/>
    <w:rsid w:val="0065716B"/>
    <w:rsid w:val="00662715"/>
    <w:rsid w:val="00663F85"/>
    <w:rsid w:val="00664C3A"/>
    <w:rsid w:val="006659F3"/>
    <w:rsid w:val="006665B7"/>
    <w:rsid w:val="0066663D"/>
    <w:rsid w:val="00667AC7"/>
    <w:rsid w:val="00667EAD"/>
    <w:rsid w:val="006700DB"/>
    <w:rsid w:val="00672C20"/>
    <w:rsid w:val="00673567"/>
    <w:rsid w:val="0067568C"/>
    <w:rsid w:val="00675CEA"/>
    <w:rsid w:val="006769C4"/>
    <w:rsid w:val="00676E36"/>
    <w:rsid w:val="00680095"/>
    <w:rsid w:val="00681C23"/>
    <w:rsid w:val="00682A40"/>
    <w:rsid w:val="0068786C"/>
    <w:rsid w:val="00687C88"/>
    <w:rsid w:val="006900B1"/>
    <w:rsid w:val="00690581"/>
    <w:rsid w:val="006909CB"/>
    <w:rsid w:val="006923BC"/>
    <w:rsid w:val="00694DF2"/>
    <w:rsid w:val="00697BA1"/>
    <w:rsid w:val="006A4CCE"/>
    <w:rsid w:val="006A759E"/>
    <w:rsid w:val="006B1258"/>
    <w:rsid w:val="006B25D7"/>
    <w:rsid w:val="006B4ABE"/>
    <w:rsid w:val="006B5132"/>
    <w:rsid w:val="006B5671"/>
    <w:rsid w:val="006B73E2"/>
    <w:rsid w:val="006B75A5"/>
    <w:rsid w:val="006B7FA8"/>
    <w:rsid w:val="006C0B51"/>
    <w:rsid w:val="006C1211"/>
    <w:rsid w:val="006C1849"/>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7EFB"/>
    <w:rsid w:val="0071166F"/>
    <w:rsid w:val="00711EBE"/>
    <w:rsid w:val="00714949"/>
    <w:rsid w:val="00715129"/>
    <w:rsid w:val="0071664C"/>
    <w:rsid w:val="00716863"/>
    <w:rsid w:val="00716B39"/>
    <w:rsid w:val="00717020"/>
    <w:rsid w:val="00721651"/>
    <w:rsid w:val="00722F83"/>
    <w:rsid w:val="0072410A"/>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6BC0"/>
    <w:rsid w:val="0076772D"/>
    <w:rsid w:val="00771267"/>
    <w:rsid w:val="0077264F"/>
    <w:rsid w:val="00773E10"/>
    <w:rsid w:val="00775E11"/>
    <w:rsid w:val="00775F52"/>
    <w:rsid w:val="00776023"/>
    <w:rsid w:val="00776385"/>
    <w:rsid w:val="00776CC7"/>
    <w:rsid w:val="00781BE0"/>
    <w:rsid w:val="00783B75"/>
    <w:rsid w:val="00786987"/>
    <w:rsid w:val="00786A9C"/>
    <w:rsid w:val="00787056"/>
    <w:rsid w:val="0078706A"/>
    <w:rsid w:val="00790976"/>
    <w:rsid w:val="007915B6"/>
    <w:rsid w:val="00791F58"/>
    <w:rsid w:val="007945E8"/>
    <w:rsid w:val="0079482C"/>
    <w:rsid w:val="00795EFC"/>
    <w:rsid w:val="00796D76"/>
    <w:rsid w:val="00797258"/>
    <w:rsid w:val="00797D22"/>
    <w:rsid w:val="007A033D"/>
    <w:rsid w:val="007A0F90"/>
    <w:rsid w:val="007A1175"/>
    <w:rsid w:val="007A3CD6"/>
    <w:rsid w:val="007A485C"/>
    <w:rsid w:val="007A7BF8"/>
    <w:rsid w:val="007B064E"/>
    <w:rsid w:val="007B1EF0"/>
    <w:rsid w:val="007B3C5E"/>
    <w:rsid w:val="007B44D8"/>
    <w:rsid w:val="007B4720"/>
    <w:rsid w:val="007B5C68"/>
    <w:rsid w:val="007B6C49"/>
    <w:rsid w:val="007C4D84"/>
    <w:rsid w:val="007C53BC"/>
    <w:rsid w:val="007C7180"/>
    <w:rsid w:val="007D1B43"/>
    <w:rsid w:val="007D2BD3"/>
    <w:rsid w:val="007D2D48"/>
    <w:rsid w:val="007D5730"/>
    <w:rsid w:val="007D588E"/>
    <w:rsid w:val="007D7832"/>
    <w:rsid w:val="007D7DD5"/>
    <w:rsid w:val="007E297D"/>
    <w:rsid w:val="007E5DF0"/>
    <w:rsid w:val="007E6289"/>
    <w:rsid w:val="007E6B8B"/>
    <w:rsid w:val="007E7C20"/>
    <w:rsid w:val="007F0A81"/>
    <w:rsid w:val="007F2894"/>
    <w:rsid w:val="007F2AB6"/>
    <w:rsid w:val="007F2CF4"/>
    <w:rsid w:val="007F437F"/>
    <w:rsid w:val="007F445D"/>
    <w:rsid w:val="007F5E4E"/>
    <w:rsid w:val="007F729D"/>
    <w:rsid w:val="00800E92"/>
    <w:rsid w:val="008011C5"/>
    <w:rsid w:val="0080150D"/>
    <w:rsid w:val="008032D1"/>
    <w:rsid w:val="00803888"/>
    <w:rsid w:val="0080399C"/>
    <w:rsid w:val="00803CE0"/>
    <w:rsid w:val="00805B28"/>
    <w:rsid w:val="008062A2"/>
    <w:rsid w:val="008063A1"/>
    <w:rsid w:val="008063BD"/>
    <w:rsid w:val="00810FF1"/>
    <w:rsid w:val="0081111A"/>
    <w:rsid w:val="00811180"/>
    <w:rsid w:val="008111A3"/>
    <w:rsid w:val="00811F05"/>
    <w:rsid w:val="008143AD"/>
    <w:rsid w:val="00814518"/>
    <w:rsid w:val="00815B81"/>
    <w:rsid w:val="00815F0D"/>
    <w:rsid w:val="00815FA1"/>
    <w:rsid w:val="00815FC5"/>
    <w:rsid w:val="008177B2"/>
    <w:rsid w:val="00821A8B"/>
    <w:rsid w:val="00821AFB"/>
    <w:rsid w:val="00823448"/>
    <w:rsid w:val="00824882"/>
    <w:rsid w:val="00824C33"/>
    <w:rsid w:val="008256C0"/>
    <w:rsid w:val="00830101"/>
    <w:rsid w:val="0083112A"/>
    <w:rsid w:val="008312C7"/>
    <w:rsid w:val="00831DB4"/>
    <w:rsid w:val="00831EDE"/>
    <w:rsid w:val="0083241E"/>
    <w:rsid w:val="00832566"/>
    <w:rsid w:val="00832A01"/>
    <w:rsid w:val="0083396C"/>
    <w:rsid w:val="008339A2"/>
    <w:rsid w:val="0083408B"/>
    <w:rsid w:val="008343F5"/>
    <w:rsid w:val="00835659"/>
    <w:rsid w:val="00840C05"/>
    <w:rsid w:val="00841486"/>
    <w:rsid w:val="008416B1"/>
    <w:rsid w:val="008430BA"/>
    <w:rsid w:val="00844247"/>
    <w:rsid w:val="00851B8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2767"/>
    <w:rsid w:val="00872AB9"/>
    <w:rsid w:val="00874825"/>
    <w:rsid w:val="0087561F"/>
    <w:rsid w:val="008758E9"/>
    <w:rsid w:val="00875BED"/>
    <w:rsid w:val="00876073"/>
    <w:rsid w:val="0087777E"/>
    <w:rsid w:val="00880333"/>
    <w:rsid w:val="00881D10"/>
    <w:rsid w:val="00887D95"/>
    <w:rsid w:val="00890368"/>
    <w:rsid w:val="00890E28"/>
    <w:rsid w:val="00891581"/>
    <w:rsid w:val="008918CB"/>
    <w:rsid w:val="008932E0"/>
    <w:rsid w:val="008993CF"/>
    <w:rsid w:val="008A1D06"/>
    <w:rsid w:val="008A1FDF"/>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C3D91"/>
    <w:rsid w:val="008D104C"/>
    <w:rsid w:val="008D4FC8"/>
    <w:rsid w:val="008D6DA3"/>
    <w:rsid w:val="008D7FE3"/>
    <w:rsid w:val="008E0208"/>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02F"/>
    <w:rsid w:val="00906531"/>
    <w:rsid w:val="009076A5"/>
    <w:rsid w:val="00907CB0"/>
    <w:rsid w:val="009107E3"/>
    <w:rsid w:val="009111CD"/>
    <w:rsid w:val="00911D95"/>
    <w:rsid w:val="00912134"/>
    <w:rsid w:val="00915552"/>
    <w:rsid w:val="00915D1F"/>
    <w:rsid w:val="0092061B"/>
    <w:rsid w:val="00920D7A"/>
    <w:rsid w:val="00923B53"/>
    <w:rsid w:val="0092538D"/>
    <w:rsid w:val="0092551E"/>
    <w:rsid w:val="00927044"/>
    <w:rsid w:val="009270B1"/>
    <w:rsid w:val="00930E5F"/>
    <w:rsid w:val="00931220"/>
    <w:rsid w:val="009338E0"/>
    <w:rsid w:val="00934C2F"/>
    <w:rsid w:val="00935EE2"/>
    <w:rsid w:val="0093715A"/>
    <w:rsid w:val="009402D4"/>
    <w:rsid w:val="00940453"/>
    <w:rsid w:val="00940887"/>
    <w:rsid w:val="00942264"/>
    <w:rsid w:val="00942565"/>
    <w:rsid w:val="00943A0D"/>
    <w:rsid w:val="00944E68"/>
    <w:rsid w:val="0094502E"/>
    <w:rsid w:val="00946D67"/>
    <w:rsid w:val="00947278"/>
    <w:rsid w:val="00950DEA"/>
    <w:rsid w:val="009512EB"/>
    <w:rsid w:val="00952481"/>
    <w:rsid w:val="00953ACB"/>
    <w:rsid w:val="009543C9"/>
    <w:rsid w:val="00954D77"/>
    <w:rsid w:val="009578A0"/>
    <w:rsid w:val="009627A6"/>
    <w:rsid w:val="00962F44"/>
    <w:rsid w:val="00965709"/>
    <w:rsid w:val="00965781"/>
    <w:rsid w:val="00965F7D"/>
    <w:rsid w:val="009660F0"/>
    <w:rsid w:val="00966192"/>
    <w:rsid w:val="00970C7E"/>
    <w:rsid w:val="009731E3"/>
    <w:rsid w:val="00973C0B"/>
    <w:rsid w:val="009746ED"/>
    <w:rsid w:val="00974C5C"/>
    <w:rsid w:val="00975E2E"/>
    <w:rsid w:val="00977206"/>
    <w:rsid w:val="0098188D"/>
    <w:rsid w:val="00982AA6"/>
    <w:rsid w:val="00982D1D"/>
    <w:rsid w:val="00984273"/>
    <w:rsid w:val="00984DDA"/>
    <w:rsid w:val="009859F2"/>
    <w:rsid w:val="0098706A"/>
    <w:rsid w:val="0098737C"/>
    <w:rsid w:val="009874DD"/>
    <w:rsid w:val="0099075D"/>
    <w:rsid w:val="00991D95"/>
    <w:rsid w:val="009937D7"/>
    <w:rsid w:val="00995217"/>
    <w:rsid w:val="00996215"/>
    <w:rsid w:val="009A06BF"/>
    <w:rsid w:val="009A2B28"/>
    <w:rsid w:val="009A31CD"/>
    <w:rsid w:val="009A3981"/>
    <w:rsid w:val="009A3DEB"/>
    <w:rsid w:val="009A3F64"/>
    <w:rsid w:val="009A4740"/>
    <w:rsid w:val="009A4A1A"/>
    <w:rsid w:val="009A52B6"/>
    <w:rsid w:val="009B3E1B"/>
    <w:rsid w:val="009B4406"/>
    <w:rsid w:val="009B7313"/>
    <w:rsid w:val="009C0E8B"/>
    <w:rsid w:val="009C4A4B"/>
    <w:rsid w:val="009C4AE6"/>
    <w:rsid w:val="009C4B77"/>
    <w:rsid w:val="009C5CFD"/>
    <w:rsid w:val="009C6786"/>
    <w:rsid w:val="009C6D6B"/>
    <w:rsid w:val="009C7953"/>
    <w:rsid w:val="009C7FC8"/>
    <w:rsid w:val="009D248B"/>
    <w:rsid w:val="009D2855"/>
    <w:rsid w:val="009D3475"/>
    <w:rsid w:val="009D4D1A"/>
    <w:rsid w:val="009D58B9"/>
    <w:rsid w:val="009D5931"/>
    <w:rsid w:val="009D728A"/>
    <w:rsid w:val="009D7A5F"/>
    <w:rsid w:val="009F04A6"/>
    <w:rsid w:val="009F0C61"/>
    <w:rsid w:val="009F0DF7"/>
    <w:rsid w:val="009F4820"/>
    <w:rsid w:val="009F4898"/>
    <w:rsid w:val="009F4F24"/>
    <w:rsid w:val="009F5965"/>
    <w:rsid w:val="00A01FCA"/>
    <w:rsid w:val="00A03C50"/>
    <w:rsid w:val="00A05F78"/>
    <w:rsid w:val="00A113D6"/>
    <w:rsid w:val="00A11A2F"/>
    <w:rsid w:val="00A1224A"/>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19D5"/>
    <w:rsid w:val="00A33F22"/>
    <w:rsid w:val="00A3475B"/>
    <w:rsid w:val="00A34AAB"/>
    <w:rsid w:val="00A34ACA"/>
    <w:rsid w:val="00A403E9"/>
    <w:rsid w:val="00A4227B"/>
    <w:rsid w:val="00A4348D"/>
    <w:rsid w:val="00A43DE2"/>
    <w:rsid w:val="00A45543"/>
    <w:rsid w:val="00A47454"/>
    <w:rsid w:val="00A5377C"/>
    <w:rsid w:val="00A55ACF"/>
    <w:rsid w:val="00A56B2E"/>
    <w:rsid w:val="00A57D20"/>
    <w:rsid w:val="00A61D56"/>
    <w:rsid w:val="00A62278"/>
    <w:rsid w:val="00A62A76"/>
    <w:rsid w:val="00A643F1"/>
    <w:rsid w:val="00A65949"/>
    <w:rsid w:val="00A65B12"/>
    <w:rsid w:val="00A674B7"/>
    <w:rsid w:val="00A70FE5"/>
    <w:rsid w:val="00A71C73"/>
    <w:rsid w:val="00A76072"/>
    <w:rsid w:val="00A76BAA"/>
    <w:rsid w:val="00A76BC8"/>
    <w:rsid w:val="00A77FE9"/>
    <w:rsid w:val="00A80B35"/>
    <w:rsid w:val="00A81454"/>
    <w:rsid w:val="00A82AC1"/>
    <w:rsid w:val="00A843FE"/>
    <w:rsid w:val="00A84FE6"/>
    <w:rsid w:val="00A85940"/>
    <w:rsid w:val="00A85B02"/>
    <w:rsid w:val="00A8E565"/>
    <w:rsid w:val="00A91262"/>
    <w:rsid w:val="00A916E1"/>
    <w:rsid w:val="00A93502"/>
    <w:rsid w:val="00A9370B"/>
    <w:rsid w:val="00A93830"/>
    <w:rsid w:val="00A939E1"/>
    <w:rsid w:val="00A964B9"/>
    <w:rsid w:val="00AA03C9"/>
    <w:rsid w:val="00AA173A"/>
    <w:rsid w:val="00AA2F18"/>
    <w:rsid w:val="00AA5530"/>
    <w:rsid w:val="00AA5A16"/>
    <w:rsid w:val="00AA6653"/>
    <w:rsid w:val="00AA7AD7"/>
    <w:rsid w:val="00AB1F06"/>
    <w:rsid w:val="00AB2F63"/>
    <w:rsid w:val="00AB4DBC"/>
    <w:rsid w:val="00AC0A38"/>
    <w:rsid w:val="00AC1123"/>
    <w:rsid w:val="00AC11C0"/>
    <w:rsid w:val="00AC1B0B"/>
    <w:rsid w:val="00AC31F6"/>
    <w:rsid w:val="00AC4EB5"/>
    <w:rsid w:val="00AC53DB"/>
    <w:rsid w:val="00AC5B18"/>
    <w:rsid w:val="00AC78BB"/>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49B9"/>
    <w:rsid w:val="00AF5E22"/>
    <w:rsid w:val="00AF70DB"/>
    <w:rsid w:val="00AF70EA"/>
    <w:rsid w:val="00AF7B01"/>
    <w:rsid w:val="00B000F9"/>
    <w:rsid w:val="00B0134B"/>
    <w:rsid w:val="00B02A6A"/>
    <w:rsid w:val="00B033D8"/>
    <w:rsid w:val="00B03CF4"/>
    <w:rsid w:val="00B040DF"/>
    <w:rsid w:val="00B05759"/>
    <w:rsid w:val="00B060A4"/>
    <w:rsid w:val="00B0644B"/>
    <w:rsid w:val="00B1423A"/>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280B"/>
    <w:rsid w:val="00B32F76"/>
    <w:rsid w:val="00B33AFC"/>
    <w:rsid w:val="00B34C94"/>
    <w:rsid w:val="00B34DB9"/>
    <w:rsid w:val="00B354D1"/>
    <w:rsid w:val="00B3578D"/>
    <w:rsid w:val="00B35907"/>
    <w:rsid w:val="00B36251"/>
    <w:rsid w:val="00B365E6"/>
    <w:rsid w:val="00B36A78"/>
    <w:rsid w:val="00B36C47"/>
    <w:rsid w:val="00B376D8"/>
    <w:rsid w:val="00B45554"/>
    <w:rsid w:val="00B475E4"/>
    <w:rsid w:val="00B50FB8"/>
    <w:rsid w:val="00B51A0D"/>
    <w:rsid w:val="00B541A4"/>
    <w:rsid w:val="00B56414"/>
    <w:rsid w:val="00B60314"/>
    <w:rsid w:val="00B61555"/>
    <w:rsid w:val="00B61D4F"/>
    <w:rsid w:val="00B63440"/>
    <w:rsid w:val="00B64D83"/>
    <w:rsid w:val="00B650A3"/>
    <w:rsid w:val="00B65C54"/>
    <w:rsid w:val="00B66F88"/>
    <w:rsid w:val="00B703DF"/>
    <w:rsid w:val="00B706CB"/>
    <w:rsid w:val="00B70EAF"/>
    <w:rsid w:val="00B74746"/>
    <w:rsid w:val="00B74F44"/>
    <w:rsid w:val="00B77B77"/>
    <w:rsid w:val="00B801F9"/>
    <w:rsid w:val="00B8065D"/>
    <w:rsid w:val="00B81B1F"/>
    <w:rsid w:val="00B81F63"/>
    <w:rsid w:val="00B820DF"/>
    <w:rsid w:val="00B82223"/>
    <w:rsid w:val="00B82769"/>
    <w:rsid w:val="00B836C5"/>
    <w:rsid w:val="00B84562"/>
    <w:rsid w:val="00B84C6D"/>
    <w:rsid w:val="00B84CC8"/>
    <w:rsid w:val="00B85313"/>
    <w:rsid w:val="00B9425C"/>
    <w:rsid w:val="00B94AAF"/>
    <w:rsid w:val="00B964DA"/>
    <w:rsid w:val="00B973D2"/>
    <w:rsid w:val="00BA291F"/>
    <w:rsid w:val="00BA2A37"/>
    <w:rsid w:val="00BA5B6D"/>
    <w:rsid w:val="00BA614D"/>
    <w:rsid w:val="00BA65DE"/>
    <w:rsid w:val="00BA6ABB"/>
    <w:rsid w:val="00BA7893"/>
    <w:rsid w:val="00BA798F"/>
    <w:rsid w:val="00BA7CE9"/>
    <w:rsid w:val="00BB0EF3"/>
    <w:rsid w:val="00BB17DE"/>
    <w:rsid w:val="00BB28D4"/>
    <w:rsid w:val="00BB2EA4"/>
    <w:rsid w:val="00BB4257"/>
    <w:rsid w:val="00BB5E11"/>
    <w:rsid w:val="00BB679F"/>
    <w:rsid w:val="00BB7320"/>
    <w:rsid w:val="00BC005B"/>
    <w:rsid w:val="00BC0482"/>
    <w:rsid w:val="00BC06AD"/>
    <w:rsid w:val="00BC112C"/>
    <w:rsid w:val="00BC1618"/>
    <w:rsid w:val="00BC325A"/>
    <w:rsid w:val="00BC60F1"/>
    <w:rsid w:val="00BC70E0"/>
    <w:rsid w:val="00BC775E"/>
    <w:rsid w:val="00BD4F23"/>
    <w:rsid w:val="00BE1C57"/>
    <w:rsid w:val="00BE2DDA"/>
    <w:rsid w:val="00BE2F1F"/>
    <w:rsid w:val="00BE3ED6"/>
    <w:rsid w:val="00BE41A8"/>
    <w:rsid w:val="00BE536D"/>
    <w:rsid w:val="00BE5DAE"/>
    <w:rsid w:val="00BE7410"/>
    <w:rsid w:val="00BE7C88"/>
    <w:rsid w:val="00BF23FA"/>
    <w:rsid w:val="00BF3D76"/>
    <w:rsid w:val="00BF4D99"/>
    <w:rsid w:val="00BF518D"/>
    <w:rsid w:val="00BF524C"/>
    <w:rsid w:val="00BF7492"/>
    <w:rsid w:val="00BF7930"/>
    <w:rsid w:val="00BF7B5F"/>
    <w:rsid w:val="00C00547"/>
    <w:rsid w:val="00C01704"/>
    <w:rsid w:val="00C01973"/>
    <w:rsid w:val="00C030EE"/>
    <w:rsid w:val="00C03A3E"/>
    <w:rsid w:val="00C07DDA"/>
    <w:rsid w:val="00C12B27"/>
    <w:rsid w:val="00C12D3D"/>
    <w:rsid w:val="00C12EC6"/>
    <w:rsid w:val="00C17467"/>
    <w:rsid w:val="00C20480"/>
    <w:rsid w:val="00C2103E"/>
    <w:rsid w:val="00C22E8C"/>
    <w:rsid w:val="00C25A13"/>
    <w:rsid w:val="00C26DCE"/>
    <w:rsid w:val="00C31FCB"/>
    <w:rsid w:val="00C3329A"/>
    <w:rsid w:val="00C3565D"/>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1E3B"/>
    <w:rsid w:val="00C624CA"/>
    <w:rsid w:val="00C63107"/>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74CA"/>
    <w:rsid w:val="00CB0F28"/>
    <w:rsid w:val="00CB4117"/>
    <w:rsid w:val="00CB6232"/>
    <w:rsid w:val="00CB77EF"/>
    <w:rsid w:val="00CC409F"/>
    <w:rsid w:val="00CC452D"/>
    <w:rsid w:val="00CC4E7B"/>
    <w:rsid w:val="00CC5002"/>
    <w:rsid w:val="00CC764F"/>
    <w:rsid w:val="00CC7EE6"/>
    <w:rsid w:val="00CD034B"/>
    <w:rsid w:val="00CD0818"/>
    <w:rsid w:val="00CD3971"/>
    <w:rsid w:val="00CD4F6F"/>
    <w:rsid w:val="00CD53AA"/>
    <w:rsid w:val="00CD5CF9"/>
    <w:rsid w:val="00CD66A4"/>
    <w:rsid w:val="00CE0AD8"/>
    <w:rsid w:val="00CE140B"/>
    <w:rsid w:val="00CE21B5"/>
    <w:rsid w:val="00CE21D0"/>
    <w:rsid w:val="00CE5314"/>
    <w:rsid w:val="00CE627E"/>
    <w:rsid w:val="00CF1406"/>
    <w:rsid w:val="00CF2368"/>
    <w:rsid w:val="00CF2413"/>
    <w:rsid w:val="00CF2630"/>
    <w:rsid w:val="00CF6210"/>
    <w:rsid w:val="00CF6491"/>
    <w:rsid w:val="00D012C3"/>
    <w:rsid w:val="00D036A6"/>
    <w:rsid w:val="00D03BD1"/>
    <w:rsid w:val="00D1086B"/>
    <w:rsid w:val="00D125DE"/>
    <w:rsid w:val="00D13082"/>
    <w:rsid w:val="00D238FC"/>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291F"/>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6080B"/>
    <w:rsid w:val="00D63F9A"/>
    <w:rsid w:val="00D6662C"/>
    <w:rsid w:val="00D66BDA"/>
    <w:rsid w:val="00D675F5"/>
    <w:rsid w:val="00D67FD2"/>
    <w:rsid w:val="00D7309F"/>
    <w:rsid w:val="00D73A6F"/>
    <w:rsid w:val="00D74F27"/>
    <w:rsid w:val="00D75937"/>
    <w:rsid w:val="00D76A79"/>
    <w:rsid w:val="00D7781D"/>
    <w:rsid w:val="00D871D6"/>
    <w:rsid w:val="00D87F0A"/>
    <w:rsid w:val="00D90FDC"/>
    <w:rsid w:val="00D91984"/>
    <w:rsid w:val="00D919DE"/>
    <w:rsid w:val="00D91CE0"/>
    <w:rsid w:val="00D94484"/>
    <w:rsid w:val="00D957B3"/>
    <w:rsid w:val="00D959EB"/>
    <w:rsid w:val="00DA04D5"/>
    <w:rsid w:val="00DA0502"/>
    <w:rsid w:val="00DA075A"/>
    <w:rsid w:val="00DA137B"/>
    <w:rsid w:val="00DA1778"/>
    <w:rsid w:val="00DA46B7"/>
    <w:rsid w:val="00DA4FEB"/>
    <w:rsid w:val="00DA6219"/>
    <w:rsid w:val="00DA63F3"/>
    <w:rsid w:val="00DA6C85"/>
    <w:rsid w:val="00DB14A9"/>
    <w:rsid w:val="00DB26EA"/>
    <w:rsid w:val="00DB3B32"/>
    <w:rsid w:val="00DB733E"/>
    <w:rsid w:val="00DC0008"/>
    <w:rsid w:val="00DC1134"/>
    <w:rsid w:val="00DC2B0F"/>
    <w:rsid w:val="00DC3A09"/>
    <w:rsid w:val="00DD1935"/>
    <w:rsid w:val="00DD2CCC"/>
    <w:rsid w:val="00DD6C91"/>
    <w:rsid w:val="00DE39B6"/>
    <w:rsid w:val="00DE3E15"/>
    <w:rsid w:val="00DE4B8B"/>
    <w:rsid w:val="00DE5616"/>
    <w:rsid w:val="00DE5AF9"/>
    <w:rsid w:val="00DE792D"/>
    <w:rsid w:val="00DE7C5D"/>
    <w:rsid w:val="00DF09A4"/>
    <w:rsid w:val="00DF147F"/>
    <w:rsid w:val="00DF3FBB"/>
    <w:rsid w:val="00DF4E05"/>
    <w:rsid w:val="00DF4E29"/>
    <w:rsid w:val="00DF5A6C"/>
    <w:rsid w:val="00E014AF"/>
    <w:rsid w:val="00E02B7F"/>
    <w:rsid w:val="00E02EC2"/>
    <w:rsid w:val="00E0346D"/>
    <w:rsid w:val="00E07088"/>
    <w:rsid w:val="00E070B0"/>
    <w:rsid w:val="00E1125D"/>
    <w:rsid w:val="00E11B29"/>
    <w:rsid w:val="00E12221"/>
    <w:rsid w:val="00E12B56"/>
    <w:rsid w:val="00E12D74"/>
    <w:rsid w:val="00E13520"/>
    <w:rsid w:val="00E13A2D"/>
    <w:rsid w:val="00E167A5"/>
    <w:rsid w:val="00E215CD"/>
    <w:rsid w:val="00E224A3"/>
    <w:rsid w:val="00E2389A"/>
    <w:rsid w:val="00E23F0E"/>
    <w:rsid w:val="00E25441"/>
    <w:rsid w:val="00E260C5"/>
    <w:rsid w:val="00E27168"/>
    <w:rsid w:val="00E32496"/>
    <w:rsid w:val="00E33075"/>
    <w:rsid w:val="00E340AF"/>
    <w:rsid w:val="00E348EA"/>
    <w:rsid w:val="00E36A4D"/>
    <w:rsid w:val="00E37B75"/>
    <w:rsid w:val="00E4189F"/>
    <w:rsid w:val="00E4498A"/>
    <w:rsid w:val="00E47E4E"/>
    <w:rsid w:val="00E505BA"/>
    <w:rsid w:val="00E50D53"/>
    <w:rsid w:val="00E51ED3"/>
    <w:rsid w:val="00E52D8E"/>
    <w:rsid w:val="00E53257"/>
    <w:rsid w:val="00E540A3"/>
    <w:rsid w:val="00E54348"/>
    <w:rsid w:val="00E553F2"/>
    <w:rsid w:val="00E560D0"/>
    <w:rsid w:val="00E56B99"/>
    <w:rsid w:val="00E57018"/>
    <w:rsid w:val="00E60030"/>
    <w:rsid w:val="00E60296"/>
    <w:rsid w:val="00E60695"/>
    <w:rsid w:val="00E619FD"/>
    <w:rsid w:val="00E6345F"/>
    <w:rsid w:val="00E64DCD"/>
    <w:rsid w:val="00E6585E"/>
    <w:rsid w:val="00E658A4"/>
    <w:rsid w:val="00E65994"/>
    <w:rsid w:val="00E66AEE"/>
    <w:rsid w:val="00E66C2F"/>
    <w:rsid w:val="00E675FD"/>
    <w:rsid w:val="00E709EE"/>
    <w:rsid w:val="00E72B94"/>
    <w:rsid w:val="00E73E2A"/>
    <w:rsid w:val="00E77DE9"/>
    <w:rsid w:val="00E80420"/>
    <w:rsid w:val="00E809D1"/>
    <w:rsid w:val="00E82472"/>
    <w:rsid w:val="00E82F83"/>
    <w:rsid w:val="00E8302F"/>
    <w:rsid w:val="00E8605B"/>
    <w:rsid w:val="00E927F2"/>
    <w:rsid w:val="00E939AD"/>
    <w:rsid w:val="00E93D4F"/>
    <w:rsid w:val="00E9441A"/>
    <w:rsid w:val="00E94D2F"/>
    <w:rsid w:val="00E95588"/>
    <w:rsid w:val="00E95C9B"/>
    <w:rsid w:val="00E9622C"/>
    <w:rsid w:val="00E976BC"/>
    <w:rsid w:val="00EA060D"/>
    <w:rsid w:val="00EA1E9B"/>
    <w:rsid w:val="00EA2F1B"/>
    <w:rsid w:val="00EA33CA"/>
    <w:rsid w:val="00EA42A3"/>
    <w:rsid w:val="00EA4DBB"/>
    <w:rsid w:val="00EA5395"/>
    <w:rsid w:val="00EA67D9"/>
    <w:rsid w:val="00EA7E1D"/>
    <w:rsid w:val="00EB0A55"/>
    <w:rsid w:val="00EB0D4C"/>
    <w:rsid w:val="00EB1BA4"/>
    <w:rsid w:val="00EB20D3"/>
    <w:rsid w:val="00EB4241"/>
    <w:rsid w:val="00EB687C"/>
    <w:rsid w:val="00EC2B5E"/>
    <w:rsid w:val="00EC621E"/>
    <w:rsid w:val="00EC743A"/>
    <w:rsid w:val="00EC77E3"/>
    <w:rsid w:val="00EC7B2D"/>
    <w:rsid w:val="00ED27AB"/>
    <w:rsid w:val="00ED2995"/>
    <w:rsid w:val="00ED388D"/>
    <w:rsid w:val="00ED4C79"/>
    <w:rsid w:val="00ED5250"/>
    <w:rsid w:val="00ED584B"/>
    <w:rsid w:val="00EE0EC1"/>
    <w:rsid w:val="00EE17CF"/>
    <w:rsid w:val="00EE196E"/>
    <w:rsid w:val="00EE5E68"/>
    <w:rsid w:val="00EF0BBB"/>
    <w:rsid w:val="00EF17F9"/>
    <w:rsid w:val="00EF40FD"/>
    <w:rsid w:val="00EF627C"/>
    <w:rsid w:val="00F00FDD"/>
    <w:rsid w:val="00F02E21"/>
    <w:rsid w:val="00F0342E"/>
    <w:rsid w:val="00F06C61"/>
    <w:rsid w:val="00F103DF"/>
    <w:rsid w:val="00F10B6F"/>
    <w:rsid w:val="00F11466"/>
    <w:rsid w:val="00F16461"/>
    <w:rsid w:val="00F164B6"/>
    <w:rsid w:val="00F1777E"/>
    <w:rsid w:val="00F179EF"/>
    <w:rsid w:val="00F208C2"/>
    <w:rsid w:val="00F219C0"/>
    <w:rsid w:val="00F23271"/>
    <w:rsid w:val="00F2363A"/>
    <w:rsid w:val="00F2363D"/>
    <w:rsid w:val="00F237C5"/>
    <w:rsid w:val="00F311C7"/>
    <w:rsid w:val="00F31C1C"/>
    <w:rsid w:val="00F322DD"/>
    <w:rsid w:val="00F327BA"/>
    <w:rsid w:val="00F34E46"/>
    <w:rsid w:val="00F35590"/>
    <w:rsid w:val="00F37A57"/>
    <w:rsid w:val="00F40C25"/>
    <w:rsid w:val="00F42CD5"/>
    <w:rsid w:val="00F43B43"/>
    <w:rsid w:val="00F4403C"/>
    <w:rsid w:val="00F46919"/>
    <w:rsid w:val="00F5029B"/>
    <w:rsid w:val="00F50C65"/>
    <w:rsid w:val="00F51F1D"/>
    <w:rsid w:val="00F532AF"/>
    <w:rsid w:val="00F54182"/>
    <w:rsid w:val="00F54243"/>
    <w:rsid w:val="00F549E8"/>
    <w:rsid w:val="00F54D42"/>
    <w:rsid w:val="00F557CA"/>
    <w:rsid w:val="00F610D6"/>
    <w:rsid w:val="00F61338"/>
    <w:rsid w:val="00F61E21"/>
    <w:rsid w:val="00F62F9E"/>
    <w:rsid w:val="00F66D14"/>
    <w:rsid w:val="00F67E13"/>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4A85"/>
    <w:rsid w:val="00F9509C"/>
    <w:rsid w:val="00F96B4C"/>
    <w:rsid w:val="00FA0E2D"/>
    <w:rsid w:val="00FA2F2D"/>
    <w:rsid w:val="00FA3B1D"/>
    <w:rsid w:val="00FA56AB"/>
    <w:rsid w:val="00FA584F"/>
    <w:rsid w:val="00FA6AD2"/>
    <w:rsid w:val="00FB1983"/>
    <w:rsid w:val="00FB1C07"/>
    <w:rsid w:val="00FB1C9F"/>
    <w:rsid w:val="00FB42BF"/>
    <w:rsid w:val="00FB4B23"/>
    <w:rsid w:val="00FB560D"/>
    <w:rsid w:val="00FB5E2B"/>
    <w:rsid w:val="00FB68B9"/>
    <w:rsid w:val="00FC339D"/>
    <w:rsid w:val="00FC3413"/>
    <w:rsid w:val="00FC441B"/>
    <w:rsid w:val="00FC5CCC"/>
    <w:rsid w:val="00FD0B3A"/>
    <w:rsid w:val="00FD2CCC"/>
    <w:rsid w:val="00FD4C1B"/>
    <w:rsid w:val="00FD53C3"/>
    <w:rsid w:val="00FD57DE"/>
    <w:rsid w:val="00FD58C3"/>
    <w:rsid w:val="00FD5E30"/>
    <w:rsid w:val="00FD6C2C"/>
    <w:rsid w:val="00FD79FE"/>
    <w:rsid w:val="00FE04E9"/>
    <w:rsid w:val="00FE1141"/>
    <w:rsid w:val="00FE12FF"/>
    <w:rsid w:val="00FE2135"/>
    <w:rsid w:val="00FE24B1"/>
    <w:rsid w:val="00FE25D4"/>
    <w:rsid w:val="00FE30B1"/>
    <w:rsid w:val="00FE36DC"/>
    <w:rsid w:val="00FE55F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C6C76F"/>
    <w:rsid w:val="03E2D444"/>
    <w:rsid w:val="0421DA35"/>
    <w:rsid w:val="057EBC6C"/>
    <w:rsid w:val="058510E3"/>
    <w:rsid w:val="05CC7234"/>
    <w:rsid w:val="05F31B65"/>
    <w:rsid w:val="067F0511"/>
    <w:rsid w:val="0684299C"/>
    <w:rsid w:val="0685B645"/>
    <w:rsid w:val="06BDDD9D"/>
    <w:rsid w:val="074EFCBD"/>
    <w:rsid w:val="0750F1EB"/>
    <w:rsid w:val="077E61FE"/>
    <w:rsid w:val="07B009A8"/>
    <w:rsid w:val="07C22757"/>
    <w:rsid w:val="0818B8CA"/>
    <w:rsid w:val="0867AB44"/>
    <w:rsid w:val="08A14360"/>
    <w:rsid w:val="08B4B0C2"/>
    <w:rsid w:val="0913359D"/>
    <w:rsid w:val="09574D93"/>
    <w:rsid w:val="097931BE"/>
    <w:rsid w:val="098BBDCE"/>
    <w:rsid w:val="09E0F003"/>
    <w:rsid w:val="09E105AE"/>
    <w:rsid w:val="09E9A3B4"/>
    <w:rsid w:val="0A9F298C"/>
    <w:rsid w:val="0B0CBC93"/>
    <w:rsid w:val="0B6115CC"/>
    <w:rsid w:val="0BF4011B"/>
    <w:rsid w:val="0C13EB2F"/>
    <w:rsid w:val="0C22AE81"/>
    <w:rsid w:val="0C8A2DCF"/>
    <w:rsid w:val="0CFEDA1C"/>
    <w:rsid w:val="0D0D45C7"/>
    <w:rsid w:val="0D157D45"/>
    <w:rsid w:val="0D1DE111"/>
    <w:rsid w:val="0D53D73D"/>
    <w:rsid w:val="0D750D27"/>
    <w:rsid w:val="0DB5AA4C"/>
    <w:rsid w:val="0DC42671"/>
    <w:rsid w:val="0E7D073C"/>
    <w:rsid w:val="0F311EFE"/>
    <w:rsid w:val="101C9E35"/>
    <w:rsid w:val="1023F029"/>
    <w:rsid w:val="11A7F251"/>
    <w:rsid w:val="121862EF"/>
    <w:rsid w:val="122F75DF"/>
    <w:rsid w:val="123D31E0"/>
    <w:rsid w:val="12597765"/>
    <w:rsid w:val="12656906"/>
    <w:rsid w:val="128A17EC"/>
    <w:rsid w:val="12D14CEF"/>
    <w:rsid w:val="13214A45"/>
    <w:rsid w:val="134B3019"/>
    <w:rsid w:val="13C5335A"/>
    <w:rsid w:val="1440F571"/>
    <w:rsid w:val="145E5B4C"/>
    <w:rsid w:val="146E7F00"/>
    <w:rsid w:val="150B68E2"/>
    <w:rsid w:val="151EE206"/>
    <w:rsid w:val="154F4D36"/>
    <w:rsid w:val="161FB270"/>
    <w:rsid w:val="16622305"/>
    <w:rsid w:val="16789B07"/>
    <w:rsid w:val="1685B1DF"/>
    <w:rsid w:val="16CD31C0"/>
    <w:rsid w:val="17552925"/>
    <w:rsid w:val="18374244"/>
    <w:rsid w:val="18E35013"/>
    <w:rsid w:val="18ED5215"/>
    <w:rsid w:val="19DD2D48"/>
    <w:rsid w:val="1A582B33"/>
    <w:rsid w:val="1A6DAA15"/>
    <w:rsid w:val="1BB3EEEF"/>
    <w:rsid w:val="1BCC4D00"/>
    <w:rsid w:val="1BE466DD"/>
    <w:rsid w:val="1C288CCB"/>
    <w:rsid w:val="1C76C1E1"/>
    <w:rsid w:val="1D512F66"/>
    <w:rsid w:val="1D81A689"/>
    <w:rsid w:val="1DC48A9C"/>
    <w:rsid w:val="1DEE36AB"/>
    <w:rsid w:val="1DFDA491"/>
    <w:rsid w:val="1ED7275E"/>
    <w:rsid w:val="1F6820F1"/>
    <w:rsid w:val="1FC5E49B"/>
    <w:rsid w:val="202E42A7"/>
    <w:rsid w:val="20396BBF"/>
    <w:rsid w:val="203E49A9"/>
    <w:rsid w:val="20B91D51"/>
    <w:rsid w:val="2158D03B"/>
    <w:rsid w:val="21CBF563"/>
    <w:rsid w:val="21E09E1C"/>
    <w:rsid w:val="21E86ECF"/>
    <w:rsid w:val="21F6F758"/>
    <w:rsid w:val="222C5133"/>
    <w:rsid w:val="23055323"/>
    <w:rsid w:val="23105C7C"/>
    <w:rsid w:val="23135132"/>
    <w:rsid w:val="23642DCF"/>
    <w:rsid w:val="23B6348C"/>
    <w:rsid w:val="23B8AFE5"/>
    <w:rsid w:val="23BF849E"/>
    <w:rsid w:val="242183A6"/>
    <w:rsid w:val="2421E95D"/>
    <w:rsid w:val="2425513D"/>
    <w:rsid w:val="246E7B2F"/>
    <w:rsid w:val="248C9B77"/>
    <w:rsid w:val="24F94C00"/>
    <w:rsid w:val="25603A65"/>
    <w:rsid w:val="25BA3758"/>
    <w:rsid w:val="2668EEFD"/>
    <w:rsid w:val="26FC4065"/>
    <w:rsid w:val="2731CDA2"/>
    <w:rsid w:val="2831DFC0"/>
    <w:rsid w:val="284B163F"/>
    <w:rsid w:val="286E3EB6"/>
    <w:rsid w:val="293CE26B"/>
    <w:rsid w:val="29DB2F68"/>
    <w:rsid w:val="2A175729"/>
    <w:rsid w:val="2A5ADA39"/>
    <w:rsid w:val="2B21F10A"/>
    <w:rsid w:val="2B22D212"/>
    <w:rsid w:val="2B31B98F"/>
    <w:rsid w:val="2B63EA2B"/>
    <w:rsid w:val="2B724533"/>
    <w:rsid w:val="2C0C269A"/>
    <w:rsid w:val="2C38B585"/>
    <w:rsid w:val="2C40E8FE"/>
    <w:rsid w:val="2CEB40CE"/>
    <w:rsid w:val="2CF6B226"/>
    <w:rsid w:val="2DE05120"/>
    <w:rsid w:val="2E02594C"/>
    <w:rsid w:val="2E9C36D6"/>
    <w:rsid w:val="2EB382CF"/>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E74079"/>
    <w:rsid w:val="31F8BE82"/>
    <w:rsid w:val="32706CE8"/>
    <w:rsid w:val="327C67D9"/>
    <w:rsid w:val="328A1923"/>
    <w:rsid w:val="32A4B91C"/>
    <w:rsid w:val="32BCC831"/>
    <w:rsid w:val="32DEA6EB"/>
    <w:rsid w:val="3365E89C"/>
    <w:rsid w:val="336734EF"/>
    <w:rsid w:val="3368E96D"/>
    <w:rsid w:val="337BDADE"/>
    <w:rsid w:val="3390F7C2"/>
    <w:rsid w:val="339CFD29"/>
    <w:rsid w:val="33D8BA6D"/>
    <w:rsid w:val="343194FC"/>
    <w:rsid w:val="3460FF71"/>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84CE349"/>
    <w:rsid w:val="3852BFD6"/>
    <w:rsid w:val="387A00F0"/>
    <w:rsid w:val="38D1C60F"/>
    <w:rsid w:val="39343172"/>
    <w:rsid w:val="3965B3F5"/>
    <w:rsid w:val="39E5814E"/>
    <w:rsid w:val="3A0535B7"/>
    <w:rsid w:val="3A9A985D"/>
    <w:rsid w:val="3AB57BD4"/>
    <w:rsid w:val="3B68D634"/>
    <w:rsid w:val="3BE48858"/>
    <w:rsid w:val="3C1CF9E7"/>
    <w:rsid w:val="3C2E94FA"/>
    <w:rsid w:val="3CD355D6"/>
    <w:rsid w:val="3CDF007E"/>
    <w:rsid w:val="3D2EFA8E"/>
    <w:rsid w:val="3DA12904"/>
    <w:rsid w:val="3DD0EA90"/>
    <w:rsid w:val="3E42E58C"/>
    <w:rsid w:val="3E618E51"/>
    <w:rsid w:val="3EB987FD"/>
    <w:rsid w:val="3F05DB7F"/>
    <w:rsid w:val="3F7D57D0"/>
    <w:rsid w:val="3F80CBFC"/>
    <w:rsid w:val="3F958824"/>
    <w:rsid w:val="3FD944F5"/>
    <w:rsid w:val="404480DA"/>
    <w:rsid w:val="40588799"/>
    <w:rsid w:val="4106CBC7"/>
    <w:rsid w:val="41456263"/>
    <w:rsid w:val="416E7FAB"/>
    <w:rsid w:val="4185D97E"/>
    <w:rsid w:val="418666D9"/>
    <w:rsid w:val="41B7A5B4"/>
    <w:rsid w:val="41CCC0DE"/>
    <w:rsid w:val="4295E83E"/>
    <w:rsid w:val="431B0366"/>
    <w:rsid w:val="4322210A"/>
    <w:rsid w:val="4375B1D5"/>
    <w:rsid w:val="44040592"/>
    <w:rsid w:val="4487A109"/>
    <w:rsid w:val="452053AB"/>
    <w:rsid w:val="454250F0"/>
    <w:rsid w:val="45CDA1F0"/>
    <w:rsid w:val="45D27B2B"/>
    <w:rsid w:val="45D5CFD3"/>
    <w:rsid w:val="467D4D4F"/>
    <w:rsid w:val="46B8019D"/>
    <w:rsid w:val="46BBF758"/>
    <w:rsid w:val="46F4DFFE"/>
    <w:rsid w:val="4780E207"/>
    <w:rsid w:val="48CFDB52"/>
    <w:rsid w:val="49171003"/>
    <w:rsid w:val="49469921"/>
    <w:rsid w:val="494C4330"/>
    <w:rsid w:val="49A00894"/>
    <w:rsid w:val="49B924BE"/>
    <w:rsid w:val="4A60E969"/>
    <w:rsid w:val="4A95FD93"/>
    <w:rsid w:val="4AAB347B"/>
    <w:rsid w:val="4AD5E28C"/>
    <w:rsid w:val="4B680CD3"/>
    <w:rsid w:val="4BA64DB3"/>
    <w:rsid w:val="4C2B25F9"/>
    <w:rsid w:val="4C2DEC63"/>
    <w:rsid w:val="4C3298F5"/>
    <w:rsid w:val="4C92A560"/>
    <w:rsid w:val="4D1F5EAE"/>
    <w:rsid w:val="4DC3E905"/>
    <w:rsid w:val="4DDEE105"/>
    <w:rsid w:val="4E00BEA6"/>
    <w:rsid w:val="4E265CEF"/>
    <w:rsid w:val="4E39C2F9"/>
    <w:rsid w:val="4E8FFF7B"/>
    <w:rsid w:val="4EE10A1F"/>
    <w:rsid w:val="4EEE87F1"/>
    <w:rsid w:val="4F118B92"/>
    <w:rsid w:val="4F645301"/>
    <w:rsid w:val="4F8BF06C"/>
    <w:rsid w:val="4F9EB516"/>
    <w:rsid w:val="4FB213F1"/>
    <w:rsid w:val="5038F80E"/>
    <w:rsid w:val="5047DD6D"/>
    <w:rsid w:val="50C3930A"/>
    <w:rsid w:val="512A9C88"/>
    <w:rsid w:val="513CA4B9"/>
    <w:rsid w:val="519C03C8"/>
    <w:rsid w:val="51A8CC42"/>
    <w:rsid w:val="51EA1941"/>
    <w:rsid w:val="51F7D5EE"/>
    <w:rsid w:val="520ACD33"/>
    <w:rsid w:val="522CBA86"/>
    <w:rsid w:val="522CCCEC"/>
    <w:rsid w:val="52992657"/>
    <w:rsid w:val="52EB2985"/>
    <w:rsid w:val="53474D10"/>
    <w:rsid w:val="5383C359"/>
    <w:rsid w:val="53A2EAA6"/>
    <w:rsid w:val="53DDB492"/>
    <w:rsid w:val="54C53F29"/>
    <w:rsid w:val="54F66443"/>
    <w:rsid w:val="55764E9A"/>
    <w:rsid w:val="56BA6390"/>
    <w:rsid w:val="56E2ADA7"/>
    <w:rsid w:val="57213401"/>
    <w:rsid w:val="5762EA95"/>
    <w:rsid w:val="57812455"/>
    <w:rsid w:val="57BF9ED7"/>
    <w:rsid w:val="5817DCC1"/>
    <w:rsid w:val="58DDAEC5"/>
    <w:rsid w:val="5A09A45C"/>
    <w:rsid w:val="5A2B5D08"/>
    <w:rsid w:val="5A4BC676"/>
    <w:rsid w:val="5A6EFCC3"/>
    <w:rsid w:val="5A969159"/>
    <w:rsid w:val="5B1C2A92"/>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60A9F496"/>
    <w:rsid w:val="6134A187"/>
    <w:rsid w:val="619569DE"/>
    <w:rsid w:val="61F552D9"/>
    <w:rsid w:val="6247CD16"/>
    <w:rsid w:val="62B8EA3A"/>
    <w:rsid w:val="632904E9"/>
    <w:rsid w:val="636F6FE8"/>
    <w:rsid w:val="637F5D9B"/>
    <w:rsid w:val="6387F535"/>
    <w:rsid w:val="638ED4FA"/>
    <w:rsid w:val="63BDCA25"/>
    <w:rsid w:val="640C3A8E"/>
    <w:rsid w:val="645F2788"/>
    <w:rsid w:val="645F4A3E"/>
    <w:rsid w:val="645F7D15"/>
    <w:rsid w:val="6494E19A"/>
    <w:rsid w:val="64A9506E"/>
    <w:rsid w:val="6537B1F4"/>
    <w:rsid w:val="658AE440"/>
    <w:rsid w:val="65CB6582"/>
    <w:rsid w:val="65D9E0EE"/>
    <w:rsid w:val="6626E9DE"/>
    <w:rsid w:val="668ABDEC"/>
    <w:rsid w:val="669885A9"/>
    <w:rsid w:val="669CCE28"/>
    <w:rsid w:val="66D8FA66"/>
    <w:rsid w:val="6787A31B"/>
    <w:rsid w:val="6788FD11"/>
    <w:rsid w:val="67D12BB4"/>
    <w:rsid w:val="67FC13D1"/>
    <w:rsid w:val="68C39354"/>
    <w:rsid w:val="68EA0F98"/>
    <w:rsid w:val="68EEB1D2"/>
    <w:rsid w:val="692F43B6"/>
    <w:rsid w:val="6980903F"/>
    <w:rsid w:val="69C09B1E"/>
    <w:rsid w:val="69D1EC80"/>
    <w:rsid w:val="6A6C51C0"/>
    <w:rsid w:val="6A9DB1D8"/>
    <w:rsid w:val="6B6C59F9"/>
    <w:rsid w:val="6BE600F9"/>
    <w:rsid w:val="6C5C9BCA"/>
    <w:rsid w:val="6CB676AA"/>
    <w:rsid w:val="6E2914DA"/>
    <w:rsid w:val="6E3EE3C2"/>
    <w:rsid w:val="6F1DB21D"/>
    <w:rsid w:val="6FB319FB"/>
    <w:rsid w:val="7059E873"/>
    <w:rsid w:val="70A8EA41"/>
    <w:rsid w:val="70D81599"/>
    <w:rsid w:val="7177FBAD"/>
    <w:rsid w:val="72F83004"/>
    <w:rsid w:val="737B95DB"/>
    <w:rsid w:val="737EB7E7"/>
    <w:rsid w:val="73AA66E5"/>
    <w:rsid w:val="73BEB204"/>
    <w:rsid w:val="73BFC29F"/>
    <w:rsid w:val="73CD376F"/>
    <w:rsid w:val="73D7F098"/>
    <w:rsid w:val="7427E16B"/>
    <w:rsid w:val="74833C61"/>
    <w:rsid w:val="749B7F80"/>
    <w:rsid w:val="74BB1658"/>
    <w:rsid w:val="74EEE91D"/>
    <w:rsid w:val="7681A20D"/>
    <w:rsid w:val="76CD2A5B"/>
    <w:rsid w:val="76D18F9E"/>
    <w:rsid w:val="76E49047"/>
    <w:rsid w:val="777E6E89"/>
    <w:rsid w:val="77D7D9E8"/>
    <w:rsid w:val="781E8EAE"/>
    <w:rsid w:val="785098EF"/>
    <w:rsid w:val="7897F265"/>
    <w:rsid w:val="78A3880B"/>
    <w:rsid w:val="79017C5E"/>
    <w:rsid w:val="7934B4F4"/>
    <w:rsid w:val="7A7FEE45"/>
    <w:rsid w:val="7AB484F6"/>
    <w:rsid w:val="7AD5F365"/>
    <w:rsid w:val="7BB20ACD"/>
    <w:rsid w:val="7BCE7385"/>
    <w:rsid w:val="7C35B0AE"/>
    <w:rsid w:val="7C3F372A"/>
    <w:rsid w:val="7C9E59BF"/>
    <w:rsid w:val="7CA52ADF"/>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767"/>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159</TotalTime>
  <Pages>15</Pages>
  <Words>3496</Words>
  <Characters>21050</Characters>
  <Application>Microsoft Office Word</Application>
  <DocSecurity>0</DocSecurity>
  <Lines>478</Lines>
  <Paragraphs>295</Paragraphs>
  <ScaleCrop>false</ScaleCrop>
  <Company/>
  <LinksUpToDate>false</LinksUpToDate>
  <CharactersWithSpaces>24251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627</cp:revision>
  <cp:lastPrinted>2026-01-09T17:41:00Z</cp:lastPrinted>
  <dcterms:created xsi:type="dcterms:W3CDTF">2025-12-18T05:47:00Z</dcterms:created>
  <dcterms:modified xsi:type="dcterms:W3CDTF">2026-01-16T17:30:00Z</dcterms:modified>
</cp:coreProperties>
</file>