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1A1A2E"/>
          <w:sz w:val="40"/>
        </w:rPr>
        <w:t>Claude / Codex 一键安装配置助手</w:t>
      </w:r>
    </w:p>
    <w:p>
      <w:pPr>
        <w:jc w:val="center"/>
      </w:pPr>
      <w:r>
        <w:rPr>
          <w:color w:val="666666"/>
          <w:sz w:val="24"/>
        </w:rPr>
        <w:t>Windows 小白使用说明 - 2api</w:t>
      </w:r>
    </w:p>
    <w:p/>
    <w:p>
      <w:pPr>
        <w:pStyle w:val="Heading2"/>
      </w:pPr>
      <w:r>
        <w:rPr>
          <w:rFonts w:ascii="微软雅黑" w:hAnsi="微软雅黑"/>
          <w:color w:val="2C3E50"/>
        </w:rPr>
        <w:t>一、这个工具做什么</w:t>
      </w:r>
    </w:p>
    <w:p>
      <w:pPr>
        <w:spacing w:after="120"/>
      </w:pPr>
      <w:r>
        <w:t>本工具用于在 Windows 上图形化安装和配置 Claude Code 或 Codex。用户只需要双击启动界面、选择工具、粘贴 2api 令牌，再点击配置即可。</w:t>
      </w:r>
    </w:p>
    <w:p>
      <w:pPr>
        <w:pStyle w:val="Heading2"/>
      </w:pPr>
      <w:r>
        <w:rPr>
          <w:rFonts w:ascii="微软雅黑" w:hAnsi="微软雅黑"/>
          <w:color w:val="2C3E50"/>
        </w:rPr>
        <w:t>二、准备工作</w:t>
      </w:r>
    </w:p>
    <w:p>
      <w:pPr>
        <w:pStyle w:val="ListBullet"/>
      </w:pPr>
      <w:r>
        <w:t>Windows 10 或更高版本</w:t>
      </w:r>
    </w:p>
    <w:p>
      <w:pPr>
        <w:pStyle w:val="ListBullet"/>
      </w:pPr>
      <w:r>
        <w:t>能正常访问网络</w:t>
      </w:r>
    </w:p>
    <w:p>
      <w:pPr>
        <w:pStyle w:val="ListBullet"/>
      </w:pPr>
      <w:r>
        <w:t>已经有 2api 账号和令牌</w:t>
      </w:r>
    </w:p>
    <w:p>
      <w:pPr>
        <w:pStyle w:val="ListBullet"/>
      </w:pPr>
      <w:r>
        <w:t>启动时如果弹出管理员权限提示，请点击“是”</w:t>
      </w:r>
    </w:p>
    <w:p>
      <w:pPr>
        <w:pStyle w:val="Heading2"/>
      </w:pPr>
      <w:r>
        <w:rPr>
          <w:rFonts w:ascii="微软雅黑" w:hAnsi="微软雅黑"/>
          <w:color w:val="2C3E50"/>
        </w:rPr>
        <w:t>三、从 GitHub 下载</w:t>
      </w:r>
    </w:p>
    <w:p>
      <w:pPr>
        <w:pStyle w:val="ListNumber"/>
      </w:pPr>
      <w:r>
        <w:t>打开本项目的 GitHub 页面</w:t>
      </w:r>
    </w:p>
    <w:p>
      <w:pPr>
        <w:pStyle w:val="ListNumber"/>
      </w:pPr>
      <w:r>
        <w:t>点击绿色的 Code 按钮</w:t>
      </w:r>
    </w:p>
    <w:p>
      <w:pPr>
        <w:pStyle w:val="ListNumber"/>
      </w:pPr>
      <w:r>
        <w:t>点击 Download ZIP</w:t>
      </w:r>
    </w:p>
    <w:p>
      <w:pPr>
        <w:pStyle w:val="ListNumber"/>
      </w:pPr>
      <w:r>
        <w:t>下载完成后右键解压，不要只单独下载某一个文件</w:t>
      </w:r>
    </w:p>
    <w:p>
      <w:pPr>
        <w:pStyle w:val="ListNumber"/>
      </w:pPr>
      <w:r>
        <w:t>解压后进入文件夹，双击「启动界面.bat」</w:t>
      </w:r>
    </w:p>
    <w:p>
      <w:pPr>
        <w:pStyle w:val="Heading2"/>
      </w:pPr>
      <w:r>
        <w:rPr>
          <w:rFonts w:ascii="微软雅黑" w:hAnsi="微软雅黑"/>
          <w:color w:val="2C3E50"/>
        </w:rPr>
        <w:t>四、小白使用步骤</w:t>
      </w:r>
    </w:p>
    <w:p>
      <w:pPr>
        <w:pStyle w:val="ListNumber"/>
      </w:pPr>
      <w:r>
        <w:t>下载并解压本项目，确保所有文件在同一个文件夹中</w:t>
      </w:r>
    </w:p>
    <w:p>
      <w:pPr>
        <w:pStyle w:val="ListNumber"/>
      </w:pPr>
      <w:r>
        <w:t>双击「启动界面.bat」</w:t>
      </w:r>
    </w:p>
    <w:p>
      <w:pPr>
        <w:pStyle w:val="ListNumber"/>
      </w:pPr>
      <w:r>
        <w:t>先选择「Claude Code」或「Codex 桌面端」</w:t>
      </w:r>
    </w:p>
    <w:p>
      <w:pPr>
        <w:pStyle w:val="ListNumber"/>
      </w:pPr>
      <w:r>
        <w:t>点击「开始安装」</w:t>
      </w:r>
    </w:p>
    <w:p>
      <w:pPr>
        <w:pStyle w:val="ListNumber"/>
      </w:pPr>
      <w:r>
        <w:t>点击「打开令牌页面」并复制 2api 令牌</w:t>
      </w:r>
    </w:p>
    <w:p>
      <w:pPr>
        <w:pStyle w:val="ListNumber"/>
      </w:pPr>
      <w:r>
        <w:t>把令牌粘贴到界面中</w:t>
      </w:r>
    </w:p>
    <w:p>
      <w:pPr>
        <w:pStyle w:val="ListNumber"/>
      </w:pPr>
      <w:r>
        <w:t>模型可以留空，留空会使用服务默认模型</w:t>
      </w:r>
    </w:p>
    <w:p>
      <w:pPr>
        <w:pStyle w:val="ListNumber"/>
      </w:pPr>
      <w:r>
        <w:t>点击「一键配置」或「配置 Codex」</w:t>
      </w:r>
    </w:p>
    <w:p>
      <w:pPr>
        <w:pStyle w:val="ListNumber"/>
      </w:pPr>
      <w:r>
        <w:t>点击「测试连接」</w:t>
      </w:r>
    </w:p>
    <w:p>
      <w:pPr>
        <w:pStyle w:val="ListNumber"/>
      </w:pPr>
      <w:r>
        <w:t>看到连接成功后，打开新的 PowerShell 或 CMD 使用对应命令</w:t>
      </w:r>
    </w:p>
    <w:p>
      <w:pPr>
        <w:pStyle w:val="Heading2"/>
      </w:pPr>
      <w:r>
        <w:rPr>
          <w:rFonts w:ascii="微软雅黑" w:hAnsi="微软雅黑"/>
          <w:color w:val="2C3E50"/>
        </w:rPr>
        <w:t>五、默认接口地址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4703"/>
          </w:tcPr>
          <w:p>
            <w:r>
              <w:rPr>
                <w:b/>
              </w:rPr>
              <w:t>默认接口地址</w:t>
            </w:r>
          </w:p>
        </w:tc>
      </w:tr>
      <w:tr>
        <w:tc>
          <w:tcPr>
            <w:tcW w:type="dxa" w:w="4703"/>
          </w:tcPr>
          <w:p>
            <w:r>
              <w:t>Claude Code</w:t>
            </w:r>
          </w:p>
        </w:tc>
        <w:tc>
          <w:tcPr>
            <w:tcW w:type="dxa" w:w="4703"/>
          </w:tcPr>
          <w:p>
            <w:r>
              <w:t>https://2api.cloud/</w:t>
            </w:r>
          </w:p>
        </w:tc>
      </w:tr>
      <w:tr>
        <w:tc>
          <w:tcPr>
            <w:tcW w:type="dxa" w:w="4703"/>
          </w:tcPr>
          <w:p>
            <w:r>
              <w:t>Codex</w:t>
            </w:r>
          </w:p>
        </w:tc>
        <w:tc>
          <w:tcPr>
            <w:tcW w:type="dxa" w:w="4703"/>
          </w:tcPr>
          <w:p>
            <w:r>
              <w:t>https://2api.cloud/v1</w:t>
            </w:r>
          </w:p>
        </w:tc>
      </w:tr>
    </w:tbl>
    <w:p/>
    <w:p>
      <w:pPr>
        <w:spacing w:after="120"/>
      </w:pPr>
      <w:r>
        <w:t>Claude Code 使用 Anthropic 风格接口，Codex 使用 OpenAI 风格接口，所以 Codex 地址需要带 /v1。</w:t>
      </w:r>
    </w:p>
    <w:p>
      <w:pPr>
        <w:pStyle w:val="Heading2"/>
      </w:pPr>
      <w:r>
        <w:rPr>
          <w:rFonts w:ascii="微软雅黑" w:hAnsi="微软雅黑"/>
          <w:color w:val="2C3E50"/>
        </w:rPr>
        <w:t>六、配置成功后怎么启动</w:t>
      </w:r>
    </w:p>
    <w:p>
      <w:pPr>
        <w:spacing w:after="40"/>
        <w:ind w:left="567"/>
      </w:pPr>
      <w:r>
        <w:rPr>
          <w:rFonts w:ascii="Consolas" w:hAnsi="Consolas"/>
          <w:sz w:val="20"/>
        </w:rPr>
        <w:t>claude</w:t>
      </w:r>
    </w:p>
    <w:p>
      <w:pPr>
        <w:spacing w:after="40"/>
        <w:ind w:left="567"/>
      </w:pPr>
      <w:r>
        <w:rPr>
          <w:rFonts w:ascii="Consolas" w:hAnsi="Consolas"/>
          <w:sz w:val="20"/>
        </w:rPr>
        <w:t>claude -p "请只回复：连接成功" --output-format text</w:t>
      </w:r>
    </w:p>
    <w:p>
      <w:pPr>
        <w:spacing w:after="40"/>
        <w:ind w:left="567"/>
      </w:pPr>
      <w:r>
        <w:rPr>
          <w:rFonts w:ascii="Consolas" w:hAnsi="Consolas"/>
          <w:sz w:val="20"/>
        </w:rPr>
        <w:t>codex</w:t>
      </w:r>
    </w:p>
    <w:p>
      <w:pPr>
        <w:spacing w:after="40"/>
        <w:ind w:left="567"/>
      </w:pPr>
      <w:r>
        <w:rPr>
          <w:rFonts w:ascii="Consolas" w:hAnsi="Consolas"/>
          <w:sz w:val="20"/>
        </w:rPr>
        <w:t>codex exec "请只回复：连接成功"</w:t>
      </w:r>
    </w:p>
    <w:p>
      <w:pPr>
        <w:pStyle w:val="Heading2"/>
      </w:pPr>
      <w:r>
        <w:rPr>
          <w:rFonts w:ascii="微软雅黑" w:hAnsi="微软雅黑"/>
          <w:color w:val="2C3E50"/>
        </w:rPr>
        <w:t>七、上传 GitHub 前注意</w:t>
      </w:r>
    </w:p>
    <w:p>
      <w:pPr>
        <w:pStyle w:val="ListBullet"/>
      </w:pPr>
      <w:r>
        <w:t>不要上传自己的 2api 令牌</w:t>
      </w:r>
    </w:p>
    <w:p>
      <w:pPr>
        <w:pStyle w:val="ListBullet"/>
      </w:pPr>
      <w:r>
        <w:t>不要上传 %USERPROFILE%\.claude\settings.json</w:t>
      </w:r>
    </w:p>
    <w:p>
      <w:pPr>
        <w:pStyle w:val="ListBullet"/>
      </w:pPr>
      <w:r>
        <w:t>不要上传 %USERPROFILE%\.codex\auth.json</w:t>
      </w:r>
    </w:p>
    <w:p>
      <w:pPr>
        <w:pStyle w:val="ListBullet"/>
      </w:pPr>
      <w:r>
        <w:t>不要把令牌写进 README、截图或说明书</w:t>
      </w:r>
    </w:p>
    <w:p>
      <w:pPr>
        <w:pStyle w:val="Heading2"/>
      </w:pPr>
      <w:r>
        <w:rPr>
          <w:rFonts w:ascii="微软雅黑" w:hAnsi="微软雅黑"/>
          <w:color w:val="2C3E50"/>
        </w:rPr>
        <w:t>八、常见问题</w:t>
      </w:r>
    </w:p>
    <w:p>
      <w:r>
        <w:rPr>
          <w:b/>
        </w:rPr>
        <w:t>Q：双击没有反应？</w:t>
      </w:r>
    </w:p>
    <w:p>
      <w:pPr>
        <w:spacing w:after="160"/>
      </w:pPr>
      <w:r>
        <w:t>A：右键「启动界面.bat」，选择以管理员身份运行。</w:t>
      </w:r>
    </w:p>
    <w:p>
      <w:r>
        <w:rPr>
          <w:b/>
        </w:rPr>
        <w:t>Q：模型不可用？</w:t>
      </w:r>
    </w:p>
    <w:p>
      <w:pPr>
        <w:spacing w:after="160"/>
      </w:pPr>
      <w:r>
        <w:t>A：把模型框留空，使用服务默认模型，或填写 2api 市场里已经订阅的模型名。</w:t>
      </w:r>
    </w:p>
    <w:p>
      <w:r>
        <w:rPr>
          <w:b/>
        </w:rPr>
        <w:t>Q：余额不足？</w:t>
      </w:r>
    </w:p>
    <w:p>
      <w:pPr>
        <w:spacing w:after="160"/>
      </w:pPr>
      <w:r>
        <w:t>A：说明接口已经连通，但账号余额不足，请检查 2api 余额或套餐。</w:t>
      </w:r>
    </w:p>
    <w:p>
      <w:r>
        <w:rPr>
          <w:b/>
        </w:rPr>
        <w:t>Q：Claude 提示 Auth conflict？</w:t>
      </w:r>
    </w:p>
    <w:p>
      <w:pPr>
        <w:spacing w:after="160"/>
      </w:pPr>
      <w:r>
        <w:t>A：不要同时设置 ANTHROPIC_AUTH_TOKEN 和 ANTHROPIC_API_KEY。新版工具只写 ANTHROPIC_API_KEY。</w:t>
      </w:r>
    </w:p>
    <w:p>
      <w:pPr>
        <w:pStyle w:val="Heading2"/>
      </w:pPr>
      <w:r>
        <w:rPr>
          <w:rFonts w:ascii="微软雅黑" w:hAnsi="微软雅黑"/>
          <w:color w:val="2C3E50"/>
        </w:rPr>
        <w:t>九、文件清单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4703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703"/>
          </w:tcPr>
          <w:p>
            <w:r>
              <w:t>启动界面.bat</w:t>
            </w:r>
          </w:p>
        </w:tc>
        <w:tc>
          <w:tcPr>
            <w:tcW w:type="dxa" w:w="4703"/>
          </w:tcPr>
          <w:p>
            <w:r>
              <w:t>图形界面入口，普通用户双击这个文件</w:t>
            </w:r>
          </w:p>
        </w:tc>
      </w:tr>
      <w:tr>
        <w:tc>
          <w:tcPr>
            <w:tcW w:type="dxa" w:w="4703"/>
          </w:tcPr>
          <w:p>
            <w:r>
              <w:t>ClaudeCodeGUI.ps1</w:t>
            </w:r>
          </w:p>
        </w:tc>
        <w:tc>
          <w:tcPr>
            <w:tcW w:type="dxa" w:w="4703"/>
          </w:tcPr>
          <w:p>
            <w:r>
              <w:t>Claude Code / Codex 图形界面主脚本</w:t>
            </w:r>
          </w:p>
        </w:tc>
      </w:tr>
      <w:tr>
        <w:tc>
          <w:tcPr>
            <w:tcW w:type="dxa" w:w="4703"/>
          </w:tcPr>
          <w:p>
            <w:r>
              <w:t>一键安装.bat</w:t>
            </w:r>
          </w:p>
        </w:tc>
        <w:tc>
          <w:tcPr>
            <w:tcW w:type="dxa" w:w="4703"/>
          </w:tcPr>
          <w:p>
            <w:r>
              <w:t>旧版 Claude Code 命令行安装入口</w:t>
            </w:r>
          </w:p>
        </w:tc>
      </w:tr>
      <w:tr>
        <w:tc>
          <w:tcPr>
            <w:tcW w:type="dxa" w:w="4703"/>
          </w:tcPr>
          <w:p>
            <w:r>
              <w:t>配置API.bat</w:t>
            </w:r>
          </w:p>
        </w:tc>
        <w:tc>
          <w:tcPr>
            <w:tcW w:type="dxa" w:w="4703"/>
          </w:tcPr>
          <w:p>
            <w:r>
              <w:t>旧版 Claude Code 命令行配置入口</w:t>
            </w:r>
          </w:p>
        </w:tc>
      </w:tr>
      <w:tr>
        <w:tc>
          <w:tcPr>
            <w:tcW w:type="dxa" w:w="4703"/>
          </w:tcPr>
          <w:p>
            <w:r>
              <w:t>install.ps1</w:t>
            </w:r>
          </w:p>
        </w:tc>
        <w:tc>
          <w:tcPr>
            <w:tcW w:type="dxa" w:w="4703"/>
          </w:tcPr>
          <w:p>
            <w:r>
              <w:t>Claude Code 安装脚本</w:t>
            </w:r>
          </w:p>
        </w:tc>
      </w:tr>
      <w:tr>
        <w:tc>
          <w:tcPr>
            <w:tcW w:type="dxa" w:w="4703"/>
          </w:tcPr>
          <w:p>
            <w:r>
              <w:t>configure-api.ps1</w:t>
            </w:r>
          </w:p>
        </w:tc>
        <w:tc>
          <w:tcPr>
            <w:tcW w:type="dxa" w:w="4703"/>
          </w:tcPr>
          <w:p>
            <w:r>
              <w:t>Claude Code 命令行配置脚本</w:t>
            </w:r>
          </w:p>
        </w:tc>
      </w:tr>
      <w:tr>
        <w:tc>
          <w:tcPr>
            <w:tcW w:type="dxa" w:w="4703"/>
          </w:tcPr>
          <w:p>
            <w:r>
              <w:t>ClaudeCodeInstaller.iss</w:t>
            </w:r>
          </w:p>
        </w:tc>
        <w:tc>
          <w:tcPr>
            <w:tcW w:type="dxa" w:w="4703"/>
          </w:tcPr>
          <w:p>
            <w:r>
              <w:t>Inno Setup 打包脚本</w:t>
            </w:r>
          </w:p>
        </w:tc>
      </w:tr>
      <w:tr>
        <w:tc>
          <w:tcPr>
            <w:tcW w:type="dxa" w:w="4703"/>
          </w:tcPr>
          <w:p>
            <w:r>
              <w:t>generate_guide.py</w:t>
            </w:r>
          </w:p>
        </w:tc>
        <w:tc>
          <w:tcPr>
            <w:tcW w:type="dxa" w:w="4703"/>
          </w:tcPr>
          <w:p>
            <w:r>
              <w:t>生成 Word/PDF 说明书</w:t>
            </w:r>
          </w:p>
        </w:tc>
      </w:tr>
      <w:tr>
        <w:tc>
          <w:tcPr>
            <w:tcW w:type="dxa" w:w="4703"/>
          </w:tcPr>
          <w:p>
            <w:r>
              <w:t>requirements.txt</w:t>
            </w:r>
          </w:p>
        </w:tc>
        <w:tc>
          <w:tcPr>
            <w:tcW w:type="dxa" w:w="4703"/>
          </w:tcPr>
          <w:p>
            <w:r>
              <w:t>生成说明书所需依赖</w:t>
            </w:r>
          </w:p>
        </w:tc>
      </w:tr>
    </w:tbl>
    <w:p/>
    <w:p/>
    <w:p>
      <w:pPr>
        <w:jc w:val="center"/>
      </w:pPr>
      <w:r>
        <w:rPr>
          <w:color w:val="999999"/>
          <w:sz w:val="18"/>
        </w:rPr>
        <w:t>请妥善保管自己的 2api 令牌。本工具只负责安装和写入本机配置。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