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946662144"/>
        <w:docPartObj>
          <w:docPartGallery w:val="Cover Pages"/>
          <w:docPartUnique/>
        </w:docPartObj>
      </w:sdtPr>
      <w:sdtEndPr>
        <w:rPr>
          <w:color w:val="auto"/>
        </w:rPr>
      </w:sdtEndPr>
      <w:sdtContent>
        <w:p w14:paraId="0FF0B90D" w14:textId="713BBFB6" w:rsidR="005B2401" w:rsidRDefault="005B2401">
          <w:pPr>
            <w:pStyle w:val="NoSpacing"/>
            <w:spacing w:before="1540" w:after="240"/>
            <w:jc w:val="center"/>
            <w:rPr>
              <w:color w:val="4472C4" w:themeColor="accent1"/>
            </w:rPr>
          </w:pPr>
          <w:r>
            <w:rPr>
              <w:noProof/>
              <w:color w:val="4472C4" w:themeColor="accent1"/>
            </w:rPr>
            <w:drawing>
              <wp:inline distT="0" distB="0" distL="0" distR="0" wp14:anchorId="1E3B7310" wp14:editId="69B9FC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863989AD10C4A8283C523507C015F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7D222" w14:textId="4AE7FCFF" w:rsidR="005B2401" w:rsidRDefault="005B240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Evaluating resources</w:t>
              </w:r>
            </w:p>
          </w:sdtContent>
        </w:sdt>
        <w:sdt>
          <w:sdtPr>
            <w:rPr>
              <w:color w:val="4472C4" w:themeColor="accent1"/>
              <w:sz w:val="28"/>
              <w:szCs w:val="28"/>
            </w:rPr>
            <w:alias w:val="Subtitle"/>
            <w:tag w:val=""/>
            <w:id w:val="328029620"/>
            <w:placeholder>
              <w:docPart w:val="6A1132A4122A406E8E583F13AB214CCD"/>
            </w:placeholder>
            <w:dataBinding w:prefixMappings="xmlns:ns0='http://purl.org/dc/elements/1.1/' xmlns:ns1='http://schemas.openxmlformats.org/package/2006/metadata/core-properties' " w:xpath="/ns1:coreProperties[1]/ns0:subject[1]" w:storeItemID="{6C3C8BC8-F283-45AE-878A-BAB7291924A1}"/>
            <w:text/>
          </w:sdtPr>
          <w:sdtEndPr/>
          <w:sdtContent>
            <w:p w14:paraId="5E4534D9" w14:textId="1B9A3713" w:rsidR="005B2401" w:rsidRDefault="005B2401">
              <w:pPr>
                <w:pStyle w:val="NoSpacing"/>
                <w:jc w:val="center"/>
                <w:rPr>
                  <w:color w:val="4472C4" w:themeColor="accent1"/>
                  <w:sz w:val="28"/>
                  <w:szCs w:val="28"/>
                </w:rPr>
              </w:pPr>
              <w:r>
                <w:rPr>
                  <w:color w:val="4472C4" w:themeColor="accent1"/>
                  <w:sz w:val="28"/>
                  <w:szCs w:val="28"/>
                </w:rPr>
                <w:t>ASSIGNMENT 1 – DBAS3080 – DATABASE BACKUP AND RECOVERY</w:t>
              </w:r>
            </w:p>
          </w:sdtContent>
        </w:sdt>
        <w:p w14:paraId="20094226" w14:textId="77777777" w:rsidR="005B2401" w:rsidRDefault="005B240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1FB78B" wp14:editId="1ED10D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30T00:00:00Z">
                                    <w:dateFormat w:val="MMMM d, yyyy"/>
                                    <w:lid w:val="en-US"/>
                                    <w:storeMappedDataAs w:val="dateTime"/>
                                    <w:calendar w:val="gregorian"/>
                                  </w:date>
                                </w:sdtPr>
                                <w:sdtEndPr/>
                                <w:sdtContent>
                                  <w:p w14:paraId="12C1EE30" w14:textId="6076EB08" w:rsidR="005B2401" w:rsidRDefault="005B2401">
                                    <w:pPr>
                                      <w:pStyle w:val="NoSpacing"/>
                                      <w:spacing w:after="40"/>
                                      <w:jc w:val="center"/>
                                      <w:rPr>
                                        <w:caps/>
                                        <w:color w:val="4472C4" w:themeColor="accent1"/>
                                        <w:sz w:val="28"/>
                                        <w:szCs w:val="28"/>
                                      </w:rPr>
                                    </w:pPr>
                                    <w:r>
                                      <w:rPr>
                                        <w:caps/>
                                        <w:color w:val="4472C4" w:themeColor="accent1"/>
                                        <w:sz w:val="28"/>
                                        <w:szCs w:val="28"/>
                                      </w:rPr>
                                      <w:t xml:space="preserve">January </w:t>
                                    </w:r>
                                    <w:r w:rsidR="00C441C3">
                                      <w:rPr>
                                        <w:caps/>
                                        <w:color w:val="4472C4" w:themeColor="accent1"/>
                                        <w:sz w:val="28"/>
                                        <w:szCs w:val="28"/>
                                      </w:rPr>
                                      <w:t>30</w:t>
                                    </w:r>
                                    <w:r>
                                      <w:rPr>
                                        <w:caps/>
                                        <w:color w:val="4472C4" w:themeColor="accent1"/>
                                        <w:sz w:val="28"/>
                                        <w:szCs w:val="28"/>
                                      </w:rPr>
                                      <w:t>, 2021</w:t>
                                    </w:r>
                                  </w:p>
                                </w:sdtContent>
                              </w:sdt>
                              <w:p w14:paraId="34DB578B" w14:textId="3FF71C11" w:rsidR="005B2401" w:rsidRDefault="00F77AB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401">
                                      <w:rPr>
                                        <w:caps/>
                                        <w:color w:val="4472C4" w:themeColor="accent1"/>
                                      </w:rPr>
                                      <w:t>JAMIE LU</w:t>
                                    </w:r>
                                  </w:sdtContent>
                                </w:sdt>
                              </w:p>
                              <w:p w14:paraId="5DBA3A7F" w14:textId="27C38DC5" w:rsidR="005B2401" w:rsidRDefault="00F77AB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401">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1FB7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30T00:00:00Z">
                              <w:dateFormat w:val="MMMM d, yyyy"/>
                              <w:lid w:val="en-US"/>
                              <w:storeMappedDataAs w:val="dateTime"/>
                              <w:calendar w:val="gregorian"/>
                            </w:date>
                          </w:sdtPr>
                          <w:sdtEndPr/>
                          <w:sdtContent>
                            <w:p w14:paraId="12C1EE30" w14:textId="6076EB08" w:rsidR="005B2401" w:rsidRDefault="005B2401">
                              <w:pPr>
                                <w:pStyle w:val="NoSpacing"/>
                                <w:spacing w:after="40"/>
                                <w:jc w:val="center"/>
                                <w:rPr>
                                  <w:caps/>
                                  <w:color w:val="4472C4" w:themeColor="accent1"/>
                                  <w:sz w:val="28"/>
                                  <w:szCs w:val="28"/>
                                </w:rPr>
                              </w:pPr>
                              <w:r>
                                <w:rPr>
                                  <w:caps/>
                                  <w:color w:val="4472C4" w:themeColor="accent1"/>
                                  <w:sz w:val="28"/>
                                  <w:szCs w:val="28"/>
                                </w:rPr>
                                <w:t xml:space="preserve">January </w:t>
                              </w:r>
                              <w:r w:rsidR="00C441C3">
                                <w:rPr>
                                  <w:caps/>
                                  <w:color w:val="4472C4" w:themeColor="accent1"/>
                                  <w:sz w:val="28"/>
                                  <w:szCs w:val="28"/>
                                </w:rPr>
                                <w:t>30</w:t>
                              </w:r>
                              <w:r>
                                <w:rPr>
                                  <w:caps/>
                                  <w:color w:val="4472C4" w:themeColor="accent1"/>
                                  <w:sz w:val="28"/>
                                  <w:szCs w:val="28"/>
                                </w:rPr>
                                <w:t>, 2021</w:t>
                              </w:r>
                            </w:p>
                          </w:sdtContent>
                        </w:sdt>
                        <w:p w14:paraId="34DB578B" w14:textId="3FF71C11" w:rsidR="005B2401" w:rsidRDefault="00F77AB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401">
                                <w:rPr>
                                  <w:caps/>
                                  <w:color w:val="4472C4" w:themeColor="accent1"/>
                                </w:rPr>
                                <w:t>JAMIE LU</w:t>
                              </w:r>
                            </w:sdtContent>
                          </w:sdt>
                        </w:p>
                        <w:p w14:paraId="5DBA3A7F" w14:textId="27C38DC5" w:rsidR="005B2401" w:rsidRDefault="00F77AB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401">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50129E5" wp14:editId="28B109F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EB2D2B" w14:textId="11BD5D66" w:rsidR="005B2401" w:rsidRDefault="005B2401">
          <w:r>
            <w:br w:type="page"/>
          </w:r>
        </w:p>
      </w:sdtContent>
    </w:sdt>
    <w:sdt>
      <w:sdtPr>
        <w:rPr>
          <w:rFonts w:asciiTheme="minorHAnsi" w:eastAsiaTheme="minorHAnsi" w:hAnsiTheme="minorHAnsi" w:cstheme="minorBidi"/>
          <w:color w:val="auto"/>
          <w:sz w:val="22"/>
          <w:szCs w:val="22"/>
          <w:lang w:val="en-CA"/>
        </w:rPr>
        <w:id w:val="457003894"/>
        <w:docPartObj>
          <w:docPartGallery w:val="Table of Contents"/>
          <w:docPartUnique/>
        </w:docPartObj>
      </w:sdtPr>
      <w:sdtEndPr>
        <w:rPr>
          <w:b/>
          <w:bCs/>
          <w:noProof/>
        </w:rPr>
      </w:sdtEndPr>
      <w:sdtContent>
        <w:p w14:paraId="6015C5C0" w14:textId="3024C4CF" w:rsidR="005B2401" w:rsidRDefault="005B2401">
          <w:pPr>
            <w:pStyle w:val="TOCHeading"/>
          </w:pPr>
          <w:r>
            <w:t>Table of Contents</w:t>
          </w:r>
        </w:p>
        <w:p w14:paraId="3F162781" w14:textId="7657EA51" w:rsidR="00F77AB4" w:rsidRDefault="005D47E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2941306" w:history="1">
            <w:r w:rsidR="00F77AB4" w:rsidRPr="000255BE">
              <w:rPr>
                <w:rStyle w:val="Hyperlink"/>
                <w:noProof/>
              </w:rPr>
              <w:t>Introduction</w:t>
            </w:r>
            <w:r w:rsidR="00F77AB4">
              <w:rPr>
                <w:noProof/>
                <w:webHidden/>
              </w:rPr>
              <w:tab/>
            </w:r>
            <w:r w:rsidR="00F77AB4">
              <w:rPr>
                <w:noProof/>
                <w:webHidden/>
              </w:rPr>
              <w:fldChar w:fldCharType="begin"/>
            </w:r>
            <w:r w:rsidR="00F77AB4">
              <w:rPr>
                <w:noProof/>
                <w:webHidden/>
              </w:rPr>
              <w:instrText xml:space="preserve"> PAGEREF _Toc62941306 \h </w:instrText>
            </w:r>
            <w:r w:rsidR="00F77AB4">
              <w:rPr>
                <w:noProof/>
                <w:webHidden/>
              </w:rPr>
            </w:r>
            <w:r w:rsidR="00F77AB4">
              <w:rPr>
                <w:noProof/>
                <w:webHidden/>
              </w:rPr>
              <w:fldChar w:fldCharType="separate"/>
            </w:r>
            <w:r w:rsidR="00F77AB4">
              <w:rPr>
                <w:noProof/>
                <w:webHidden/>
              </w:rPr>
              <w:t>2</w:t>
            </w:r>
            <w:r w:rsidR="00F77AB4">
              <w:rPr>
                <w:noProof/>
                <w:webHidden/>
              </w:rPr>
              <w:fldChar w:fldCharType="end"/>
            </w:r>
          </w:hyperlink>
        </w:p>
        <w:p w14:paraId="4FF64A57" w14:textId="6D59BD1F" w:rsidR="00F77AB4" w:rsidRDefault="00F77AB4">
          <w:pPr>
            <w:pStyle w:val="TOC1"/>
            <w:tabs>
              <w:tab w:val="right" w:leader="dot" w:pos="9350"/>
            </w:tabs>
            <w:rPr>
              <w:rFonts w:eastAsiaTheme="minorEastAsia"/>
              <w:noProof/>
              <w:lang w:eastAsia="en-CA"/>
            </w:rPr>
          </w:pPr>
          <w:hyperlink w:anchor="_Toc62941307" w:history="1">
            <w:r w:rsidRPr="000255BE">
              <w:rPr>
                <w:rStyle w:val="Hyperlink"/>
                <w:noProof/>
              </w:rPr>
              <w:t>Task One</w:t>
            </w:r>
            <w:r>
              <w:rPr>
                <w:noProof/>
                <w:webHidden/>
              </w:rPr>
              <w:tab/>
            </w:r>
            <w:r>
              <w:rPr>
                <w:noProof/>
                <w:webHidden/>
              </w:rPr>
              <w:fldChar w:fldCharType="begin"/>
            </w:r>
            <w:r>
              <w:rPr>
                <w:noProof/>
                <w:webHidden/>
              </w:rPr>
              <w:instrText xml:space="preserve"> PAGEREF _Toc62941307 \h </w:instrText>
            </w:r>
            <w:r>
              <w:rPr>
                <w:noProof/>
                <w:webHidden/>
              </w:rPr>
            </w:r>
            <w:r>
              <w:rPr>
                <w:noProof/>
                <w:webHidden/>
              </w:rPr>
              <w:fldChar w:fldCharType="separate"/>
            </w:r>
            <w:r>
              <w:rPr>
                <w:noProof/>
                <w:webHidden/>
              </w:rPr>
              <w:t>3</w:t>
            </w:r>
            <w:r>
              <w:rPr>
                <w:noProof/>
                <w:webHidden/>
              </w:rPr>
              <w:fldChar w:fldCharType="end"/>
            </w:r>
          </w:hyperlink>
        </w:p>
        <w:p w14:paraId="368EDA93" w14:textId="6605CF5F" w:rsidR="00F77AB4" w:rsidRDefault="00F77AB4">
          <w:pPr>
            <w:pStyle w:val="TOC2"/>
            <w:tabs>
              <w:tab w:val="right" w:leader="dot" w:pos="9350"/>
            </w:tabs>
            <w:rPr>
              <w:rFonts w:eastAsiaTheme="minorEastAsia"/>
              <w:noProof/>
              <w:lang w:eastAsia="en-CA"/>
            </w:rPr>
          </w:pPr>
          <w:hyperlink w:anchor="_Toc62941308" w:history="1">
            <w:r w:rsidRPr="000255BE">
              <w:rPr>
                <w:rStyle w:val="Hyperlink"/>
                <w:noProof/>
              </w:rPr>
              <w:t>Advantages of current state</w:t>
            </w:r>
            <w:r>
              <w:rPr>
                <w:noProof/>
                <w:webHidden/>
              </w:rPr>
              <w:tab/>
            </w:r>
            <w:r>
              <w:rPr>
                <w:noProof/>
                <w:webHidden/>
              </w:rPr>
              <w:fldChar w:fldCharType="begin"/>
            </w:r>
            <w:r>
              <w:rPr>
                <w:noProof/>
                <w:webHidden/>
              </w:rPr>
              <w:instrText xml:space="preserve"> PAGEREF _Toc62941308 \h </w:instrText>
            </w:r>
            <w:r>
              <w:rPr>
                <w:noProof/>
                <w:webHidden/>
              </w:rPr>
            </w:r>
            <w:r>
              <w:rPr>
                <w:noProof/>
                <w:webHidden/>
              </w:rPr>
              <w:fldChar w:fldCharType="separate"/>
            </w:r>
            <w:r>
              <w:rPr>
                <w:noProof/>
                <w:webHidden/>
              </w:rPr>
              <w:t>3</w:t>
            </w:r>
            <w:r>
              <w:rPr>
                <w:noProof/>
                <w:webHidden/>
              </w:rPr>
              <w:fldChar w:fldCharType="end"/>
            </w:r>
          </w:hyperlink>
        </w:p>
        <w:p w14:paraId="2164139E" w14:textId="7E1605F4" w:rsidR="00F77AB4" w:rsidRDefault="00F77AB4">
          <w:pPr>
            <w:pStyle w:val="TOC2"/>
            <w:tabs>
              <w:tab w:val="right" w:leader="dot" w:pos="9350"/>
            </w:tabs>
            <w:rPr>
              <w:rFonts w:eastAsiaTheme="minorEastAsia"/>
              <w:noProof/>
              <w:lang w:eastAsia="en-CA"/>
            </w:rPr>
          </w:pPr>
          <w:hyperlink w:anchor="_Toc62941309" w:history="1">
            <w:r w:rsidRPr="000255BE">
              <w:rPr>
                <w:rStyle w:val="Hyperlink"/>
                <w:noProof/>
              </w:rPr>
              <w:t>Disadvantages of current state</w:t>
            </w:r>
            <w:r>
              <w:rPr>
                <w:noProof/>
                <w:webHidden/>
              </w:rPr>
              <w:tab/>
            </w:r>
            <w:r>
              <w:rPr>
                <w:noProof/>
                <w:webHidden/>
              </w:rPr>
              <w:fldChar w:fldCharType="begin"/>
            </w:r>
            <w:r>
              <w:rPr>
                <w:noProof/>
                <w:webHidden/>
              </w:rPr>
              <w:instrText xml:space="preserve"> PAGEREF _Toc62941309 \h </w:instrText>
            </w:r>
            <w:r>
              <w:rPr>
                <w:noProof/>
                <w:webHidden/>
              </w:rPr>
            </w:r>
            <w:r>
              <w:rPr>
                <w:noProof/>
                <w:webHidden/>
              </w:rPr>
              <w:fldChar w:fldCharType="separate"/>
            </w:r>
            <w:r>
              <w:rPr>
                <w:noProof/>
                <w:webHidden/>
              </w:rPr>
              <w:t>3</w:t>
            </w:r>
            <w:r>
              <w:rPr>
                <w:noProof/>
                <w:webHidden/>
              </w:rPr>
              <w:fldChar w:fldCharType="end"/>
            </w:r>
          </w:hyperlink>
        </w:p>
        <w:p w14:paraId="1751628D" w14:textId="73D2E2C6" w:rsidR="00F77AB4" w:rsidRDefault="00F77AB4">
          <w:pPr>
            <w:pStyle w:val="TOC3"/>
            <w:tabs>
              <w:tab w:val="right" w:leader="dot" w:pos="9350"/>
            </w:tabs>
            <w:rPr>
              <w:rFonts w:eastAsiaTheme="minorEastAsia"/>
              <w:noProof/>
              <w:lang w:eastAsia="en-CA"/>
            </w:rPr>
          </w:pPr>
          <w:hyperlink w:anchor="_Toc62941310" w:history="1">
            <w:r w:rsidRPr="000255BE">
              <w:rPr>
                <w:rStyle w:val="Hyperlink"/>
                <w:noProof/>
              </w:rPr>
              <w:t>SWOT Analysis</w:t>
            </w:r>
            <w:r>
              <w:rPr>
                <w:noProof/>
                <w:webHidden/>
              </w:rPr>
              <w:tab/>
            </w:r>
            <w:r>
              <w:rPr>
                <w:noProof/>
                <w:webHidden/>
              </w:rPr>
              <w:fldChar w:fldCharType="begin"/>
            </w:r>
            <w:r>
              <w:rPr>
                <w:noProof/>
                <w:webHidden/>
              </w:rPr>
              <w:instrText xml:space="preserve"> PAGEREF _Toc62941310 \h </w:instrText>
            </w:r>
            <w:r>
              <w:rPr>
                <w:noProof/>
                <w:webHidden/>
              </w:rPr>
            </w:r>
            <w:r>
              <w:rPr>
                <w:noProof/>
                <w:webHidden/>
              </w:rPr>
              <w:fldChar w:fldCharType="separate"/>
            </w:r>
            <w:r>
              <w:rPr>
                <w:noProof/>
                <w:webHidden/>
              </w:rPr>
              <w:t>3</w:t>
            </w:r>
            <w:r>
              <w:rPr>
                <w:noProof/>
                <w:webHidden/>
              </w:rPr>
              <w:fldChar w:fldCharType="end"/>
            </w:r>
          </w:hyperlink>
        </w:p>
        <w:p w14:paraId="283E8002" w14:textId="499465AA" w:rsidR="00F77AB4" w:rsidRDefault="00F77AB4">
          <w:pPr>
            <w:pStyle w:val="TOC2"/>
            <w:tabs>
              <w:tab w:val="right" w:leader="dot" w:pos="9350"/>
            </w:tabs>
            <w:rPr>
              <w:rFonts w:eastAsiaTheme="minorEastAsia"/>
              <w:noProof/>
              <w:lang w:eastAsia="en-CA"/>
            </w:rPr>
          </w:pPr>
          <w:hyperlink w:anchor="_Toc62941311" w:history="1">
            <w:r w:rsidRPr="000255BE">
              <w:rPr>
                <w:rStyle w:val="Hyperlink"/>
                <w:noProof/>
              </w:rPr>
              <w:t>Solutions</w:t>
            </w:r>
            <w:r>
              <w:rPr>
                <w:noProof/>
                <w:webHidden/>
              </w:rPr>
              <w:tab/>
            </w:r>
            <w:r>
              <w:rPr>
                <w:noProof/>
                <w:webHidden/>
              </w:rPr>
              <w:fldChar w:fldCharType="begin"/>
            </w:r>
            <w:r>
              <w:rPr>
                <w:noProof/>
                <w:webHidden/>
              </w:rPr>
              <w:instrText xml:space="preserve"> PAGEREF _Toc62941311 \h </w:instrText>
            </w:r>
            <w:r>
              <w:rPr>
                <w:noProof/>
                <w:webHidden/>
              </w:rPr>
            </w:r>
            <w:r>
              <w:rPr>
                <w:noProof/>
                <w:webHidden/>
              </w:rPr>
              <w:fldChar w:fldCharType="separate"/>
            </w:r>
            <w:r>
              <w:rPr>
                <w:noProof/>
                <w:webHidden/>
              </w:rPr>
              <w:t>4</w:t>
            </w:r>
            <w:r>
              <w:rPr>
                <w:noProof/>
                <w:webHidden/>
              </w:rPr>
              <w:fldChar w:fldCharType="end"/>
            </w:r>
          </w:hyperlink>
        </w:p>
        <w:p w14:paraId="00C19CD4" w14:textId="090C386B" w:rsidR="00F77AB4" w:rsidRDefault="00F77AB4">
          <w:pPr>
            <w:pStyle w:val="TOC1"/>
            <w:tabs>
              <w:tab w:val="right" w:leader="dot" w:pos="9350"/>
            </w:tabs>
            <w:rPr>
              <w:rFonts w:eastAsiaTheme="minorEastAsia"/>
              <w:noProof/>
              <w:lang w:eastAsia="en-CA"/>
            </w:rPr>
          </w:pPr>
          <w:hyperlink w:anchor="_Toc62941312" w:history="1">
            <w:r w:rsidRPr="000255BE">
              <w:rPr>
                <w:rStyle w:val="Hyperlink"/>
                <w:noProof/>
              </w:rPr>
              <w:t>Task Two</w:t>
            </w:r>
            <w:r>
              <w:rPr>
                <w:noProof/>
                <w:webHidden/>
              </w:rPr>
              <w:tab/>
            </w:r>
            <w:r>
              <w:rPr>
                <w:noProof/>
                <w:webHidden/>
              </w:rPr>
              <w:fldChar w:fldCharType="begin"/>
            </w:r>
            <w:r>
              <w:rPr>
                <w:noProof/>
                <w:webHidden/>
              </w:rPr>
              <w:instrText xml:space="preserve"> PAGEREF _Toc62941312 \h </w:instrText>
            </w:r>
            <w:r>
              <w:rPr>
                <w:noProof/>
                <w:webHidden/>
              </w:rPr>
            </w:r>
            <w:r>
              <w:rPr>
                <w:noProof/>
                <w:webHidden/>
              </w:rPr>
              <w:fldChar w:fldCharType="separate"/>
            </w:r>
            <w:r>
              <w:rPr>
                <w:noProof/>
                <w:webHidden/>
              </w:rPr>
              <w:t>5</w:t>
            </w:r>
            <w:r>
              <w:rPr>
                <w:noProof/>
                <w:webHidden/>
              </w:rPr>
              <w:fldChar w:fldCharType="end"/>
            </w:r>
          </w:hyperlink>
        </w:p>
        <w:p w14:paraId="1EAA2B2A" w14:textId="58729DB1" w:rsidR="00F77AB4" w:rsidRDefault="00F77AB4">
          <w:pPr>
            <w:pStyle w:val="TOC2"/>
            <w:tabs>
              <w:tab w:val="right" w:leader="dot" w:pos="9350"/>
            </w:tabs>
            <w:rPr>
              <w:rFonts w:eastAsiaTheme="minorEastAsia"/>
              <w:noProof/>
              <w:lang w:eastAsia="en-CA"/>
            </w:rPr>
          </w:pPr>
          <w:hyperlink w:anchor="_Toc62941313" w:history="1">
            <w:r w:rsidRPr="000255BE">
              <w:rPr>
                <w:rStyle w:val="Hyperlink"/>
                <w:noProof/>
              </w:rPr>
              <w:t>DR Plan</w:t>
            </w:r>
            <w:r>
              <w:rPr>
                <w:noProof/>
                <w:webHidden/>
              </w:rPr>
              <w:tab/>
            </w:r>
            <w:r>
              <w:rPr>
                <w:noProof/>
                <w:webHidden/>
              </w:rPr>
              <w:fldChar w:fldCharType="begin"/>
            </w:r>
            <w:r>
              <w:rPr>
                <w:noProof/>
                <w:webHidden/>
              </w:rPr>
              <w:instrText xml:space="preserve"> PAGEREF _Toc62941313 \h </w:instrText>
            </w:r>
            <w:r>
              <w:rPr>
                <w:noProof/>
                <w:webHidden/>
              </w:rPr>
            </w:r>
            <w:r>
              <w:rPr>
                <w:noProof/>
                <w:webHidden/>
              </w:rPr>
              <w:fldChar w:fldCharType="separate"/>
            </w:r>
            <w:r>
              <w:rPr>
                <w:noProof/>
                <w:webHidden/>
              </w:rPr>
              <w:t>5</w:t>
            </w:r>
            <w:r>
              <w:rPr>
                <w:noProof/>
                <w:webHidden/>
              </w:rPr>
              <w:fldChar w:fldCharType="end"/>
            </w:r>
          </w:hyperlink>
        </w:p>
        <w:p w14:paraId="01469BF1" w14:textId="5DA46195" w:rsidR="00F77AB4" w:rsidRDefault="00F77AB4">
          <w:pPr>
            <w:pStyle w:val="TOC3"/>
            <w:tabs>
              <w:tab w:val="left" w:pos="880"/>
              <w:tab w:val="right" w:leader="dot" w:pos="9350"/>
            </w:tabs>
            <w:rPr>
              <w:rFonts w:eastAsiaTheme="minorEastAsia"/>
              <w:noProof/>
              <w:lang w:eastAsia="en-CA"/>
            </w:rPr>
          </w:pPr>
          <w:hyperlink w:anchor="_Toc62941314" w:history="1">
            <w:r w:rsidRPr="000255BE">
              <w:rPr>
                <w:rStyle w:val="Hyperlink"/>
                <w:noProof/>
              </w:rPr>
              <w:t>1.</w:t>
            </w:r>
            <w:r>
              <w:rPr>
                <w:rFonts w:eastAsiaTheme="minorEastAsia"/>
                <w:noProof/>
                <w:lang w:eastAsia="en-CA"/>
              </w:rPr>
              <w:tab/>
            </w:r>
            <w:r w:rsidRPr="000255BE">
              <w:rPr>
                <w:rStyle w:val="Hyperlink"/>
                <w:noProof/>
              </w:rPr>
              <w:t>Recovery Time Objective and Recovery Point Objective</w:t>
            </w:r>
            <w:r>
              <w:rPr>
                <w:noProof/>
                <w:webHidden/>
              </w:rPr>
              <w:tab/>
            </w:r>
            <w:r>
              <w:rPr>
                <w:noProof/>
                <w:webHidden/>
              </w:rPr>
              <w:fldChar w:fldCharType="begin"/>
            </w:r>
            <w:r>
              <w:rPr>
                <w:noProof/>
                <w:webHidden/>
              </w:rPr>
              <w:instrText xml:space="preserve"> PAGEREF _Toc62941314 \h </w:instrText>
            </w:r>
            <w:r>
              <w:rPr>
                <w:noProof/>
                <w:webHidden/>
              </w:rPr>
            </w:r>
            <w:r>
              <w:rPr>
                <w:noProof/>
                <w:webHidden/>
              </w:rPr>
              <w:fldChar w:fldCharType="separate"/>
            </w:r>
            <w:r>
              <w:rPr>
                <w:noProof/>
                <w:webHidden/>
              </w:rPr>
              <w:t>5</w:t>
            </w:r>
            <w:r>
              <w:rPr>
                <w:noProof/>
                <w:webHidden/>
              </w:rPr>
              <w:fldChar w:fldCharType="end"/>
            </w:r>
          </w:hyperlink>
        </w:p>
        <w:p w14:paraId="0CD91594" w14:textId="0C8370A4" w:rsidR="00F77AB4" w:rsidRDefault="00F77AB4">
          <w:pPr>
            <w:pStyle w:val="TOC3"/>
            <w:tabs>
              <w:tab w:val="left" w:pos="880"/>
              <w:tab w:val="right" w:leader="dot" w:pos="9350"/>
            </w:tabs>
            <w:rPr>
              <w:rFonts w:eastAsiaTheme="minorEastAsia"/>
              <w:noProof/>
              <w:lang w:eastAsia="en-CA"/>
            </w:rPr>
          </w:pPr>
          <w:hyperlink w:anchor="_Toc62941315" w:history="1">
            <w:r w:rsidRPr="000255BE">
              <w:rPr>
                <w:rStyle w:val="Hyperlink"/>
                <w:noProof/>
              </w:rPr>
              <w:t>2.</w:t>
            </w:r>
            <w:r>
              <w:rPr>
                <w:rFonts w:eastAsiaTheme="minorEastAsia"/>
                <w:noProof/>
                <w:lang w:eastAsia="en-CA"/>
              </w:rPr>
              <w:tab/>
            </w:r>
            <w:r w:rsidRPr="000255BE">
              <w:rPr>
                <w:rStyle w:val="Hyperlink"/>
                <w:noProof/>
              </w:rPr>
              <w:t>Creating a Risk Analysis Model</w:t>
            </w:r>
            <w:r>
              <w:rPr>
                <w:noProof/>
                <w:webHidden/>
              </w:rPr>
              <w:tab/>
            </w:r>
            <w:r>
              <w:rPr>
                <w:noProof/>
                <w:webHidden/>
              </w:rPr>
              <w:fldChar w:fldCharType="begin"/>
            </w:r>
            <w:r>
              <w:rPr>
                <w:noProof/>
                <w:webHidden/>
              </w:rPr>
              <w:instrText xml:space="preserve"> PAGEREF _Toc62941315 \h </w:instrText>
            </w:r>
            <w:r>
              <w:rPr>
                <w:noProof/>
                <w:webHidden/>
              </w:rPr>
            </w:r>
            <w:r>
              <w:rPr>
                <w:noProof/>
                <w:webHidden/>
              </w:rPr>
              <w:fldChar w:fldCharType="separate"/>
            </w:r>
            <w:r>
              <w:rPr>
                <w:noProof/>
                <w:webHidden/>
              </w:rPr>
              <w:t>5</w:t>
            </w:r>
            <w:r>
              <w:rPr>
                <w:noProof/>
                <w:webHidden/>
              </w:rPr>
              <w:fldChar w:fldCharType="end"/>
            </w:r>
          </w:hyperlink>
        </w:p>
        <w:p w14:paraId="7F1D8041" w14:textId="4EFC6E50" w:rsidR="00F77AB4" w:rsidRDefault="00F77AB4">
          <w:pPr>
            <w:pStyle w:val="TOC3"/>
            <w:tabs>
              <w:tab w:val="left" w:pos="880"/>
              <w:tab w:val="right" w:leader="dot" w:pos="9350"/>
            </w:tabs>
            <w:rPr>
              <w:rFonts w:eastAsiaTheme="minorEastAsia"/>
              <w:noProof/>
              <w:lang w:eastAsia="en-CA"/>
            </w:rPr>
          </w:pPr>
          <w:hyperlink w:anchor="_Toc62941316" w:history="1">
            <w:r w:rsidRPr="000255BE">
              <w:rPr>
                <w:rStyle w:val="Hyperlink"/>
                <w:noProof/>
              </w:rPr>
              <w:t>3.</w:t>
            </w:r>
            <w:r>
              <w:rPr>
                <w:rFonts w:eastAsiaTheme="minorEastAsia"/>
                <w:noProof/>
                <w:lang w:eastAsia="en-CA"/>
              </w:rPr>
              <w:tab/>
            </w:r>
            <w:r w:rsidRPr="000255BE">
              <w:rPr>
                <w:rStyle w:val="Hyperlink"/>
                <w:noProof/>
              </w:rPr>
              <w:t>Recovery goals</w:t>
            </w:r>
            <w:r>
              <w:rPr>
                <w:noProof/>
                <w:webHidden/>
              </w:rPr>
              <w:tab/>
            </w:r>
            <w:r>
              <w:rPr>
                <w:noProof/>
                <w:webHidden/>
              </w:rPr>
              <w:fldChar w:fldCharType="begin"/>
            </w:r>
            <w:r>
              <w:rPr>
                <w:noProof/>
                <w:webHidden/>
              </w:rPr>
              <w:instrText xml:space="preserve"> PAGEREF _Toc62941316 \h </w:instrText>
            </w:r>
            <w:r>
              <w:rPr>
                <w:noProof/>
                <w:webHidden/>
              </w:rPr>
            </w:r>
            <w:r>
              <w:rPr>
                <w:noProof/>
                <w:webHidden/>
              </w:rPr>
              <w:fldChar w:fldCharType="separate"/>
            </w:r>
            <w:r>
              <w:rPr>
                <w:noProof/>
                <w:webHidden/>
              </w:rPr>
              <w:t>5</w:t>
            </w:r>
            <w:r>
              <w:rPr>
                <w:noProof/>
                <w:webHidden/>
              </w:rPr>
              <w:fldChar w:fldCharType="end"/>
            </w:r>
          </w:hyperlink>
        </w:p>
        <w:p w14:paraId="29CE3520" w14:textId="3D34F1FA" w:rsidR="00F77AB4" w:rsidRDefault="00F77AB4">
          <w:pPr>
            <w:pStyle w:val="TOC3"/>
            <w:tabs>
              <w:tab w:val="left" w:pos="880"/>
              <w:tab w:val="right" w:leader="dot" w:pos="9350"/>
            </w:tabs>
            <w:rPr>
              <w:rFonts w:eastAsiaTheme="minorEastAsia"/>
              <w:noProof/>
              <w:lang w:eastAsia="en-CA"/>
            </w:rPr>
          </w:pPr>
          <w:hyperlink w:anchor="_Toc62941317" w:history="1">
            <w:r w:rsidRPr="000255BE">
              <w:rPr>
                <w:rStyle w:val="Hyperlink"/>
                <w:noProof/>
              </w:rPr>
              <w:t>4.</w:t>
            </w:r>
            <w:r>
              <w:rPr>
                <w:rFonts w:eastAsiaTheme="minorEastAsia"/>
                <w:noProof/>
                <w:lang w:eastAsia="en-CA"/>
              </w:rPr>
              <w:tab/>
            </w:r>
            <w:r w:rsidRPr="000255BE">
              <w:rPr>
                <w:rStyle w:val="Hyperlink"/>
                <w:noProof/>
              </w:rPr>
              <w:t>What to do</w:t>
            </w:r>
            <w:r>
              <w:rPr>
                <w:noProof/>
                <w:webHidden/>
              </w:rPr>
              <w:tab/>
            </w:r>
            <w:r>
              <w:rPr>
                <w:noProof/>
                <w:webHidden/>
              </w:rPr>
              <w:fldChar w:fldCharType="begin"/>
            </w:r>
            <w:r>
              <w:rPr>
                <w:noProof/>
                <w:webHidden/>
              </w:rPr>
              <w:instrText xml:space="preserve"> PAGEREF _Toc62941317 \h </w:instrText>
            </w:r>
            <w:r>
              <w:rPr>
                <w:noProof/>
                <w:webHidden/>
              </w:rPr>
            </w:r>
            <w:r>
              <w:rPr>
                <w:noProof/>
                <w:webHidden/>
              </w:rPr>
              <w:fldChar w:fldCharType="separate"/>
            </w:r>
            <w:r>
              <w:rPr>
                <w:noProof/>
                <w:webHidden/>
              </w:rPr>
              <w:t>5</w:t>
            </w:r>
            <w:r>
              <w:rPr>
                <w:noProof/>
                <w:webHidden/>
              </w:rPr>
              <w:fldChar w:fldCharType="end"/>
            </w:r>
          </w:hyperlink>
        </w:p>
        <w:p w14:paraId="66D8DBAC" w14:textId="398E8639" w:rsidR="00F77AB4" w:rsidRDefault="00F77AB4">
          <w:pPr>
            <w:pStyle w:val="TOC1"/>
            <w:tabs>
              <w:tab w:val="right" w:leader="dot" w:pos="9350"/>
            </w:tabs>
            <w:rPr>
              <w:rFonts w:eastAsiaTheme="minorEastAsia"/>
              <w:noProof/>
              <w:lang w:eastAsia="en-CA"/>
            </w:rPr>
          </w:pPr>
          <w:hyperlink w:anchor="_Toc62941318" w:history="1">
            <w:r w:rsidRPr="000255BE">
              <w:rPr>
                <w:rStyle w:val="Hyperlink"/>
                <w:noProof/>
              </w:rPr>
              <w:t>Task Three</w:t>
            </w:r>
            <w:r>
              <w:rPr>
                <w:noProof/>
                <w:webHidden/>
              </w:rPr>
              <w:tab/>
            </w:r>
            <w:r>
              <w:rPr>
                <w:noProof/>
                <w:webHidden/>
              </w:rPr>
              <w:fldChar w:fldCharType="begin"/>
            </w:r>
            <w:r>
              <w:rPr>
                <w:noProof/>
                <w:webHidden/>
              </w:rPr>
              <w:instrText xml:space="preserve"> PAGEREF _Toc62941318 \h </w:instrText>
            </w:r>
            <w:r>
              <w:rPr>
                <w:noProof/>
                <w:webHidden/>
              </w:rPr>
            </w:r>
            <w:r>
              <w:rPr>
                <w:noProof/>
                <w:webHidden/>
              </w:rPr>
              <w:fldChar w:fldCharType="separate"/>
            </w:r>
            <w:r>
              <w:rPr>
                <w:noProof/>
                <w:webHidden/>
              </w:rPr>
              <w:t>7</w:t>
            </w:r>
            <w:r>
              <w:rPr>
                <w:noProof/>
                <w:webHidden/>
              </w:rPr>
              <w:fldChar w:fldCharType="end"/>
            </w:r>
          </w:hyperlink>
        </w:p>
        <w:p w14:paraId="28704787" w14:textId="10B16C55" w:rsidR="00F77AB4" w:rsidRDefault="00F77AB4">
          <w:pPr>
            <w:pStyle w:val="TOC2"/>
            <w:tabs>
              <w:tab w:val="right" w:leader="dot" w:pos="9350"/>
            </w:tabs>
            <w:rPr>
              <w:rFonts w:eastAsiaTheme="minorEastAsia"/>
              <w:noProof/>
              <w:lang w:eastAsia="en-CA"/>
            </w:rPr>
          </w:pPr>
          <w:hyperlink w:anchor="_Toc62941319" w:history="1">
            <w:r w:rsidRPr="000255BE">
              <w:rPr>
                <w:rStyle w:val="Hyperlink"/>
                <w:noProof/>
              </w:rPr>
              <w:t>Risk Analysis Model</w:t>
            </w:r>
            <w:r>
              <w:rPr>
                <w:noProof/>
                <w:webHidden/>
              </w:rPr>
              <w:tab/>
            </w:r>
            <w:r>
              <w:rPr>
                <w:noProof/>
                <w:webHidden/>
              </w:rPr>
              <w:fldChar w:fldCharType="begin"/>
            </w:r>
            <w:r>
              <w:rPr>
                <w:noProof/>
                <w:webHidden/>
              </w:rPr>
              <w:instrText xml:space="preserve"> PAGEREF _Toc62941319 \h </w:instrText>
            </w:r>
            <w:r>
              <w:rPr>
                <w:noProof/>
                <w:webHidden/>
              </w:rPr>
            </w:r>
            <w:r>
              <w:rPr>
                <w:noProof/>
                <w:webHidden/>
              </w:rPr>
              <w:fldChar w:fldCharType="separate"/>
            </w:r>
            <w:r>
              <w:rPr>
                <w:noProof/>
                <w:webHidden/>
              </w:rPr>
              <w:t>7</w:t>
            </w:r>
            <w:r>
              <w:rPr>
                <w:noProof/>
                <w:webHidden/>
              </w:rPr>
              <w:fldChar w:fldCharType="end"/>
            </w:r>
          </w:hyperlink>
        </w:p>
        <w:p w14:paraId="7674CB0D" w14:textId="449497A6" w:rsidR="00F77AB4" w:rsidRDefault="00F77AB4">
          <w:pPr>
            <w:pStyle w:val="TOC1"/>
            <w:tabs>
              <w:tab w:val="right" w:leader="dot" w:pos="9350"/>
            </w:tabs>
            <w:rPr>
              <w:rFonts w:eastAsiaTheme="minorEastAsia"/>
              <w:noProof/>
              <w:lang w:eastAsia="en-CA"/>
            </w:rPr>
          </w:pPr>
          <w:hyperlink w:anchor="_Toc62941320" w:history="1">
            <w:r w:rsidRPr="000255BE">
              <w:rPr>
                <w:rStyle w:val="Hyperlink"/>
                <w:noProof/>
              </w:rPr>
              <w:t>References</w:t>
            </w:r>
            <w:r>
              <w:rPr>
                <w:noProof/>
                <w:webHidden/>
              </w:rPr>
              <w:tab/>
            </w:r>
            <w:r>
              <w:rPr>
                <w:noProof/>
                <w:webHidden/>
              </w:rPr>
              <w:fldChar w:fldCharType="begin"/>
            </w:r>
            <w:r>
              <w:rPr>
                <w:noProof/>
                <w:webHidden/>
              </w:rPr>
              <w:instrText xml:space="preserve"> PAGEREF _Toc62941320 \h </w:instrText>
            </w:r>
            <w:r>
              <w:rPr>
                <w:noProof/>
                <w:webHidden/>
              </w:rPr>
            </w:r>
            <w:r>
              <w:rPr>
                <w:noProof/>
                <w:webHidden/>
              </w:rPr>
              <w:fldChar w:fldCharType="separate"/>
            </w:r>
            <w:r>
              <w:rPr>
                <w:noProof/>
                <w:webHidden/>
              </w:rPr>
              <w:t>9</w:t>
            </w:r>
            <w:r>
              <w:rPr>
                <w:noProof/>
                <w:webHidden/>
              </w:rPr>
              <w:fldChar w:fldCharType="end"/>
            </w:r>
          </w:hyperlink>
        </w:p>
        <w:p w14:paraId="3E503D41" w14:textId="799E96B9" w:rsidR="005B2401" w:rsidRDefault="005D47E3">
          <w:r>
            <w:rPr>
              <w:b/>
              <w:bCs/>
              <w:noProof/>
              <w:lang w:val="en-US"/>
            </w:rPr>
            <w:fldChar w:fldCharType="end"/>
          </w:r>
        </w:p>
      </w:sdtContent>
    </w:sdt>
    <w:p w14:paraId="67B49B24" w14:textId="3F12C7A7" w:rsidR="00A07D10" w:rsidRDefault="00A07D10"/>
    <w:p w14:paraId="4E8228E2" w14:textId="7267506C" w:rsidR="007935E8" w:rsidRDefault="007935E8"/>
    <w:p w14:paraId="008535C6" w14:textId="2EBF6DEA" w:rsidR="007935E8" w:rsidRDefault="007935E8"/>
    <w:p w14:paraId="00E87F18" w14:textId="48267D8A" w:rsidR="007935E8" w:rsidRDefault="007935E8"/>
    <w:p w14:paraId="07AAF206" w14:textId="002DDB4E" w:rsidR="007935E8" w:rsidRDefault="007935E8"/>
    <w:p w14:paraId="7A430025" w14:textId="35D62500" w:rsidR="007935E8" w:rsidRDefault="007935E8"/>
    <w:p w14:paraId="73564511" w14:textId="46986A0F" w:rsidR="007935E8" w:rsidRDefault="007935E8"/>
    <w:p w14:paraId="60298BB4" w14:textId="004BE9E0" w:rsidR="007935E8" w:rsidRDefault="007935E8"/>
    <w:p w14:paraId="7B57DF5C" w14:textId="18B127B8" w:rsidR="007935E8" w:rsidRDefault="007935E8"/>
    <w:p w14:paraId="5F4D72E5" w14:textId="758212E4" w:rsidR="007935E8" w:rsidRDefault="007935E8"/>
    <w:p w14:paraId="1A1BA9A5" w14:textId="0CB4CFD4" w:rsidR="007935E8" w:rsidRDefault="007935E8"/>
    <w:p w14:paraId="0F95C259" w14:textId="40D9930E" w:rsidR="007935E8" w:rsidRDefault="007935E8"/>
    <w:p w14:paraId="75EB59D9" w14:textId="3914B4E6" w:rsidR="007935E8" w:rsidRDefault="007935E8"/>
    <w:p w14:paraId="6A6CA6B5" w14:textId="0FD546D5" w:rsidR="007935E8" w:rsidRDefault="007935E8"/>
    <w:p w14:paraId="040B24D6" w14:textId="77777777" w:rsidR="007935E8" w:rsidRDefault="007935E8"/>
    <w:p w14:paraId="78A869F6" w14:textId="56646EA0" w:rsidR="005B2401" w:rsidRPr="007935E8" w:rsidRDefault="005B2401" w:rsidP="005B2401">
      <w:pPr>
        <w:pStyle w:val="Heading1"/>
        <w:rPr>
          <w:sz w:val="68"/>
          <w:szCs w:val="68"/>
        </w:rPr>
      </w:pPr>
      <w:bookmarkStart w:id="0" w:name="_Toc62941306"/>
      <w:r w:rsidRPr="007935E8">
        <w:rPr>
          <w:sz w:val="68"/>
          <w:szCs w:val="68"/>
        </w:rPr>
        <w:t>Introduction</w:t>
      </w:r>
      <w:bookmarkEnd w:id="0"/>
    </w:p>
    <w:p w14:paraId="6953C901" w14:textId="77777777" w:rsidR="007935E8" w:rsidRDefault="00DB7908" w:rsidP="005B2401">
      <w:pPr>
        <w:rPr>
          <w:sz w:val="28"/>
          <w:szCs w:val="28"/>
        </w:rPr>
      </w:pPr>
      <w:r w:rsidRPr="007935E8">
        <w:rPr>
          <w:sz w:val="28"/>
          <w:szCs w:val="28"/>
        </w:rPr>
        <w:tab/>
      </w:r>
    </w:p>
    <w:p w14:paraId="65F4C9E2" w14:textId="4E531E14" w:rsidR="005B2401" w:rsidRPr="007935E8" w:rsidRDefault="007935E8" w:rsidP="005B2401">
      <w:pPr>
        <w:rPr>
          <w:sz w:val="28"/>
          <w:szCs w:val="28"/>
        </w:rPr>
      </w:pPr>
      <w:r>
        <w:rPr>
          <w:sz w:val="28"/>
          <w:szCs w:val="28"/>
        </w:rPr>
        <w:tab/>
      </w:r>
      <w:r w:rsidR="00DB7908" w:rsidRPr="007935E8">
        <w:rPr>
          <w:sz w:val="28"/>
          <w:szCs w:val="28"/>
        </w:rPr>
        <w:t>This assignment talks all about risks</w:t>
      </w:r>
      <w:r w:rsidR="00C4578A" w:rsidRPr="007935E8">
        <w:rPr>
          <w:sz w:val="28"/>
          <w:szCs w:val="28"/>
        </w:rPr>
        <w:t xml:space="preserve"> and helps us realize the importance of Database Back up and Recovery.</w:t>
      </w:r>
      <w:r w:rsidR="009862FC" w:rsidRPr="007935E8">
        <w:rPr>
          <w:sz w:val="28"/>
          <w:szCs w:val="28"/>
        </w:rPr>
        <w:t xml:space="preserve"> A risk is both the likelihood of something going wrong and the bad consequences that happening. The consequences of risks are quite costly especially when you have not planned for it accordingly. That is why having a risk analysis model as well as a data recovery plan or any sort of back up plan is essential to any business or organization.</w:t>
      </w:r>
    </w:p>
    <w:p w14:paraId="1AE80230" w14:textId="02B78C7E" w:rsidR="00C4578A" w:rsidRPr="007935E8" w:rsidRDefault="00C4578A" w:rsidP="005B2401">
      <w:pPr>
        <w:rPr>
          <w:sz w:val="28"/>
          <w:szCs w:val="28"/>
        </w:rPr>
      </w:pPr>
      <w:r w:rsidRPr="007935E8">
        <w:rPr>
          <w:sz w:val="28"/>
          <w:szCs w:val="28"/>
        </w:rPr>
        <w:tab/>
      </w:r>
      <w:r w:rsidR="00E248D0" w:rsidRPr="007935E8">
        <w:rPr>
          <w:sz w:val="28"/>
          <w:szCs w:val="28"/>
        </w:rPr>
        <w:t xml:space="preserve">This assignment trains us to practice doing risk analysis and creating back up plans. </w:t>
      </w:r>
      <w:r w:rsidRPr="007935E8">
        <w:rPr>
          <w:sz w:val="28"/>
          <w:szCs w:val="28"/>
        </w:rPr>
        <w:t>It tasks us with analyzing the company given, which is the law firm Womble Carlyle</w:t>
      </w:r>
      <w:r w:rsidR="00570E22" w:rsidRPr="007935E8">
        <w:rPr>
          <w:sz w:val="28"/>
          <w:szCs w:val="28"/>
        </w:rPr>
        <w:t xml:space="preserve">, determining the possible risks they face, and coming up with solutions to deter the </w:t>
      </w:r>
      <w:r w:rsidR="005D47E3" w:rsidRPr="007935E8">
        <w:rPr>
          <w:sz w:val="28"/>
          <w:szCs w:val="28"/>
        </w:rPr>
        <w:t>determined risks.</w:t>
      </w:r>
    </w:p>
    <w:p w14:paraId="56958268" w14:textId="1608A895" w:rsidR="007935E8" w:rsidRDefault="007935E8" w:rsidP="005B2401"/>
    <w:p w14:paraId="653827E1" w14:textId="69CD2352" w:rsidR="007935E8" w:rsidRDefault="007935E8" w:rsidP="005B2401"/>
    <w:p w14:paraId="7DD0FCCB" w14:textId="14B6E4F3" w:rsidR="007935E8" w:rsidRDefault="007935E8" w:rsidP="005B2401"/>
    <w:p w14:paraId="477A072F" w14:textId="1CF964A5" w:rsidR="007935E8" w:rsidRDefault="007935E8" w:rsidP="005B2401"/>
    <w:p w14:paraId="2696D1FA" w14:textId="264CD781" w:rsidR="007935E8" w:rsidRDefault="007935E8" w:rsidP="005B2401"/>
    <w:p w14:paraId="6CF44798" w14:textId="60EE1987" w:rsidR="007935E8" w:rsidRDefault="007935E8" w:rsidP="005B2401"/>
    <w:p w14:paraId="29564622" w14:textId="6E3CB99B" w:rsidR="007935E8" w:rsidRDefault="007935E8" w:rsidP="005B2401"/>
    <w:p w14:paraId="2AA95823" w14:textId="00D86BCA" w:rsidR="007935E8" w:rsidRDefault="007935E8" w:rsidP="005B2401"/>
    <w:p w14:paraId="09ABE2BA" w14:textId="65B5C2A0" w:rsidR="007935E8" w:rsidRDefault="007935E8" w:rsidP="005B2401"/>
    <w:p w14:paraId="08F85A68" w14:textId="7A00BB15" w:rsidR="007935E8" w:rsidRDefault="007935E8" w:rsidP="005B2401"/>
    <w:p w14:paraId="0915FD9B" w14:textId="2BAEE938" w:rsidR="007935E8" w:rsidRDefault="007935E8" w:rsidP="005B2401"/>
    <w:p w14:paraId="7035CEE0" w14:textId="5B4E56CB" w:rsidR="007935E8" w:rsidRDefault="007935E8" w:rsidP="005B2401"/>
    <w:p w14:paraId="6764877B" w14:textId="16AE5C71" w:rsidR="007935E8" w:rsidRDefault="007935E8" w:rsidP="005B2401"/>
    <w:p w14:paraId="3A1D1DF6" w14:textId="77777777" w:rsidR="007935E8" w:rsidRDefault="007935E8" w:rsidP="005B2401"/>
    <w:p w14:paraId="134B8808" w14:textId="77777777" w:rsidR="007935E8" w:rsidRDefault="007935E8" w:rsidP="005B2401"/>
    <w:p w14:paraId="27F58F32" w14:textId="46FCE4B6" w:rsidR="005B2401" w:rsidRDefault="005B2401" w:rsidP="005B2401">
      <w:pPr>
        <w:pStyle w:val="Heading1"/>
      </w:pPr>
      <w:bookmarkStart w:id="1" w:name="_Toc62941307"/>
      <w:r>
        <w:lastRenderedPageBreak/>
        <w:t>Task One</w:t>
      </w:r>
      <w:bookmarkEnd w:id="1"/>
    </w:p>
    <w:p w14:paraId="6EDEF05C" w14:textId="4A4C78E5" w:rsidR="005742AF" w:rsidRPr="005742AF" w:rsidRDefault="005742AF" w:rsidP="005742AF">
      <w:pPr>
        <w:jc w:val="both"/>
      </w:pPr>
      <w:r>
        <w:tab/>
        <w:t>The first step for improvement is always to look at the current state of things. This is what task one is all about. Through analysis, both the advantages and disadvantages of the company will be identified. I have also included a SWOT Analysis to have a better view of their current state. Possible solutions for the issues and challenges will also be identified.</w:t>
      </w:r>
    </w:p>
    <w:p w14:paraId="732E8039" w14:textId="4027CFFC" w:rsidR="00DB7908" w:rsidRDefault="005B2401" w:rsidP="00DB7908">
      <w:pPr>
        <w:pStyle w:val="Heading2"/>
      </w:pPr>
      <w:bookmarkStart w:id="2" w:name="_Toc62941308"/>
      <w:r>
        <w:t>Advantages of current state</w:t>
      </w:r>
      <w:bookmarkEnd w:id="2"/>
    </w:p>
    <w:p w14:paraId="5262D76E" w14:textId="6882AD6C" w:rsidR="00E40112" w:rsidRDefault="00E40112" w:rsidP="00E40112">
      <w:pPr>
        <w:pStyle w:val="ListParagraph"/>
        <w:numPr>
          <w:ilvl w:val="0"/>
          <w:numId w:val="1"/>
        </w:numPr>
      </w:pPr>
      <w:r>
        <w:t>Technologically advanced</w:t>
      </w:r>
    </w:p>
    <w:p w14:paraId="7843F733" w14:textId="2AC5E873" w:rsidR="00E40112" w:rsidRDefault="00E40112" w:rsidP="00E40112">
      <w:pPr>
        <w:pStyle w:val="ListParagraph"/>
        <w:numPr>
          <w:ilvl w:val="0"/>
          <w:numId w:val="1"/>
        </w:numPr>
      </w:pPr>
      <w:r>
        <w:t xml:space="preserve">Enables their </w:t>
      </w:r>
      <w:proofErr w:type="gramStart"/>
      <w:r>
        <w:t>lawyers</w:t>
      </w:r>
      <w:proofErr w:type="gramEnd"/>
      <w:r>
        <w:t xml:space="preserve"> </w:t>
      </w:r>
      <w:r w:rsidR="0020318A">
        <w:t xml:space="preserve">access to their </w:t>
      </w:r>
      <w:r w:rsidR="00335709">
        <w:t>company’s</w:t>
      </w:r>
      <w:r w:rsidR="0020318A">
        <w:t xml:space="preserve"> information even while travelling</w:t>
      </w:r>
    </w:p>
    <w:p w14:paraId="58132E88" w14:textId="77777777" w:rsidR="008C6898" w:rsidRDefault="008C6898" w:rsidP="008C6898">
      <w:pPr>
        <w:pStyle w:val="ListParagraph"/>
        <w:numPr>
          <w:ilvl w:val="0"/>
          <w:numId w:val="1"/>
        </w:numPr>
      </w:pPr>
      <w:r>
        <w:t xml:space="preserve">Has existing back up </w:t>
      </w:r>
      <w:proofErr w:type="gramStart"/>
      <w:r>
        <w:t>plan</w:t>
      </w:r>
      <w:proofErr w:type="gramEnd"/>
    </w:p>
    <w:p w14:paraId="7233BACA" w14:textId="7F9F5FC9" w:rsidR="0020318A" w:rsidRDefault="002C220D" w:rsidP="008C6898">
      <w:pPr>
        <w:pStyle w:val="ListParagraph"/>
        <w:numPr>
          <w:ilvl w:val="0"/>
          <w:numId w:val="4"/>
        </w:numPr>
      </w:pPr>
      <w:r>
        <w:t>Has an IT department with IT support that can</w:t>
      </w:r>
      <w:r w:rsidR="008C6898">
        <w:t xml:space="preserve"> walk through restoration </w:t>
      </w:r>
      <w:proofErr w:type="gramStart"/>
      <w:r w:rsidR="008C6898">
        <w:t>process</w:t>
      </w:r>
      <w:proofErr w:type="gramEnd"/>
    </w:p>
    <w:p w14:paraId="202A970F" w14:textId="10482877" w:rsidR="003B42E1" w:rsidRDefault="003B42E1" w:rsidP="008C6898">
      <w:pPr>
        <w:pStyle w:val="ListParagraph"/>
        <w:numPr>
          <w:ilvl w:val="0"/>
          <w:numId w:val="4"/>
        </w:numPr>
      </w:pPr>
      <w:r>
        <w:t xml:space="preserve">Able to restore </w:t>
      </w:r>
      <w:proofErr w:type="gramStart"/>
      <w:r>
        <w:t>laptop</w:t>
      </w:r>
      <w:proofErr w:type="gramEnd"/>
    </w:p>
    <w:p w14:paraId="02A75151" w14:textId="61CBB1D1" w:rsidR="008C6898" w:rsidRPr="00E40112" w:rsidRDefault="003B42E1" w:rsidP="00F41262">
      <w:pPr>
        <w:pStyle w:val="ListParagraph"/>
        <w:numPr>
          <w:ilvl w:val="0"/>
          <w:numId w:val="4"/>
        </w:numPr>
      </w:pPr>
      <w:r>
        <w:t xml:space="preserve">Able to send a CD or hard drive </w:t>
      </w:r>
      <w:proofErr w:type="gramStart"/>
      <w:r w:rsidR="00F41262">
        <w:t>worldwide</w:t>
      </w:r>
      <w:proofErr w:type="gramEnd"/>
    </w:p>
    <w:p w14:paraId="17E42996" w14:textId="6876087C" w:rsidR="005B2401" w:rsidRDefault="005B2401" w:rsidP="008B2B93">
      <w:pPr>
        <w:pStyle w:val="Heading2"/>
      </w:pPr>
      <w:bookmarkStart w:id="3" w:name="_Toc62941309"/>
      <w:r>
        <w:t>Disadvantages of current state</w:t>
      </w:r>
      <w:bookmarkEnd w:id="3"/>
    </w:p>
    <w:p w14:paraId="0D583F0F" w14:textId="749FA033" w:rsidR="008B2B93" w:rsidRDefault="004814B9" w:rsidP="008B2B93">
      <w:pPr>
        <w:pStyle w:val="ListParagraph"/>
        <w:numPr>
          <w:ilvl w:val="0"/>
          <w:numId w:val="2"/>
        </w:numPr>
      </w:pPr>
      <w:r>
        <w:t xml:space="preserve">Restoration process takes a long </w:t>
      </w:r>
      <w:proofErr w:type="gramStart"/>
      <w:r>
        <w:t>time</w:t>
      </w:r>
      <w:proofErr w:type="gramEnd"/>
    </w:p>
    <w:p w14:paraId="2AD1B479" w14:textId="3ABD086C" w:rsidR="004814B9" w:rsidRDefault="00833F3A" w:rsidP="008B2B93">
      <w:pPr>
        <w:pStyle w:val="ListParagraph"/>
        <w:numPr>
          <w:ilvl w:val="0"/>
          <w:numId w:val="2"/>
        </w:numPr>
      </w:pPr>
      <w:r>
        <w:t xml:space="preserve">Communication method is </w:t>
      </w:r>
      <w:proofErr w:type="gramStart"/>
      <w:r>
        <w:t>dated</w:t>
      </w:r>
      <w:proofErr w:type="gramEnd"/>
    </w:p>
    <w:p w14:paraId="00F8E9A9" w14:textId="31285178" w:rsidR="00833F3A" w:rsidRDefault="00833F3A" w:rsidP="008B2B93">
      <w:pPr>
        <w:pStyle w:val="ListParagraph"/>
        <w:numPr>
          <w:ilvl w:val="0"/>
          <w:numId w:val="2"/>
        </w:numPr>
      </w:pPr>
      <w:r>
        <w:t xml:space="preserve">Method of restoration process is </w:t>
      </w:r>
      <w:proofErr w:type="gramStart"/>
      <w:r>
        <w:t>dated</w:t>
      </w:r>
      <w:proofErr w:type="gramEnd"/>
    </w:p>
    <w:p w14:paraId="138A0CCD" w14:textId="77777777" w:rsidR="005742AF" w:rsidRDefault="005742AF" w:rsidP="005742AF">
      <w:pPr>
        <w:pStyle w:val="Heading3"/>
      </w:pPr>
      <w:bookmarkStart w:id="4" w:name="_Toc62941310"/>
      <w:r>
        <w:t>SWOT Analysis</w:t>
      </w:r>
      <w:bookmarkEnd w:id="4"/>
    </w:p>
    <w:p w14:paraId="3219D73C" w14:textId="06FA7FEF" w:rsidR="005742AF" w:rsidRDefault="005742AF" w:rsidP="007935E8">
      <w:pPr>
        <w:jc w:val="center"/>
      </w:pPr>
      <w:r>
        <w:t>Below is a SWOT analysis on Womble Carlyle's current state:</w:t>
      </w:r>
      <w:r>
        <w:rPr>
          <w:noProof/>
        </w:rPr>
        <w:drawing>
          <wp:inline distT="0" distB="0" distL="0" distR="0" wp14:anchorId="2462EC92" wp14:editId="5C3F645F">
            <wp:extent cx="5418667"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21" cy="4067191"/>
                    </a:xfrm>
                    <a:prstGeom prst="rect">
                      <a:avLst/>
                    </a:prstGeom>
                    <a:noFill/>
                    <a:ln>
                      <a:noFill/>
                    </a:ln>
                  </pic:spPr>
                </pic:pic>
              </a:graphicData>
            </a:graphic>
          </wp:inline>
        </w:drawing>
      </w:r>
    </w:p>
    <w:p w14:paraId="302CF5F7" w14:textId="77777777" w:rsidR="005742AF" w:rsidRDefault="005742AF" w:rsidP="005742AF">
      <w:pPr>
        <w:pStyle w:val="Heading2"/>
      </w:pPr>
      <w:bookmarkStart w:id="5" w:name="_Toc62941311"/>
      <w:r>
        <w:lastRenderedPageBreak/>
        <w:t>Solutions</w:t>
      </w:r>
      <w:bookmarkEnd w:id="5"/>
    </w:p>
    <w:p w14:paraId="72CA48F3" w14:textId="5A209DA8" w:rsidR="005742AF" w:rsidRDefault="000829B3" w:rsidP="00420BE0">
      <w:pPr>
        <w:pStyle w:val="ListParagraph"/>
        <w:numPr>
          <w:ilvl w:val="0"/>
          <w:numId w:val="5"/>
        </w:numPr>
        <w:jc w:val="both"/>
      </w:pPr>
      <w:r>
        <w:t>I would suggest for the company to embrace new methods of communication such as a video conference or call</w:t>
      </w:r>
      <w:r w:rsidR="00420BE0">
        <w:t>, or live chat</w:t>
      </w:r>
      <w:r>
        <w:t>, other than just a regular phone call. This might prove to save costs as well because a video conference</w:t>
      </w:r>
      <w:r w:rsidR="00EB4AFF">
        <w:t xml:space="preserve"> or call can be done through the internet which saves more money than doing long distance calls (in the instance of lawyers and other employees working overseas).</w:t>
      </w:r>
    </w:p>
    <w:p w14:paraId="38E610D5" w14:textId="0FEFE166" w:rsidR="00EB4AFF" w:rsidRDefault="00EB4AFF" w:rsidP="00420BE0">
      <w:pPr>
        <w:pStyle w:val="ListParagraph"/>
        <w:numPr>
          <w:ilvl w:val="0"/>
          <w:numId w:val="5"/>
        </w:numPr>
        <w:jc w:val="both"/>
      </w:pPr>
      <w:r>
        <w:t xml:space="preserve">I would suggest that </w:t>
      </w:r>
      <w:r w:rsidR="00B52B55">
        <w:t xml:space="preserve">the current restoration process be revisited, </w:t>
      </w:r>
      <w:r w:rsidR="00420BE0">
        <w:t>analyzed,</w:t>
      </w:r>
      <w:r w:rsidR="00B52B55">
        <w:t xml:space="preserve"> and updated to more </w:t>
      </w:r>
      <w:r w:rsidR="00E26027">
        <w:t>advanced methods. Sending a CD or hard drive, for example, is very outdated. Many companies, such as Best Buy Geek Squad, are able to do repairs through the internet.</w:t>
      </w:r>
      <w:r w:rsidR="00420BE0">
        <w:t xml:space="preserve"> I think they should be able to do restorations through a </w:t>
      </w:r>
      <w:r w:rsidR="008A1C13">
        <w:t>cloud-based</w:t>
      </w:r>
      <w:r w:rsidR="00420BE0">
        <w:t xml:space="preserve"> service or </w:t>
      </w:r>
      <w:r w:rsidR="00E409CB">
        <w:t>something related to the internet, that way they can do the fix as soon as possible, instead of having the lawyer wait 24hrs for a CD or hard drive.</w:t>
      </w:r>
    </w:p>
    <w:p w14:paraId="7A1D614F" w14:textId="70C1A271" w:rsidR="008A1C13" w:rsidRDefault="008A1C13" w:rsidP="00420BE0">
      <w:pPr>
        <w:pStyle w:val="ListParagraph"/>
        <w:numPr>
          <w:ilvl w:val="0"/>
          <w:numId w:val="5"/>
        </w:numPr>
        <w:jc w:val="both"/>
      </w:pPr>
      <w:r>
        <w:t xml:space="preserve">I would also suggest </w:t>
      </w:r>
      <w:r w:rsidR="008346BA">
        <w:t>having</w:t>
      </w:r>
      <w:r>
        <w:t xml:space="preserve"> a Data Recovery Plan that is more updated and is frequently revisited </w:t>
      </w:r>
      <w:r w:rsidR="008346BA">
        <w:t xml:space="preserve">in order to stay up to date on the latest technology. It is also important that in this plan, they will include training not only to IT staff but to all their staff on the importance of backing their information and data and always having a spare laptop or hard </w:t>
      </w:r>
      <w:proofErr w:type="gramStart"/>
      <w:r w:rsidR="008346BA">
        <w:t>drive in</w:t>
      </w:r>
      <w:proofErr w:type="gramEnd"/>
      <w:r w:rsidR="008346BA">
        <w:t xml:space="preserve"> case of failure or crashes. Knowledge is power.</w:t>
      </w:r>
    </w:p>
    <w:p w14:paraId="4F81C761" w14:textId="7F918F7F" w:rsidR="007935E8" w:rsidRDefault="007935E8" w:rsidP="007935E8">
      <w:pPr>
        <w:jc w:val="both"/>
      </w:pPr>
    </w:p>
    <w:p w14:paraId="0E3B0190" w14:textId="5CAFF0E9" w:rsidR="007935E8" w:rsidRDefault="007935E8" w:rsidP="007935E8">
      <w:pPr>
        <w:jc w:val="both"/>
      </w:pPr>
    </w:p>
    <w:p w14:paraId="64B9F5C1" w14:textId="1F153579" w:rsidR="007935E8" w:rsidRDefault="007935E8" w:rsidP="007935E8">
      <w:pPr>
        <w:jc w:val="both"/>
      </w:pPr>
    </w:p>
    <w:p w14:paraId="0BB11935" w14:textId="15ADFB46" w:rsidR="007935E8" w:rsidRDefault="007935E8" w:rsidP="007935E8">
      <w:pPr>
        <w:jc w:val="both"/>
      </w:pPr>
    </w:p>
    <w:p w14:paraId="4E8D68F9" w14:textId="4D2743AA" w:rsidR="007935E8" w:rsidRDefault="007935E8" w:rsidP="007935E8">
      <w:pPr>
        <w:jc w:val="both"/>
      </w:pPr>
    </w:p>
    <w:p w14:paraId="765BBEC0" w14:textId="028D3F02" w:rsidR="007935E8" w:rsidRDefault="007935E8" w:rsidP="007935E8">
      <w:pPr>
        <w:jc w:val="both"/>
      </w:pPr>
    </w:p>
    <w:p w14:paraId="7FB6DCC1" w14:textId="51EEB258" w:rsidR="007935E8" w:rsidRDefault="007935E8" w:rsidP="007935E8">
      <w:pPr>
        <w:jc w:val="both"/>
      </w:pPr>
    </w:p>
    <w:p w14:paraId="4D3CC4BE" w14:textId="15D24479" w:rsidR="007935E8" w:rsidRDefault="007935E8" w:rsidP="007935E8">
      <w:pPr>
        <w:jc w:val="both"/>
      </w:pPr>
    </w:p>
    <w:p w14:paraId="3E998516" w14:textId="3DBE7702" w:rsidR="007935E8" w:rsidRDefault="007935E8" w:rsidP="007935E8">
      <w:pPr>
        <w:jc w:val="both"/>
      </w:pPr>
    </w:p>
    <w:p w14:paraId="4EE85FEB" w14:textId="5AE486F8" w:rsidR="007935E8" w:rsidRDefault="007935E8" w:rsidP="007935E8">
      <w:pPr>
        <w:jc w:val="both"/>
      </w:pPr>
    </w:p>
    <w:p w14:paraId="0C1ACAF7" w14:textId="7F585A43" w:rsidR="007935E8" w:rsidRDefault="007935E8" w:rsidP="007935E8">
      <w:pPr>
        <w:jc w:val="both"/>
      </w:pPr>
    </w:p>
    <w:p w14:paraId="7B8BA815" w14:textId="2DF3AE9D" w:rsidR="007935E8" w:rsidRDefault="007935E8" w:rsidP="007935E8">
      <w:pPr>
        <w:jc w:val="both"/>
      </w:pPr>
    </w:p>
    <w:p w14:paraId="5F875423" w14:textId="16BD89BF" w:rsidR="007935E8" w:rsidRDefault="007935E8" w:rsidP="007935E8">
      <w:pPr>
        <w:jc w:val="both"/>
      </w:pPr>
    </w:p>
    <w:p w14:paraId="005A304B" w14:textId="42845B8F" w:rsidR="007935E8" w:rsidRDefault="007935E8" w:rsidP="007935E8">
      <w:pPr>
        <w:jc w:val="both"/>
      </w:pPr>
    </w:p>
    <w:p w14:paraId="6AB945B4" w14:textId="77777777" w:rsidR="00CE60D8" w:rsidRPr="008B2B93" w:rsidRDefault="00CE60D8" w:rsidP="007935E8">
      <w:pPr>
        <w:jc w:val="both"/>
      </w:pPr>
    </w:p>
    <w:p w14:paraId="5BD39F0E" w14:textId="1479DA75" w:rsidR="005B2401" w:rsidRDefault="005B2401" w:rsidP="005B2401">
      <w:pPr>
        <w:pStyle w:val="Heading1"/>
      </w:pPr>
      <w:bookmarkStart w:id="6" w:name="_Toc62941312"/>
      <w:r>
        <w:lastRenderedPageBreak/>
        <w:t>Task Two</w:t>
      </w:r>
      <w:bookmarkEnd w:id="6"/>
    </w:p>
    <w:p w14:paraId="075A26E1" w14:textId="272FBAAD" w:rsidR="005B2401" w:rsidRDefault="005B2401" w:rsidP="005B2401">
      <w:pPr>
        <w:pStyle w:val="Heading2"/>
      </w:pPr>
      <w:bookmarkStart w:id="7" w:name="_Toc62941313"/>
      <w:r>
        <w:t>DR Plan</w:t>
      </w:r>
      <w:bookmarkEnd w:id="7"/>
    </w:p>
    <w:p w14:paraId="6D193AF0" w14:textId="1A8F9F7C" w:rsidR="00CE60D8" w:rsidRPr="00CE60D8" w:rsidRDefault="00CE60D8" w:rsidP="00CE60D8">
      <w:r>
        <w:tab/>
        <w:t xml:space="preserve">It is important that we make the DR plan as detailed as possible as well as tailored to the </w:t>
      </w:r>
      <w:r>
        <w:tab/>
      </w:r>
      <w:r>
        <w:tab/>
        <w:t>company.</w:t>
      </w:r>
    </w:p>
    <w:p w14:paraId="799D8BBE" w14:textId="513452E3" w:rsidR="007F7F0E" w:rsidRDefault="00DE656B" w:rsidP="00DE656B">
      <w:pPr>
        <w:pStyle w:val="Heading3"/>
        <w:numPr>
          <w:ilvl w:val="0"/>
          <w:numId w:val="6"/>
        </w:numPr>
      </w:pPr>
      <w:bookmarkStart w:id="8" w:name="_Toc62941314"/>
      <w:r>
        <w:t>Recovery Time Objective and Recovery Point Objective</w:t>
      </w:r>
      <w:r>
        <w:rPr>
          <w:rStyle w:val="FootnoteReference"/>
        </w:rPr>
        <w:footnoteReference w:id="1"/>
      </w:r>
      <w:bookmarkEnd w:id="8"/>
    </w:p>
    <w:p w14:paraId="422DFB21" w14:textId="2EC129E8" w:rsidR="00D469E3" w:rsidRDefault="00D469E3" w:rsidP="00DE656B">
      <w:pPr>
        <w:jc w:val="both"/>
      </w:pPr>
      <w:r>
        <w:tab/>
      </w:r>
      <w:r w:rsidR="00DE656B">
        <w:tab/>
      </w:r>
      <w:r w:rsidR="007F7F0E">
        <w:t xml:space="preserve">The first step in my suggested Data Recovery Plan, is to identify a recovery time </w:t>
      </w:r>
      <w:r w:rsidR="00DE656B">
        <w:tab/>
      </w:r>
      <w:r w:rsidR="00DE656B">
        <w:tab/>
      </w:r>
      <w:r w:rsidR="00DE656B">
        <w:tab/>
      </w:r>
      <w:r w:rsidR="00DE656B">
        <w:tab/>
      </w:r>
      <w:r w:rsidR="007F7F0E">
        <w:t xml:space="preserve">objective. This is basically the maximum length of time that </w:t>
      </w:r>
      <w:r w:rsidR="008B071C">
        <w:t xml:space="preserve">the company, application, or </w:t>
      </w:r>
      <w:r w:rsidR="00DE656B">
        <w:tab/>
      </w:r>
      <w:r w:rsidR="00DE656B">
        <w:tab/>
      </w:r>
      <w:r w:rsidR="008B071C">
        <w:t>even laptop is down</w:t>
      </w:r>
      <w:r w:rsidR="0054309B">
        <w:t xml:space="preserve"> or offline</w:t>
      </w:r>
      <w:r w:rsidR="008B071C">
        <w:t xml:space="preserve">. This is more implemented to large scale </w:t>
      </w:r>
      <w:r w:rsidR="00DE656B">
        <w:tab/>
      </w:r>
      <w:r w:rsidR="00DE656B">
        <w:tab/>
      </w:r>
      <w:r w:rsidR="00DE656B">
        <w:tab/>
      </w:r>
      <w:r w:rsidR="00DE656B">
        <w:tab/>
      </w:r>
      <w:r w:rsidR="00DE656B">
        <w:tab/>
      </w:r>
      <w:r w:rsidR="008B071C">
        <w:t xml:space="preserve">disasters but can be used as a guideline for </w:t>
      </w:r>
      <w:r w:rsidR="00DC7340">
        <w:t xml:space="preserve">smaller disasters. </w:t>
      </w:r>
    </w:p>
    <w:p w14:paraId="085F46B6" w14:textId="11D4D26F" w:rsidR="007F7F0E" w:rsidRDefault="00D469E3" w:rsidP="00DE656B">
      <w:pPr>
        <w:jc w:val="both"/>
      </w:pPr>
      <w:r>
        <w:tab/>
      </w:r>
      <w:r w:rsidR="00DE656B">
        <w:tab/>
      </w:r>
      <w:r w:rsidR="00DC7340">
        <w:t xml:space="preserve">Large scale disasters would constitute at least </w:t>
      </w:r>
      <w:r>
        <w:t xml:space="preserve">40% of the company’s total productivity, </w:t>
      </w:r>
      <w:r w:rsidR="00DE656B">
        <w:tab/>
      </w:r>
      <w:r w:rsidR="00DE656B">
        <w:tab/>
      </w:r>
      <w:r w:rsidR="00DE656B">
        <w:tab/>
      </w:r>
      <w:r>
        <w:t xml:space="preserve">whereas medium scale disasters would constitute at least 10% of the company’s total </w:t>
      </w:r>
      <w:r w:rsidR="00DE656B">
        <w:tab/>
      </w:r>
      <w:r w:rsidR="00DE656B">
        <w:tab/>
      </w:r>
      <w:r w:rsidR="00DE656B">
        <w:tab/>
      </w:r>
      <w:r>
        <w:t xml:space="preserve">productivity, smaller scale disasters constitute productivity loss of less than 10% and can </w:t>
      </w:r>
      <w:r w:rsidR="00DE656B">
        <w:tab/>
      </w:r>
      <w:r w:rsidR="00DE656B">
        <w:tab/>
      </w:r>
      <w:r>
        <w:t xml:space="preserve">include individual productivity loss (such as the one given in the scenario, a lawyer’s </w:t>
      </w:r>
      <w:r w:rsidR="00DE656B">
        <w:tab/>
      </w:r>
      <w:r w:rsidR="00DE656B">
        <w:tab/>
      </w:r>
      <w:r w:rsidR="00DE656B">
        <w:tab/>
      </w:r>
      <w:r>
        <w:t>laptop crashes).</w:t>
      </w:r>
    </w:p>
    <w:p w14:paraId="1AE0E907" w14:textId="22AE78CB" w:rsidR="00D469E3" w:rsidRDefault="00DE656B" w:rsidP="00DE656B">
      <w:pPr>
        <w:jc w:val="both"/>
      </w:pPr>
      <w:r>
        <w:tab/>
      </w:r>
      <w:r w:rsidR="00D469E3">
        <w:tab/>
      </w:r>
      <w:r w:rsidR="002D0E4D">
        <w:t xml:space="preserve">It is also important to determine a Recovery Point Objective, which </w:t>
      </w:r>
      <w:r w:rsidR="002A7460">
        <w:t xml:space="preserve">is basically </w:t>
      </w:r>
      <w:r w:rsidR="0054309B">
        <w:t xml:space="preserve">the </w:t>
      </w:r>
      <w:r>
        <w:tab/>
      </w:r>
      <w:r>
        <w:tab/>
      </w:r>
      <w:r>
        <w:tab/>
      </w:r>
      <w:r w:rsidR="0054309B">
        <w:t xml:space="preserve">maximum amount of time </w:t>
      </w:r>
      <w:r w:rsidR="0059251A">
        <w:t xml:space="preserve">wherein data might be lost due to the incident. </w:t>
      </w:r>
    </w:p>
    <w:p w14:paraId="14DB2AD6" w14:textId="57F3E9C8" w:rsidR="00746CAD" w:rsidRDefault="00DE656B" w:rsidP="00DE656B">
      <w:pPr>
        <w:jc w:val="both"/>
      </w:pPr>
      <w:r>
        <w:tab/>
      </w:r>
      <w:r w:rsidR="00746CAD">
        <w:tab/>
        <w:t xml:space="preserve">The smaller the recovery time objective and recovery point objective values are, the more </w:t>
      </w:r>
      <w:r>
        <w:tab/>
      </w:r>
      <w:r>
        <w:tab/>
      </w:r>
      <w:r w:rsidR="00746CAD">
        <w:t xml:space="preserve">it will cost for </w:t>
      </w:r>
      <w:r>
        <w:t>an application or company to run.</w:t>
      </w:r>
    </w:p>
    <w:p w14:paraId="435C86C8" w14:textId="0956EB67" w:rsidR="00AE0DCD" w:rsidRDefault="001D195F" w:rsidP="00AE0DCD">
      <w:pPr>
        <w:pStyle w:val="Heading3"/>
        <w:numPr>
          <w:ilvl w:val="0"/>
          <w:numId w:val="6"/>
        </w:numPr>
      </w:pPr>
      <w:bookmarkStart w:id="9" w:name="_Toc62941315"/>
      <w:r>
        <w:t>Creating a Risk Analysis Model</w:t>
      </w:r>
      <w:bookmarkEnd w:id="9"/>
    </w:p>
    <w:p w14:paraId="66917634" w14:textId="35565F66" w:rsidR="001D195F" w:rsidRDefault="001D195F" w:rsidP="001D195F">
      <w:r>
        <w:tab/>
      </w:r>
      <w:r>
        <w:tab/>
        <w:t xml:space="preserve">This </w:t>
      </w:r>
      <w:r w:rsidR="00FD5875">
        <w:t xml:space="preserve">step is concerned with looking at the current state of the system in place. We </w:t>
      </w:r>
      <w:r w:rsidR="008B721C">
        <w:tab/>
      </w:r>
      <w:r w:rsidR="008B721C">
        <w:tab/>
      </w:r>
      <w:r w:rsidR="008B721C">
        <w:tab/>
      </w:r>
      <w:r w:rsidR="00FD5875">
        <w:t xml:space="preserve">explore the strengths and weaknesses and the possible areas of failure. Different </w:t>
      </w:r>
      <w:r w:rsidR="008B721C">
        <w:tab/>
      </w:r>
      <w:r w:rsidR="008B721C">
        <w:tab/>
      </w:r>
      <w:r w:rsidR="008B721C">
        <w:tab/>
      </w:r>
      <w:r w:rsidR="00FD5875">
        <w:t xml:space="preserve">methods such as a SWOT Analysis, and Fishbone diagram (to name a few) have to be </w:t>
      </w:r>
      <w:r w:rsidR="008B721C">
        <w:tab/>
      </w:r>
      <w:r w:rsidR="008B721C">
        <w:tab/>
      </w:r>
      <w:r w:rsidR="008B721C">
        <w:tab/>
      </w:r>
      <w:r w:rsidR="00FD5875">
        <w:t xml:space="preserve">used to have a better look at the </w:t>
      </w:r>
      <w:r w:rsidR="008B721C">
        <w:t>positives and negatives and where we can improve on.</w:t>
      </w:r>
    </w:p>
    <w:p w14:paraId="704A31C6" w14:textId="0913C385" w:rsidR="008B721C" w:rsidRDefault="008B721C" w:rsidP="001D195F">
      <w:r>
        <w:tab/>
      </w:r>
      <w:r>
        <w:tab/>
        <w:t xml:space="preserve">This step is very important as the entirety of the Data Recovery plan will be based on </w:t>
      </w:r>
      <w:r w:rsidR="00FB09F3">
        <w:tab/>
      </w:r>
      <w:r w:rsidR="00FB09F3">
        <w:tab/>
      </w:r>
      <w:r w:rsidR="00FB09F3">
        <w:tab/>
      </w:r>
      <w:r>
        <w:t>this</w:t>
      </w:r>
      <w:r w:rsidR="00FB09F3">
        <w:t xml:space="preserve"> as all the weaknesses and areas of improvement are determined. Analysis of the </w:t>
      </w:r>
      <w:r w:rsidR="00CB6A8B">
        <w:tab/>
      </w:r>
      <w:r w:rsidR="00CB6A8B">
        <w:tab/>
      </w:r>
      <w:r w:rsidR="00CB6A8B">
        <w:tab/>
      </w:r>
      <w:r w:rsidR="00FB09F3">
        <w:t>current state and what the company’s goals are</w:t>
      </w:r>
      <w:r w:rsidR="00CB6A8B">
        <w:t xml:space="preserve"> will shape the DR plan.</w:t>
      </w:r>
    </w:p>
    <w:p w14:paraId="45CDE56F" w14:textId="6AB8F21C" w:rsidR="005C69D9" w:rsidRDefault="00CE60D8" w:rsidP="00CE60D8">
      <w:pPr>
        <w:pStyle w:val="Heading3"/>
        <w:numPr>
          <w:ilvl w:val="0"/>
          <w:numId w:val="6"/>
        </w:numPr>
      </w:pPr>
      <w:bookmarkStart w:id="10" w:name="_Toc62941316"/>
      <w:r>
        <w:t>Recovery goals</w:t>
      </w:r>
      <w:bookmarkEnd w:id="10"/>
    </w:p>
    <w:p w14:paraId="542D0E66" w14:textId="7B12D982" w:rsidR="00CE60D8" w:rsidRDefault="00CE60D8" w:rsidP="00CE60D8">
      <w:r>
        <w:tab/>
      </w:r>
      <w:r>
        <w:tab/>
        <w:t>When we create our DR plan, it is important to set the recovery goals.</w:t>
      </w:r>
      <w:r w:rsidR="0001259D">
        <w:t xml:space="preserve"> We have to </w:t>
      </w:r>
      <w:r w:rsidR="0001259D">
        <w:tab/>
      </w:r>
      <w:r w:rsidR="0001259D">
        <w:tab/>
      </w:r>
      <w:r w:rsidR="0001259D">
        <w:tab/>
        <w:t xml:space="preserve">determine which areas we would prioritize to be fixed first, ideally the areas we need to </w:t>
      </w:r>
      <w:r w:rsidR="0001259D">
        <w:tab/>
      </w:r>
      <w:r w:rsidR="0001259D">
        <w:tab/>
      </w:r>
      <w:r w:rsidR="0001259D">
        <w:tab/>
        <w:t>have the company or application running again.</w:t>
      </w:r>
    </w:p>
    <w:p w14:paraId="44AF1E5F" w14:textId="6C012D35" w:rsidR="000B5261" w:rsidRDefault="000B5261" w:rsidP="000B5261">
      <w:pPr>
        <w:pStyle w:val="Heading3"/>
        <w:numPr>
          <w:ilvl w:val="0"/>
          <w:numId w:val="6"/>
        </w:numPr>
      </w:pPr>
      <w:bookmarkStart w:id="11" w:name="_Toc62941317"/>
      <w:r>
        <w:t>What to do</w:t>
      </w:r>
      <w:r w:rsidR="00442AEA">
        <w:rPr>
          <w:rStyle w:val="FootnoteReference"/>
        </w:rPr>
        <w:footnoteReference w:id="2"/>
      </w:r>
      <w:bookmarkEnd w:id="11"/>
    </w:p>
    <w:p w14:paraId="6D220306" w14:textId="6A70DA3A" w:rsidR="000B5261" w:rsidRDefault="000B5261" w:rsidP="000B5261">
      <w:r>
        <w:tab/>
      </w:r>
      <w:r>
        <w:tab/>
        <w:t xml:space="preserve">To determine what needs to be done, this has to be </w:t>
      </w:r>
      <w:r w:rsidR="00442AEA">
        <w:t xml:space="preserve">according to what our recovery </w:t>
      </w:r>
      <w:r w:rsidR="00442AEA">
        <w:tab/>
      </w:r>
      <w:r w:rsidR="00442AEA">
        <w:tab/>
      </w:r>
      <w:r w:rsidR="00442AEA">
        <w:tab/>
        <w:t xml:space="preserve">goals are and how they are related to the Recovery Time and Point objectives. Some key </w:t>
      </w:r>
      <w:r w:rsidR="00442AEA">
        <w:tab/>
      </w:r>
      <w:r w:rsidR="00442AEA">
        <w:tab/>
        <w:t>things that must be done are:</w:t>
      </w:r>
    </w:p>
    <w:p w14:paraId="0670CC33" w14:textId="1772EF2A" w:rsidR="00442AEA" w:rsidRDefault="00442AEA" w:rsidP="00442AEA">
      <w:pPr>
        <w:pStyle w:val="ListParagraph"/>
        <w:numPr>
          <w:ilvl w:val="0"/>
          <w:numId w:val="8"/>
        </w:numPr>
      </w:pPr>
      <w:r>
        <w:t>End-to-end Recovery</w:t>
      </w:r>
    </w:p>
    <w:p w14:paraId="2F4DD4A8" w14:textId="46409F5B" w:rsidR="00EB6D49" w:rsidRDefault="00EB6D49" w:rsidP="00EB6D49">
      <w:pPr>
        <w:pStyle w:val="ListParagraph"/>
        <w:numPr>
          <w:ilvl w:val="0"/>
          <w:numId w:val="9"/>
        </w:numPr>
      </w:pPr>
      <w:r>
        <w:lastRenderedPageBreak/>
        <w:t xml:space="preserve">This ensures that the plan not only includes the back up and archiving of the data, but also </w:t>
      </w:r>
      <w:r w:rsidR="00006001">
        <w:t>covers the entire recovery process. This means it covers backing up and restoring to clean up.</w:t>
      </w:r>
    </w:p>
    <w:p w14:paraId="4575801B" w14:textId="37982939" w:rsidR="00EB6D49" w:rsidRDefault="002A3D2E" w:rsidP="00442AEA">
      <w:pPr>
        <w:pStyle w:val="ListParagraph"/>
        <w:numPr>
          <w:ilvl w:val="0"/>
          <w:numId w:val="8"/>
        </w:numPr>
      </w:pPr>
      <w:r>
        <w:t>On site back up</w:t>
      </w:r>
    </w:p>
    <w:p w14:paraId="637253A9" w14:textId="36C3BB93" w:rsidR="002A3D2E" w:rsidRDefault="002A3D2E" w:rsidP="002A3D2E">
      <w:pPr>
        <w:pStyle w:val="ListParagraph"/>
        <w:numPr>
          <w:ilvl w:val="0"/>
          <w:numId w:val="9"/>
        </w:numPr>
      </w:pPr>
      <w:r>
        <w:t xml:space="preserve">This means that the backup storage should be located within the workplace. This is so that the back up data is easily </w:t>
      </w:r>
      <w:r w:rsidR="00267FB2">
        <w:t>accessed and available.</w:t>
      </w:r>
      <w:r w:rsidR="004A4FF4">
        <w:t xml:space="preserve"> </w:t>
      </w:r>
      <w:r w:rsidR="001B0DE6">
        <w:t>This also allows for part A (end-to-end recovery, full back up) to be possible and done faster.</w:t>
      </w:r>
      <w:r>
        <w:t xml:space="preserve"> </w:t>
      </w:r>
    </w:p>
    <w:p w14:paraId="7C8056B4" w14:textId="115B6A20" w:rsidR="002A3D2E" w:rsidRDefault="00D560A1" w:rsidP="00442AEA">
      <w:pPr>
        <w:pStyle w:val="ListParagraph"/>
        <w:numPr>
          <w:ilvl w:val="0"/>
          <w:numId w:val="8"/>
        </w:numPr>
      </w:pPr>
      <w:r>
        <w:t xml:space="preserve">Regular </w:t>
      </w:r>
      <w:r w:rsidR="00B511C2">
        <w:t>Back ups</w:t>
      </w:r>
    </w:p>
    <w:p w14:paraId="7B031315" w14:textId="46580E25" w:rsidR="00B511C2" w:rsidRDefault="00B511C2" w:rsidP="00B511C2">
      <w:pPr>
        <w:pStyle w:val="ListParagraph"/>
        <w:numPr>
          <w:ilvl w:val="0"/>
          <w:numId w:val="9"/>
        </w:numPr>
      </w:pPr>
      <w:r>
        <w:t>This means that a full backup will be done daily,</w:t>
      </w:r>
      <w:r w:rsidR="00B02967">
        <w:t xml:space="preserve"> as well as hourly.</w:t>
      </w:r>
      <w:r>
        <w:t xml:space="preserve"> </w:t>
      </w:r>
      <w:r w:rsidR="00B02967">
        <w:t xml:space="preserve">This ensures that should data be </w:t>
      </w:r>
      <w:proofErr w:type="gramStart"/>
      <w:r w:rsidR="00B02967">
        <w:t>lost,</w:t>
      </w:r>
      <w:proofErr w:type="gramEnd"/>
      <w:r w:rsidR="00B02967">
        <w:t xml:space="preserve"> we can easily recover from the last back up.</w:t>
      </w:r>
      <w:r>
        <w:t xml:space="preserve"> </w:t>
      </w:r>
    </w:p>
    <w:p w14:paraId="1F00ADE1" w14:textId="13952B55" w:rsidR="00CF6430" w:rsidRDefault="00CF6430" w:rsidP="00CF6430">
      <w:pPr>
        <w:pStyle w:val="ListParagraph"/>
        <w:numPr>
          <w:ilvl w:val="0"/>
          <w:numId w:val="8"/>
        </w:numPr>
      </w:pPr>
      <w:r>
        <w:t>Cloud Back ups</w:t>
      </w:r>
    </w:p>
    <w:p w14:paraId="5CAC16B2" w14:textId="5C46A7CC" w:rsidR="00CF6430" w:rsidRDefault="00CF6430" w:rsidP="00CF6430">
      <w:pPr>
        <w:pStyle w:val="ListParagraph"/>
        <w:numPr>
          <w:ilvl w:val="0"/>
          <w:numId w:val="9"/>
        </w:numPr>
      </w:pPr>
      <w:r>
        <w:t>This means that a users’ personal work PC, notebook or laptop would be backed up to a cloud regularly (hourly basis: part C)</w:t>
      </w:r>
      <w:r w:rsidR="008E21B2">
        <w:t xml:space="preserve"> to ensure that if they are overseas or far from the work site, the data can still be accessed.</w:t>
      </w:r>
      <w:r>
        <w:tab/>
        <w:t xml:space="preserve"> </w:t>
      </w:r>
    </w:p>
    <w:p w14:paraId="4DFD8662" w14:textId="3A56EEA0" w:rsidR="008E21B2" w:rsidRDefault="008E21B2" w:rsidP="00665DC5">
      <w:pPr>
        <w:pStyle w:val="ListParagraph"/>
        <w:numPr>
          <w:ilvl w:val="0"/>
          <w:numId w:val="8"/>
        </w:numPr>
      </w:pPr>
      <w:r>
        <w:t>Securit</w:t>
      </w:r>
      <w:r w:rsidR="00665DC5">
        <w:t>y</w:t>
      </w:r>
    </w:p>
    <w:p w14:paraId="340D3775" w14:textId="2F4516AA" w:rsidR="00665DC5" w:rsidRDefault="00665DC5" w:rsidP="00665DC5">
      <w:pPr>
        <w:pStyle w:val="ListParagraph"/>
        <w:numPr>
          <w:ilvl w:val="0"/>
          <w:numId w:val="9"/>
        </w:numPr>
      </w:pPr>
      <w:r>
        <w:t>It is very important to have a security system in place in the event of a disaster. Safeguards will take place where</w:t>
      </w:r>
      <w:r w:rsidR="00A63024">
        <w:t xml:space="preserve"> if the company does go down and lose productivity, the company’s data, even on the cloud, can only be accessed by the right individuals (IT Support).</w:t>
      </w:r>
    </w:p>
    <w:p w14:paraId="433E89DC" w14:textId="77777777" w:rsidR="00A63024" w:rsidRDefault="00A63024" w:rsidP="00665DC5">
      <w:pPr>
        <w:pStyle w:val="ListParagraph"/>
        <w:numPr>
          <w:ilvl w:val="0"/>
          <w:numId w:val="8"/>
        </w:numPr>
      </w:pPr>
      <w:r>
        <w:t>Training</w:t>
      </w:r>
    </w:p>
    <w:p w14:paraId="56D411A5" w14:textId="0DFDB867" w:rsidR="00665DC5" w:rsidRDefault="00A63024" w:rsidP="00A63024">
      <w:pPr>
        <w:pStyle w:val="ListParagraph"/>
        <w:numPr>
          <w:ilvl w:val="0"/>
          <w:numId w:val="9"/>
        </w:numPr>
      </w:pPr>
      <w:r>
        <w:t xml:space="preserve">As mentioned before, knowledge is power. Training will be provided not only to IT Staff but to all staff that will need access to the </w:t>
      </w:r>
      <w:r w:rsidR="000947BD">
        <w:t>company’s system and application to do work. They will be trained on the DR plan, what to do, how to handle situations, etc. This will ensure that no one will be like a deer in the headlights or lost especially when they are overseas.</w:t>
      </w:r>
      <w:r w:rsidR="00665DC5">
        <w:t xml:space="preserve"> </w:t>
      </w:r>
    </w:p>
    <w:p w14:paraId="60E4888A" w14:textId="4ED77544" w:rsidR="00665DC5" w:rsidRDefault="00E23972" w:rsidP="00665DC5">
      <w:pPr>
        <w:pStyle w:val="ListParagraph"/>
        <w:numPr>
          <w:ilvl w:val="0"/>
          <w:numId w:val="8"/>
        </w:numPr>
      </w:pPr>
      <w:r>
        <w:t>Scheduled Meeting</w:t>
      </w:r>
    </w:p>
    <w:p w14:paraId="3ABA950F" w14:textId="55B921F1" w:rsidR="00E23972" w:rsidRDefault="00E23972" w:rsidP="00E23972">
      <w:pPr>
        <w:pStyle w:val="ListParagraph"/>
        <w:numPr>
          <w:ilvl w:val="0"/>
          <w:numId w:val="9"/>
        </w:numPr>
      </w:pPr>
      <w:r>
        <w:t>The current DR plan will regularly be revisited and updated if necessary. A meeting will take place, and if there are changes made, training will be conducted to inform the employees.</w:t>
      </w:r>
    </w:p>
    <w:p w14:paraId="346A59A8" w14:textId="59C6751A" w:rsidR="00442AEA" w:rsidRDefault="00442AEA" w:rsidP="000B5261"/>
    <w:p w14:paraId="2D875976" w14:textId="3C7FD6BD" w:rsidR="002008A2" w:rsidRDefault="002008A2" w:rsidP="000B5261"/>
    <w:p w14:paraId="0F5DE675" w14:textId="179DE527" w:rsidR="002008A2" w:rsidRDefault="002008A2" w:rsidP="000B5261"/>
    <w:p w14:paraId="1F6CD36D" w14:textId="094C1078" w:rsidR="002008A2" w:rsidRDefault="002008A2" w:rsidP="000B5261"/>
    <w:p w14:paraId="46207494" w14:textId="5E2FEA90" w:rsidR="002008A2" w:rsidRDefault="002008A2" w:rsidP="000B5261"/>
    <w:p w14:paraId="6F4682BB" w14:textId="77777777" w:rsidR="002008A2" w:rsidRPr="000B5261" w:rsidRDefault="002008A2" w:rsidP="000B5261"/>
    <w:p w14:paraId="230F21A9" w14:textId="0B28D366" w:rsidR="00F572E0" w:rsidRPr="00F572E0" w:rsidRDefault="005B2401" w:rsidP="0001259D">
      <w:pPr>
        <w:pStyle w:val="Heading1"/>
      </w:pPr>
      <w:bookmarkStart w:id="12" w:name="_Toc62941318"/>
      <w:r>
        <w:lastRenderedPageBreak/>
        <w:t>Task Three</w:t>
      </w:r>
      <w:bookmarkEnd w:id="12"/>
    </w:p>
    <w:p w14:paraId="0F725CE3" w14:textId="5CA60747" w:rsidR="005B2401" w:rsidRDefault="005B2401" w:rsidP="005B2401">
      <w:pPr>
        <w:pStyle w:val="Heading2"/>
      </w:pPr>
      <w:bookmarkStart w:id="13" w:name="_Toc62941319"/>
      <w:r>
        <w:t>Risk Analysis Model</w:t>
      </w:r>
      <w:bookmarkEnd w:id="13"/>
    </w:p>
    <w:p w14:paraId="177D0C98" w14:textId="30A5EED3" w:rsidR="00180501" w:rsidRDefault="002008A2" w:rsidP="00F77AB4">
      <w:r>
        <w:rPr>
          <w:noProof/>
        </w:rPr>
        <w:drawing>
          <wp:inline distT="0" distB="0" distL="0" distR="0" wp14:anchorId="68C7D025" wp14:editId="61212F47">
            <wp:extent cx="5486400" cy="7518400"/>
            <wp:effectExtent l="0" t="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FEF1F1A" w14:textId="365F50A9" w:rsidR="002008A2" w:rsidRDefault="000450EC" w:rsidP="00962204">
      <w:pPr>
        <w:jc w:val="both"/>
      </w:pPr>
      <w:r>
        <w:lastRenderedPageBreak/>
        <w:tab/>
        <w:t xml:space="preserve">This model is </w:t>
      </w:r>
      <w:r w:rsidR="006A56DB">
        <w:t xml:space="preserve">advantageous for Womble Carlyle as it uses the most important part of handling a risk, which is </w:t>
      </w:r>
      <w:r w:rsidR="00CB76ED">
        <w:t>analyzing the current state. This means that the shortcomings of the current state would be addressed and that it would be tailored specifically for the company. It also goes through</w:t>
      </w:r>
      <w:r w:rsidR="00426B42">
        <w:t xml:space="preserve"> determining the possible risks and dissecting these risks and classifying them into different categories which would determine how to handle these risks and how much they will affect the company</w:t>
      </w:r>
      <w:r w:rsidR="00962204">
        <w:t xml:space="preserve"> (risk threshold)</w:t>
      </w:r>
      <w:r w:rsidR="00426B42">
        <w:t>.</w:t>
      </w:r>
      <w:r w:rsidR="00962204">
        <w:t xml:space="preserve"> It also has a predictive aspect as we would need to predict the </w:t>
      </w:r>
      <w:r w:rsidR="00C218C3">
        <w:t xml:space="preserve">possible consequences of the risk, this part is advantageous because we would be thinking of different scenarios and be ready for them, should they come. </w:t>
      </w:r>
      <w:r w:rsidR="00281871">
        <w:t>This model also includes testing which means that once a risk management method is determined, testing will be done to ensure that this does in fact work and that it fixes the issues.</w:t>
      </w:r>
    </w:p>
    <w:p w14:paraId="01A6239D" w14:textId="511999DC" w:rsidR="00281871" w:rsidRDefault="00281871" w:rsidP="00962204">
      <w:pPr>
        <w:jc w:val="both"/>
      </w:pPr>
      <w:r>
        <w:tab/>
      </w:r>
      <w:r w:rsidR="003D17E9">
        <w:t xml:space="preserve">However, this model still has its issues and flaws. It needs to be more specific to be more tailored to the company. It also </w:t>
      </w:r>
      <w:r w:rsidR="008515BF">
        <w:t xml:space="preserve">fails to specifically classify the categories and if these categories made are enough for all possible risks, as it is </w:t>
      </w:r>
      <w:r w:rsidR="00CC592D">
        <w:t xml:space="preserve">not guaranteed that the company can be prepared for everything. In addition to this, prediction of the consequences could also be inaccurate as </w:t>
      </w:r>
      <w:r w:rsidR="0034273B">
        <w:t>like determining the risks, we cannot account for everything.</w:t>
      </w:r>
    </w:p>
    <w:p w14:paraId="5E306F27" w14:textId="4E894035" w:rsidR="0034273B" w:rsidRDefault="0034273B" w:rsidP="00962204">
      <w:pPr>
        <w:jc w:val="both"/>
      </w:pPr>
      <w:r>
        <w:tab/>
        <w:t xml:space="preserve">With this, I do suggest that besides having the risk management model and the data recovery plan, </w:t>
      </w:r>
      <w:r w:rsidR="009D0255">
        <w:t xml:space="preserve">meetings have to be conducted to be able to determine the priorities of the company and determine what the company can specifically face as the people of the company are the most aware of what is going on and what can happen. I also would suggest using risk </w:t>
      </w:r>
      <w:r w:rsidR="00C441C3">
        <w:t xml:space="preserve">analysis software such as </w:t>
      </w:r>
      <w:proofErr w:type="spellStart"/>
      <w:r w:rsidR="00C441C3">
        <w:t>nTask</w:t>
      </w:r>
      <w:proofErr w:type="spellEnd"/>
      <w:r w:rsidR="00C441C3">
        <w:t xml:space="preserve">, Resolver, </w:t>
      </w:r>
      <w:proofErr w:type="spellStart"/>
      <w:r w:rsidR="00C441C3">
        <w:t>TimeCamp</w:t>
      </w:r>
      <w:proofErr w:type="spellEnd"/>
      <w:r w:rsidR="00C441C3">
        <w:t>, CURA, etc.</w:t>
      </w:r>
      <w:r w:rsidR="009D0255">
        <w:t xml:space="preserve"> </w:t>
      </w:r>
      <w:r w:rsidR="00C441C3">
        <w:rPr>
          <w:rStyle w:val="FootnoteReference"/>
        </w:rPr>
        <w:footnoteReference w:id="3"/>
      </w:r>
    </w:p>
    <w:p w14:paraId="6E4B4C99" w14:textId="7E7F170E" w:rsidR="002008A2" w:rsidRDefault="002008A2" w:rsidP="002008A2"/>
    <w:p w14:paraId="6CA46B4B" w14:textId="7AB51C25" w:rsidR="00C441C3" w:rsidRDefault="00C441C3" w:rsidP="002008A2"/>
    <w:p w14:paraId="1105BA0B" w14:textId="23BF028D" w:rsidR="00C441C3" w:rsidRDefault="00C441C3" w:rsidP="002008A2"/>
    <w:p w14:paraId="71D1AACB" w14:textId="13922A34" w:rsidR="00C441C3" w:rsidRDefault="00C441C3" w:rsidP="002008A2"/>
    <w:p w14:paraId="6969DB7D" w14:textId="1D163902" w:rsidR="00C441C3" w:rsidRDefault="00C441C3" w:rsidP="002008A2"/>
    <w:p w14:paraId="7895B918" w14:textId="22EAD6D7" w:rsidR="00C441C3" w:rsidRDefault="00C441C3" w:rsidP="002008A2"/>
    <w:p w14:paraId="2640B92B" w14:textId="1C0C6FE7" w:rsidR="00C441C3" w:rsidRDefault="00C441C3" w:rsidP="002008A2"/>
    <w:p w14:paraId="242DBD1F" w14:textId="09BD1DB0" w:rsidR="00C441C3" w:rsidRDefault="00C441C3" w:rsidP="002008A2"/>
    <w:p w14:paraId="3728B118" w14:textId="2F1EBC7D" w:rsidR="00C441C3" w:rsidRDefault="00C441C3" w:rsidP="002008A2"/>
    <w:p w14:paraId="4931C7EC" w14:textId="15CF91A3" w:rsidR="00C441C3" w:rsidRDefault="00C441C3" w:rsidP="002008A2"/>
    <w:p w14:paraId="5712D914" w14:textId="091EBD52" w:rsidR="00C441C3" w:rsidRDefault="00C441C3" w:rsidP="002008A2"/>
    <w:p w14:paraId="7B519939" w14:textId="047026E2" w:rsidR="00C441C3" w:rsidRDefault="00C441C3" w:rsidP="002008A2"/>
    <w:p w14:paraId="5D90534A" w14:textId="77777777" w:rsidR="00C441C3" w:rsidRPr="002008A2" w:rsidRDefault="00C441C3" w:rsidP="002008A2"/>
    <w:bookmarkStart w:id="14" w:name="_Toc62941320" w:displacedByCustomXml="next"/>
    <w:sdt>
      <w:sdtPr>
        <w:rPr>
          <w:rFonts w:asciiTheme="minorHAnsi" w:eastAsiaTheme="minorHAnsi" w:hAnsiTheme="minorHAnsi" w:cstheme="minorBidi"/>
          <w:color w:val="auto"/>
          <w:sz w:val="22"/>
          <w:szCs w:val="22"/>
        </w:rPr>
        <w:id w:val="2118255838"/>
        <w:docPartObj>
          <w:docPartGallery w:val="Bibliographies"/>
          <w:docPartUnique/>
        </w:docPartObj>
      </w:sdtPr>
      <w:sdtEndPr/>
      <w:sdtContent>
        <w:p w14:paraId="1899A0D7" w14:textId="4B70BD78" w:rsidR="000B1892" w:rsidRDefault="000B1892">
          <w:pPr>
            <w:pStyle w:val="Heading1"/>
          </w:pPr>
          <w:r>
            <w:t>References</w:t>
          </w:r>
          <w:bookmarkEnd w:id="14"/>
        </w:p>
        <w:sdt>
          <w:sdtPr>
            <w:id w:val="-573587230"/>
            <w:bibliography/>
          </w:sdtPr>
          <w:sdtEndPr/>
          <w:sdtContent>
            <w:p w14:paraId="3A0BB2B6" w14:textId="77777777" w:rsidR="00C441C3" w:rsidRDefault="000B1892" w:rsidP="00C441C3">
              <w:pPr>
                <w:pStyle w:val="Bibliography"/>
                <w:ind w:left="720" w:hanging="720"/>
                <w:rPr>
                  <w:noProof/>
                  <w:sz w:val="24"/>
                  <w:szCs w:val="24"/>
                </w:rPr>
              </w:pPr>
              <w:r>
                <w:fldChar w:fldCharType="begin"/>
              </w:r>
              <w:r>
                <w:instrText xml:space="preserve"> BIBLIOGRAPHY </w:instrText>
              </w:r>
              <w:r>
                <w:fldChar w:fldCharType="separate"/>
              </w:r>
              <w:r w:rsidR="00C441C3">
                <w:rPr>
                  <w:noProof/>
                </w:rPr>
                <w:t xml:space="preserve">admin, CloudSecureTech. (2016, December 23). </w:t>
              </w:r>
              <w:r w:rsidR="00C441C3">
                <w:rPr>
                  <w:i/>
                  <w:iCs/>
                  <w:noProof/>
                </w:rPr>
                <w:t>5 Step Action Plan for Data Recovery for Businesses</w:t>
              </w:r>
              <w:r w:rsidR="00C441C3">
                <w:rPr>
                  <w:noProof/>
                </w:rPr>
                <w:t>. Retrieved from Cloud Secure Tech: https://www.cloudsecuretech.com/5-step-action-plan-for-data-recovery-for-businesses/</w:t>
              </w:r>
            </w:p>
            <w:p w14:paraId="6DD3BF64" w14:textId="77777777" w:rsidR="00C441C3" w:rsidRDefault="00C441C3" w:rsidP="00C441C3">
              <w:pPr>
                <w:pStyle w:val="Bibliography"/>
                <w:ind w:left="720" w:hanging="720"/>
                <w:rPr>
                  <w:noProof/>
                </w:rPr>
              </w:pPr>
              <w:r>
                <w:rPr>
                  <w:noProof/>
                </w:rPr>
                <w:t xml:space="preserve">Brush, K., &amp; Crocetti, P. (n.d.). </w:t>
              </w:r>
              <w:r>
                <w:rPr>
                  <w:i/>
                  <w:iCs/>
                  <w:noProof/>
                </w:rPr>
                <w:t>disaster recovery plan (DRP)</w:t>
              </w:r>
              <w:r>
                <w:rPr>
                  <w:noProof/>
                </w:rPr>
                <w:t>. Retrieved January 29, 2021, from SearchDisasterRecovery: https://searchdisasterrecovery.techtarget.com/definition/disaster-recovery-plan#:~:text=A%20disaster%20recovery%20plan%20(DRP)%20is%20a%20documented%2C%20structured,on%20a%20functioning%20IT%20infrastructure.</w:t>
              </w:r>
            </w:p>
            <w:p w14:paraId="6F623FE8" w14:textId="77777777" w:rsidR="00C441C3" w:rsidRDefault="00C441C3" w:rsidP="00C441C3">
              <w:pPr>
                <w:pStyle w:val="Bibliography"/>
                <w:ind w:left="720" w:hanging="720"/>
                <w:rPr>
                  <w:noProof/>
                </w:rPr>
              </w:pPr>
              <w:r>
                <w:rPr>
                  <w:noProof/>
                </w:rPr>
                <w:t xml:space="preserve">Chong, J. (2015, April 07). </w:t>
              </w:r>
              <w:r>
                <w:rPr>
                  <w:i/>
                  <w:iCs/>
                  <w:noProof/>
                </w:rPr>
                <w:t>The 5 criteria for a workable Disaster Recovery and Business Continuity - Data Protection</w:t>
              </w:r>
              <w:r>
                <w:rPr>
                  <w:noProof/>
                </w:rPr>
                <w:t>. Retrieved January 29, 2021, from LinkedIn: https://www.linkedin.com/pulse/5-criteria-workable-disaster-recovery-business-continuity-jin-chong/</w:t>
              </w:r>
            </w:p>
            <w:p w14:paraId="273AACBB" w14:textId="77777777" w:rsidR="00C441C3" w:rsidRDefault="00C441C3" w:rsidP="00C441C3">
              <w:pPr>
                <w:pStyle w:val="Bibliography"/>
                <w:ind w:left="720" w:hanging="720"/>
                <w:rPr>
                  <w:noProof/>
                </w:rPr>
              </w:pPr>
              <w:r>
                <w:rPr>
                  <w:i/>
                  <w:iCs/>
                  <w:noProof/>
                </w:rPr>
                <w:t>Corps Risk Management Model</w:t>
              </w:r>
              <w:r>
                <w:rPr>
                  <w:noProof/>
                </w:rPr>
                <w:t>. (n.d.). Retrieved January 30, 2021, from US Army Corps of Engineers, Institute for Water Resources Website: https://www.iwr.usace.army.mil/Missions/Risk-Analysis-Gateway/Risk-Management/Corps-Risk-Management-Model/</w:t>
              </w:r>
            </w:p>
            <w:p w14:paraId="110148BE" w14:textId="77777777" w:rsidR="00C441C3" w:rsidRDefault="00C441C3" w:rsidP="00C441C3">
              <w:pPr>
                <w:pStyle w:val="Bibliography"/>
                <w:ind w:left="720" w:hanging="720"/>
                <w:rPr>
                  <w:noProof/>
                </w:rPr>
              </w:pPr>
              <w:r>
                <w:rPr>
                  <w:noProof/>
                </w:rPr>
                <w:t xml:space="preserve">GE. (n.d.). </w:t>
              </w:r>
              <w:r>
                <w:rPr>
                  <w:i/>
                  <w:iCs/>
                  <w:noProof/>
                </w:rPr>
                <w:t>Risk Assessment Data Model</w:t>
              </w:r>
              <w:r>
                <w:rPr>
                  <w:noProof/>
                </w:rPr>
                <w:t>. Retrieved January 30, 2021, from GE: https://www.ge.com/digital/documentation/meridium/Help/V43020/Default/Subsystems/Operations/Content/RiskAssessmentDataModel.htm</w:t>
              </w:r>
            </w:p>
            <w:p w14:paraId="79506D72" w14:textId="77777777" w:rsidR="00C441C3" w:rsidRDefault="00C441C3" w:rsidP="00C441C3">
              <w:pPr>
                <w:pStyle w:val="Bibliography"/>
                <w:ind w:left="720" w:hanging="720"/>
                <w:rPr>
                  <w:noProof/>
                </w:rPr>
              </w:pPr>
              <w:r>
                <w:rPr>
                  <w:noProof/>
                </w:rPr>
                <w:t xml:space="preserve">Google Cloud. (n.d.). </w:t>
              </w:r>
              <w:r>
                <w:rPr>
                  <w:i/>
                  <w:iCs/>
                  <w:noProof/>
                </w:rPr>
                <w:t>Disaster recovery planning guide</w:t>
              </w:r>
              <w:r>
                <w:rPr>
                  <w:noProof/>
                </w:rPr>
                <w:t>. Retrieved January 29, 2021, from Google Cloud: https://cloud.google.com/solutions/dr-scenarios-planning-guide</w:t>
              </w:r>
            </w:p>
            <w:p w14:paraId="1D83B91C" w14:textId="77777777" w:rsidR="00C441C3" w:rsidRDefault="00C441C3" w:rsidP="00C441C3">
              <w:pPr>
                <w:pStyle w:val="Bibliography"/>
                <w:ind w:left="720" w:hanging="720"/>
                <w:rPr>
                  <w:noProof/>
                </w:rPr>
              </w:pPr>
              <w:r>
                <w:rPr>
                  <w:noProof/>
                </w:rPr>
                <w:t xml:space="preserve">IBM. (n.d.). </w:t>
              </w:r>
              <w:r>
                <w:rPr>
                  <w:i/>
                  <w:iCs/>
                  <w:noProof/>
                </w:rPr>
                <w:t>What is a disaster recovery (DR) plan?</w:t>
              </w:r>
              <w:r>
                <w:rPr>
                  <w:noProof/>
                </w:rPr>
                <w:t xml:space="preserve"> Retrieved January 29, 2021, from IBM: https://www.ibm.com/services/business-continuity/disaster-recovery-plan</w:t>
              </w:r>
            </w:p>
            <w:p w14:paraId="6161230A" w14:textId="77777777" w:rsidR="00C441C3" w:rsidRDefault="00C441C3" w:rsidP="00C441C3">
              <w:pPr>
                <w:pStyle w:val="Bibliography"/>
                <w:ind w:left="720" w:hanging="720"/>
                <w:rPr>
                  <w:noProof/>
                </w:rPr>
              </w:pPr>
              <w:r>
                <w:rPr>
                  <w:noProof/>
                </w:rPr>
                <w:t xml:space="preserve">MindTools Content Team. (n.d.). </w:t>
              </w:r>
              <w:r>
                <w:rPr>
                  <w:i/>
                  <w:iCs/>
                  <w:noProof/>
                </w:rPr>
                <w:t>SWOT Analysis: How to Develop a Strategy For Success</w:t>
              </w:r>
              <w:r>
                <w:rPr>
                  <w:noProof/>
                </w:rPr>
                <w:t>. Retrieved January 29, 2021, from MindTools: https://www.mindtools.com/pages/article/newTMC_05.htm</w:t>
              </w:r>
            </w:p>
            <w:p w14:paraId="668A157D" w14:textId="77777777" w:rsidR="00C441C3" w:rsidRDefault="00C441C3" w:rsidP="00C441C3">
              <w:pPr>
                <w:pStyle w:val="Bibliography"/>
                <w:ind w:left="720" w:hanging="720"/>
                <w:rPr>
                  <w:noProof/>
                </w:rPr>
              </w:pPr>
              <w:r>
                <w:rPr>
                  <w:noProof/>
                </w:rPr>
                <w:t xml:space="preserve">Street, E. (n.d.). </w:t>
              </w:r>
              <w:r>
                <w:rPr>
                  <w:i/>
                  <w:iCs/>
                  <w:noProof/>
                </w:rPr>
                <w:t>Risk Analysis</w:t>
              </w:r>
              <w:r>
                <w:rPr>
                  <w:noProof/>
                </w:rPr>
                <w:t>. Retrieved January 30, 2021, from https://nscconline.desire2learn.com/d2l/le/content/185497/viewContent/2291292/View</w:t>
              </w:r>
            </w:p>
            <w:p w14:paraId="58BC12EC" w14:textId="0C704E19" w:rsidR="000B1892" w:rsidRDefault="000B1892" w:rsidP="00C441C3">
              <w:r>
                <w:rPr>
                  <w:b/>
                  <w:bCs/>
                  <w:noProof/>
                </w:rPr>
                <w:fldChar w:fldCharType="end"/>
              </w:r>
            </w:p>
          </w:sdtContent>
        </w:sdt>
      </w:sdtContent>
    </w:sdt>
    <w:p w14:paraId="69CE8A72" w14:textId="77777777" w:rsidR="000B1892" w:rsidRPr="000B1892" w:rsidRDefault="000B1892" w:rsidP="000B1892"/>
    <w:sectPr w:rsidR="000B1892" w:rsidRPr="000B1892" w:rsidSect="005B240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43674" w14:textId="77777777" w:rsidR="00DE656B" w:rsidRDefault="00DE656B" w:rsidP="00DE656B">
      <w:pPr>
        <w:spacing w:after="0" w:line="240" w:lineRule="auto"/>
      </w:pPr>
      <w:r>
        <w:separator/>
      </w:r>
    </w:p>
  </w:endnote>
  <w:endnote w:type="continuationSeparator" w:id="0">
    <w:p w14:paraId="4FE431E8" w14:textId="77777777" w:rsidR="00DE656B" w:rsidRDefault="00DE656B" w:rsidP="00DE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2921" w14:textId="77777777" w:rsidR="00DE656B" w:rsidRDefault="00DE656B" w:rsidP="00DE656B">
      <w:pPr>
        <w:spacing w:after="0" w:line="240" w:lineRule="auto"/>
      </w:pPr>
      <w:r>
        <w:separator/>
      </w:r>
    </w:p>
  </w:footnote>
  <w:footnote w:type="continuationSeparator" w:id="0">
    <w:p w14:paraId="4DFF0B01" w14:textId="77777777" w:rsidR="00DE656B" w:rsidRDefault="00DE656B" w:rsidP="00DE656B">
      <w:pPr>
        <w:spacing w:after="0" w:line="240" w:lineRule="auto"/>
      </w:pPr>
      <w:r>
        <w:continuationSeparator/>
      </w:r>
    </w:p>
  </w:footnote>
  <w:footnote w:id="1">
    <w:p w14:paraId="5F5CA395" w14:textId="5BB3FA5D" w:rsidR="00DE656B" w:rsidRDefault="00DE656B">
      <w:pPr>
        <w:pStyle w:val="FootnoteText"/>
      </w:pPr>
      <w:r>
        <w:rPr>
          <w:rStyle w:val="FootnoteReference"/>
        </w:rPr>
        <w:footnoteRef/>
      </w:r>
      <w:r>
        <w:t xml:space="preserve"> Referenced from </w:t>
      </w:r>
      <w:sdt>
        <w:sdtPr>
          <w:id w:val="1416513335"/>
          <w:citation/>
        </w:sdtPr>
        <w:sdtEndPr/>
        <w:sdtContent>
          <w:r w:rsidR="00044B8F">
            <w:fldChar w:fldCharType="begin"/>
          </w:r>
          <w:r w:rsidR="00044B8F">
            <w:instrText xml:space="preserve"> CITATION Goo21 \l 4105 </w:instrText>
          </w:r>
          <w:r w:rsidR="00044B8F">
            <w:fldChar w:fldCharType="separate"/>
          </w:r>
          <w:r w:rsidR="00C441C3">
            <w:rPr>
              <w:noProof/>
            </w:rPr>
            <w:t>(Google Cloud, n.d.)</w:t>
          </w:r>
          <w:r w:rsidR="00044B8F">
            <w:fldChar w:fldCharType="end"/>
          </w:r>
        </w:sdtContent>
      </w:sdt>
      <w:r w:rsidR="00044B8F">
        <w:t xml:space="preserve"> and </w:t>
      </w:r>
      <w:sdt>
        <w:sdtPr>
          <w:id w:val="-989704371"/>
          <w:citation/>
        </w:sdtPr>
        <w:sdtEndPr/>
        <w:sdtContent>
          <w:r w:rsidR="00AE0DCD">
            <w:fldChar w:fldCharType="begin"/>
          </w:r>
          <w:r w:rsidR="00AE0DCD">
            <w:instrText xml:space="preserve"> CITATION Cho15 \l 4105 </w:instrText>
          </w:r>
          <w:r w:rsidR="00AE0DCD">
            <w:fldChar w:fldCharType="separate"/>
          </w:r>
          <w:r w:rsidR="00C441C3">
            <w:rPr>
              <w:noProof/>
            </w:rPr>
            <w:t>(Chong, 2015)</w:t>
          </w:r>
          <w:r w:rsidR="00AE0DCD">
            <w:fldChar w:fldCharType="end"/>
          </w:r>
        </w:sdtContent>
      </w:sdt>
    </w:p>
  </w:footnote>
  <w:footnote w:id="2">
    <w:p w14:paraId="04304969" w14:textId="23C0BD60" w:rsidR="00442AEA" w:rsidRDefault="00442AEA">
      <w:pPr>
        <w:pStyle w:val="FootnoteText"/>
      </w:pPr>
      <w:r>
        <w:rPr>
          <w:rStyle w:val="FootnoteReference"/>
        </w:rPr>
        <w:footnoteRef/>
      </w:r>
      <w:r>
        <w:t xml:space="preserve"> Referenced from </w:t>
      </w:r>
      <w:sdt>
        <w:sdtPr>
          <w:id w:val="-1842618062"/>
          <w:citation/>
        </w:sdtPr>
        <w:sdtEndPr/>
        <w:sdtContent>
          <w:r>
            <w:fldChar w:fldCharType="begin"/>
          </w:r>
          <w:r>
            <w:instrText xml:space="preserve"> CITATION Goo21 \l 4105 </w:instrText>
          </w:r>
          <w:r>
            <w:fldChar w:fldCharType="separate"/>
          </w:r>
          <w:r w:rsidR="00C441C3">
            <w:rPr>
              <w:noProof/>
            </w:rPr>
            <w:t>(Google Cloud, n.d.)</w:t>
          </w:r>
          <w:r>
            <w:fldChar w:fldCharType="end"/>
          </w:r>
        </w:sdtContent>
      </w:sdt>
      <w:r>
        <w:t xml:space="preserve"> and </w:t>
      </w:r>
      <w:sdt>
        <w:sdtPr>
          <w:id w:val="-1513603059"/>
          <w:citation/>
        </w:sdtPr>
        <w:sdtEndPr/>
        <w:sdtContent>
          <w:r>
            <w:fldChar w:fldCharType="begin"/>
          </w:r>
          <w:r>
            <w:instrText xml:space="preserve"> CITATION Cho15 \l 4105 </w:instrText>
          </w:r>
          <w:r>
            <w:fldChar w:fldCharType="separate"/>
          </w:r>
          <w:r w:rsidR="00C441C3">
            <w:rPr>
              <w:noProof/>
            </w:rPr>
            <w:t>(Chong, 2015)</w:t>
          </w:r>
          <w:r>
            <w:fldChar w:fldCharType="end"/>
          </w:r>
        </w:sdtContent>
      </w:sdt>
    </w:p>
  </w:footnote>
  <w:footnote w:id="3">
    <w:p w14:paraId="02710E3E" w14:textId="17EB3F06" w:rsidR="00C441C3" w:rsidRDefault="00C441C3">
      <w:pPr>
        <w:pStyle w:val="FootnoteText"/>
      </w:pPr>
      <w:r>
        <w:rPr>
          <w:rStyle w:val="FootnoteReference"/>
        </w:rPr>
        <w:footnoteRef/>
      </w:r>
      <w:r>
        <w:t xml:space="preserve"> Referenced from: </w:t>
      </w:r>
      <w:sdt>
        <w:sdtPr>
          <w:id w:val="-1166780249"/>
          <w:citation/>
        </w:sdtPr>
        <w:sdtEndPr/>
        <w:sdtContent>
          <w:r>
            <w:fldChar w:fldCharType="begin"/>
          </w:r>
          <w:r>
            <w:instrText xml:space="preserve"> CITATION Str21 \l 4105 </w:instrText>
          </w:r>
          <w:r>
            <w:fldChar w:fldCharType="separate"/>
          </w:r>
          <w:r>
            <w:rPr>
              <w:noProof/>
            </w:rPr>
            <w:t>(Street,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7B5F"/>
    <w:multiLevelType w:val="hybridMultilevel"/>
    <w:tmpl w:val="5C8E32F0"/>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AA286E"/>
    <w:multiLevelType w:val="hybridMultilevel"/>
    <w:tmpl w:val="AEFCA638"/>
    <w:lvl w:ilvl="0" w:tplc="0C2C4350">
      <w:start w:val="4"/>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15:restartNumberingAfterBreak="0">
    <w:nsid w:val="0F973DD7"/>
    <w:multiLevelType w:val="hybridMultilevel"/>
    <w:tmpl w:val="27B48F8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A227015"/>
    <w:multiLevelType w:val="hybridMultilevel"/>
    <w:tmpl w:val="3E4AF36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EEF0C18"/>
    <w:multiLevelType w:val="hybridMultilevel"/>
    <w:tmpl w:val="5028759E"/>
    <w:lvl w:ilvl="0" w:tplc="10090015">
      <w:start w:val="1"/>
      <w:numFmt w:val="upp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4D045077"/>
    <w:multiLevelType w:val="hybridMultilevel"/>
    <w:tmpl w:val="A8428D9E"/>
    <w:lvl w:ilvl="0" w:tplc="59823DE4">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63893C5A"/>
    <w:multiLevelType w:val="hybridMultilevel"/>
    <w:tmpl w:val="B022AEFC"/>
    <w:lvl w:ilvl="0" w:tplc="A4F6F8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50B1983"/>
    <w:multiLevelType w:val="hybridMultilevel"/>
    <w:tmpl w:val="F384BE0C"/>
    <w:lvl w:ilvl="0" w:tplc="274253EA">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9143F05"/>
    <w:multiLevelType w:val="hybridMultilevel"/>
    <w:tmpl w:val="A3FEF852"/>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3"/>
  </w:num>
  <w:num w:numId="2">
    <w:abstractNumId w:val="7"/>
  </w:num>
  <w:num w:numId="3">
    <w:abstractNumId w:val="8"/>
  </w:num>
  <w:num w:numId="4">
    <w:abstractNumId w:val="2"/>
  </w:num>
  <w:num w:numId="5">
    <w:abstractNumId w:val="0"/>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01"/>
    <w:rsid w:val="00006001"/>
    <w:rsid w:val="0001259D"/>
    <w:rsid w:val="00044B8F"/>
    <w:rsid w:val="000450EC"/>
    <w:rsid w:val="00062729"/>
    <w:rsid w:val="000743F8"/>
    <w:rsid w:val="000829B3"/>
    <w:rsid w:val="000947BD"/>
    <w:rsid w:val="000B1892"/>
    <w:rsid w:val="000B5261"/>
    <w:rsid w:val="00140F43"/>
    <w:rsid w:val="00156CA9"/>
    <w:rsid w:val="00180501"/>
    <w:rsid w:val="001B0DE6"/>
    <w:rsid w:val="001D195F"/>
    <w:rsid w:val="002008A2"/>
    <w:rsid w:val="0020318A"/>
    <w:rsid w:val="00267FB2"/>
    <w:rsid w:val="00281871"/>
    <w:rsid w:val="002A3D2E"/>
    <w:rsid w:val="002A7460"/>
    <w:rsid w:val="002C220D"/>
    <w:rsid w:val="002D0E4D"/>
    <w:rsid w:val="00335709"/>
    <w:rsid w:val="0034273B"/>
    <w:rsid w:val="003B42E1"/>
    <w:rsid w:val="003C553C"/>
    <w:rsid w:val="003D17E9"/>
    <w:rsid w:val="00420BE0"/>
    <w:rsid w:val="00426B42"/>
    <w:rsid w:val="00442AEA"/>
    <w:rsid w:val="004814B9"/>
    <w:rsid w:val="004A4FF4"/>
    <w:rsid w:val="00533BBC"/>
    <w:rsid w:val="0054309B"/>
    <w:rsid w:val="00570E22"/>
    <w:rsid w:val="005742AF"/>
    <w:rsid w:val="0059251A"/>
    <w:rsid w:val="005B2401"/>
    <w:rsid w:val="005C69D9"/>
    <w:rsid w:val="005D47E3"/>
    <w:rsid w:val="00665DC5"/>
    <w:rsid w:val="006A0BA7"/>
    <w:rsid w:val="006A56DB"/>
    <w:rsid w:val="00746CAD"/>
    <w:rsid w:val="007935E8"/>
    <w:rsid w:val="007F7F0E"/>
    <w:rsid w:val="00825445"/>
    <w:rsid w:val="00833F3A"/>
    <w:rsid w:val="008346BA"/>
    <w:rsid w:val="008515BF"/>
    <w:rsid w:val="008A1C13"/>
    <w:rsid w:val="008B071C"/>
    <w:rsid w:val="008B2B93"/>
    <w:rsid w:val="008B721C"/>
    <w:rsid w:val="008C6898"/>
    <w:rsid w:val="008E21B2"/>
    <w:rsid w:val="00962204"/>
    <w:rsid w:val="00985C13"/>
    <w:rsid w:val="009862FC"/>
    <w:rsid w:val="009D0255"/>
    <w:rsid w:val="00A07D10"/>
    <w:rsid w:val="00A63024"/>
    <w:rsid w:val="00AE0DCD"/>
    <w:rsid w:val="00AE5852"/>
    <w:rsid w:val="00B02967"/>
    <w:rsid w:val="00B511C2"/>
    <w:rsid w:val="00B52B55"/>
    <w:rsid w:val="00C218C3"/>
    <w:rsid w:val="00C24EE1"/>
    <w:rsid w:val="00C441C3"/>
    <w:rsid w:val="00C443E6"/>
    <w:rsid w:val="00C4578A"/>
    <w:rsid w:val="00C9745F"/>
    <w:rsid w:val="00CB6A8B"/>
    <w:rsid w:val="00CB76ED"/>
    <w:rsid w:val="00CC592D"/>
    <w:rsid w:val="00CE60D8"/>
    <w:rsid w:val="00CF6430"/>
    <w:rsid w:val="00D469E3"/>
    <w:rsid w:val="00D560A1"/>
    <w:rsid w:val="00D82C06"/>
    <w:rsid w:val="00DB7908"/>
    <w:rsid w:val="00DC7340"/>
    <w:rsid w:val="00DE656B"/>
    <w:rsid w:val="00E23972"/>
    <w:rsid w:val="00E248D0"/>
    <w:rsid w:val="00E26027"/>
    <w:rsid w:val="00E27DCE"/>
    <w:rsid w:val="00E35C37"/>
    <w:rsid w:val="00E40112"/>
    <w:rsid w:val="00E409CB"/>
    <w:rsid w:val="00EB4AFF"/>
    <w:rsid w:val="00EB6D49"/>
    <w:rsid w:val="00EF0812"/>
    <w:rsid w:val="00F41262"/>
    <w:rsid w:val="00F572E0"/>
    <w:rsid w:val="00F77AB4"/>
    <w:rsid w:val="00FB09F3"/>
    <w:rsid w:val="00FD58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4A66"/>
  <w15:chartTrackingRefBased/>
  <w15:docId w15:val="{96F58CE3-C71A-441F-958F-60FD825D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24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2401"/>
    <w:rPr>
      <w:rFonts w:eastAsiaTheme="minorEastAsia"/>
      <w:lang w:val="en-US"/>
    </w:rPr>
  </w:style>
  <w:style w:type="character" w:customStyle="1" w:styleId="Heading1Char">
    <w:name w:val="Heading 1 Char"/>
    <w:basedOn w:val="DefaultParagraphFont"/>
    <w:link w:val="Heading1"/>
    <w:uiPriority w:val="9"/>
    <w:rsid w:val="005B24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2401"/>
    <w:pPr>
      <w:outlineLvl w:val="9"/>
    </w:pPr>
    <w:rPr>
      <w:lang w:val="en-US"/>
    </w:rPr>
  </w:style>
  <w:style w:type="character" w:customStyle="1" w:styleId="Heading2Char">
    <w:name w:val="Heading 2 Char"/>
    <w:basedOn w:val="DefaultParagraphFont"/>
    <w:link w:val="Heading2"/>
    <w:uiPriority w:val="9"/>
    <w:rsid w:val="005B2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745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25445"/>
    <w:pPr>
      <w:spacing w:after="100"/>
    </w:pPr>
  </w:style>
  <w:style w:type="paragraph" w:styleId="TOC2">
    <w:name w:val="toc 2"/>
    <w:basedOn w:val="Normal"/>
    <w:next w:val="Normal"/>
    <w:autoRedefine/>
    <w:uiPriority w:val="39"/>
    <w:unhideWhenUsed/>
    <w:rsid w:val="00825445"/>
    <w:pPr>
      <w:spacing w:after="100"/>
      <w:ind w:left="220"/>
    </w:pPr>
  </w:style>
  <w:style w:type="paragraph" w:styleId="TOC3">
    <w:name w:val="toc 3"/>
    <w:basedOn w:val="Normal"/>
    <w:next w:val="Normal"/>
    <w:autoRedefine/>
    <w:uiPriority w:val="39"/>
    <w:unhideWhenUsed/>
    <w:rsid w:val="00825445"/>
    <w:pPr>
      <w:spacing w:after="100"/>
      <w:ind w:left="440"/>
    </w:pPr>
  </w:style>
  <w:style w:type="character" w:styleId="Hyperlink">
    <w:name w:val="Hyperlink"/>
    <w:basedOn w:val="DefaultParagraphFont"/>
    <w:uiPriority w:val="99"/>
    <w:unhideWhenUsed/>
    <w:rsid w:val="00825445"/>
    <w:rPr>
      <w:color w:val="0563C1" w:themeColor="hyperlink"/>
      <w:u w:val="single"/>
    </w:rPr>
  </w:style>
  <w:style w:type="paragraph" w:styleId="ListParagraph">
    <w:name w:val="List Paragraph"/>
    <w:basedOn w:val="Normal"/>
    <w:uiPriority w:val="34"/>
    <w:qFormat/>
    <w:rsid w:val="00E40112"/>
    <w:pPr>
      <w:ind w:left="720"/>
      <w:contextualSpacing/>
    </w:pPr>
  </w:style>
  <w:style w:type="paragraph" w:styleId="FootnoteText">
    <w:name w:val="footnote text"/>
    <w:basedOn w:val="Normal"/>
    <w:link w:val="FootnoteTextChar"/>
    <w:uiPriority w:val="99"/>
    <w:semiHidden/>
    <w:unhideWhenUsed/>
    <w:rsid w:val="00DE6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56B"/>
    <w:rPr>
      <w:sz w:val="20"/>
      <w:szCs w:val="20"/>
    </w:rPr>
  </w:style>
  <w:style w:type="character" w:styleId="FootnoteReference">
    <w:name w:val="footnote reference"/>
    <w:basedOn w:val="DefaultParagraphFont"/>
    <w:uiPriority w:val="99"/>
    <w:semiHidden/>
    <w:unhideWhenUsed/>
    <w:rsid w:val="00DE656B"/>
    <w:rPr>
      <w:vertAlign w:val="superscript"/>
    </w:rPr>
  </w:style>
  <w:style w:type="paragraph" w:styleId="Bibliography">
    <w:name w:val="Bibliography"/>
    <w:basedOn w:val="Normal"/>
    <w:next w:val="Normal"/>
    <w:uiPriority w:val="37"/>
    <w:unhideWhenUsed/>
    <w:rsid w:val="000B1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3584">
      <w:bodyDiv w:val="1"/>
      <w:marLeft w:val="0"/>
      <w:marRight w:val="0"/>
      <w:marTop w:val="0"/>
      <w:marBottom w:val="0"/>
      <w:divBdr>
        <w:top w:val="none" w:sz="0" w:space="0" w:color="auto"/>
        <w:left w:val="none" w:sz="0" w:space="0" w:color="auto"/>
        <w:bottom w:val="none" w:sz="0" w:space="0" w:color="auto"/>
        <w:right w:val="none" w:sz="0" w:space="0" w:color="auto"/>
      </w:divBdr>
    </w:div>
    <w:div w:id="112869088">
      <w:bodyDiv w:val="1"/>
      <w:marLeft w:val="0"/>
      <w:marRight w:val="0"/>
      <w:marTop w:val="0"/>
      <w:marBottom w:val="0"/>
      <w:divBdr>
        <w:top w:val="none" w:sz="0" w:space="0" w:color="auto"/>
        <w:left w:val="none" w:sz="0" w:space="0" w:color="auto"/>
        <w:bottom w:val="none" w:sz="0" w:space="0" w:color="auto"/>
        <w:right w:val="none" w:sz="0" w:space="0" w:color="auto"/>
      </w:divBdr>
    </w:div>
    <w:div w:id="229198014">
      <w:bodyDiv w:val="1"/>
      <w:marLeft w:val="0"/>
      <w:marRight w:val="0"/>
      <w:marTop w:val="0"/>
      <w:marBottom w:val="0"/>
      <w:divBdr>
        <w:top w:val="none" w:sz="0" w:space="0" w:color="auto"/>
        <w:left w:val="none" w:sz="0" w:space="0" w:color="auto"/>
        <w:bottom w:val="none" w:sz="0" w:space="0" w:color="auto"/>
        <w:right w:val="none" w:sz="0" w:space="0" w:color="auto"/>
      </w:divBdr>
    </w:div>
    <w:div w:id="364251503">
      <w:bodyDiv w:val="1"/>
      <w:marLeft w:val="0"/>
      <w:marRight w:val="0"/>
      <w:marTop w:val="0"/>
      <w:marBottom w:val="0"/>
      <w:divBdr>
        <w:top w:val="none" w:sz="0" w:space="0" w:color="auto"/>
        <w:left w:val="none" w:sz="0" w:space="0" w:color="auto"/>
        <w:bottom w:val="none" w:sz="0" w:space="0" w:color="auto"/>
        <w:right w:val="none" w:sz="0" w:space="0" w:color="auto"/>
      </w:divBdr>
    </w:div>
    <w:div w:id="474182113">
      <w:bodyDiv w:val="1"/>
      <w:marLeft w:val="0"/>
      <w:marRight w:val="0"/>
      <w:marTop w:val="0"/>
      <w:marBottom w:val="0"/>
      <w:divBdr>
        <w:top w:val="none" w:sz="0" w:space="0" w:color="auto"/>
        <w:left w:val="none" w:sz="0" w:space="0" w:color="auto"/>
        <w:bottom w:val="none" w:sz="0" w:space="0" w:color="auto"/>
        <w:right w:val="none" w:sz="0" w:space="0" w:color="auto"/>
      </w:divBdr>
    </w:div>
    <w:div w:id="492717586">
      <w:bodyDiv w:val="1"/>
      <w:marLeft w:val="0"/>
      <w:marRight w:val="0"/>
      <w:marTop w:val="0"/>
      <w:marBottom w:val="0"/>
      <w:divBdr>
        <w:top w:val="none" w:sz="0" w:space="0" w:color="auto"/>
        <w:left w:val="none" w:sz="0" w:space="0" w:color="auto"/>
        <w:bottom w:val="none" w:sz="0" w:space="0" w:color="auto"/>
        <w:right w:val="none" w:sz="0" w:space="0" w:color="auto"/>
      </w:divBdr>
    </w:div>
    <w:div w:id="681128905">
      <w:bodyDiv w:val="1"/>
      <w:marLeft w:val="0"/>
      <w:marRight w:val="0"/>
      <w:marTop w:val="0"/>
      <w:marBottom w:val="0"/>
      <w:divBdr>
        <w:top w:val="none" w:sz="0" w:space="0" w:color="auto"/>
        <w:left w:val="none" w:sz="0" w:space="0" w:color="auto"/>
        <w:bottom w:val="none" w:sz="0" w:space="0" w:color="auto"/>
        <w:right w:val="none" w:sz="0" w:space="0" w:color="auto"/>
      </w:divBdr>
    </w:div>
    <w:div w:id="723606837">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845367349">
      <w:bodyDiv w:val="1"/>
      <w:marLeft w:val="0"/>
      <w:marRight w:val="0"/>
      <w:marTop w:val="0"/>
      <w:marBottom w:val="0"/>
      <w:divBdr>
        <w:top w:val="none" w:sz="0" w:space="0" w:color="auto"/>
        <w:left w:val="none" w:sz="0" w:space="0" w:color="auto"/>
        <w:bottom w:val="none" w:sz="0" w:space="0" w:color="auto"/>
        <w:right w:val="none" w:sz="0" w:space="0" w:color="auto"/>
      </w:divBdr>
    </w:div>
    <w:div w:id="1008676575">
      <w:bodyDiv w:val="1"/>
      <w:marLeft w:val="0"/>
      <w:marRight w:val="0"/>
      <w:marTop w:val="0"/>
      <w:marBottom w:val="0"/>
      <w:divBdr>
        <w:top w:val="none" w:sz="0" w:space="0" w:color="auto"/>
        <w:left w:val="none" w:sz="0" w:space="0" w:color="auto"/>
        <w:bottom w:val="none" w:sz="0" w:space="0" w:color="auto"/>
        <w:right w:val="none" w:sz="0" w:space="0" w:color="auto"/>
      </w:divBdr>
    </w:div>
    <w:div w:id="1050685636">
      <w:bodyDiv w:val="1"/>
      <w:marLeft w:val="0"/>
      <w:marRight w:val="0"/>
      <w:marTop w:val="0"/>
      <w:marBottom w:val="0"/>
      <w:divBdr>
        <w:top w:val="none" w:sz="0" w:space="0" w:color="auto"/>
        <w:left w:val="none" w:sz="0" w:space="0" w:color="auto"/>
        <w:bottom w:val="none" w:sz="0" w:space="0" w:color="auto"/>
        <w:right w:val="none" w:sz="0" w:space="0" w:color="auto"/>
      </w:divBdr>
    </w:div>
    <w:div w:id="1110317606">
      <w:bodyDiv w:val="1"/>
      <w:marLeft w:val="0"/>
      <w:marRight w:val="0"/>
      <w:marTop w:val="0"/>
      <w:marBottom w:val="0"/>
      <w:divBdr>
        <w:top w:val="none" w:sz="0" w:space="0" w:color="auto"/>
        <w:left w:val="none" w:sz="0" w:space="0" w:color="auto"/>
        <w:bottom w:val="none" w:sz="0" w:space="0" w:color="auto"/>
        <w:right w:val="none" w:sz="0" w:space="0" w:color="auto"/>
      </w:divBdr>
    </w:div>
    <w:div w:id="1137845380">
      <w:bodyDiv w:val="1"/>
      <w:marLeft w:val="0"/>
      <w:marRight w:val="0"/>
      <w:marTop w:val="0"/>
      <w:marBottom w:val="0"/>
      <w:divBdr>
        <w:top w:val="none" w:sz="0" w:space="0" w:color="auto"/>
        <w:left w:val="none" w:sz="0" w:space="0" w:color="auto"/>
        <w:bottom w:val="none" w:sz="0" w:space="0" w:color="auto"/>
        <w:right w:val="none" w:sz="0" w:space="0" w:color="auto"/>
      </w:divBdr>
    </w:div>
    <w:div w:id="1392461487">
      <w:bodyDiv w:val="1"/>
      <w:marLeft w:val="0"/>
      <w:marRight w:val="0"/>
      <w:marTop w:val="0"/>
      <w:marBottom w:val="0"/>
      <w:divBdr>
        <w:top w:val="none" w:sz="0" w:space="0" w:color="auto"/>
        <w:left w:val="none" w:sz="0" w:space="0" w:color="auto"/>
        <w:bottom w:val="none" w:sz="0" w:space="0" w:color="auto"/>
        <w:right w:val="none" w:sz="0" w:space="0" w:color="auto"/>
      </w:divBdr>
    </w:div>
    <w:div w:id="1484392075">
      <w:bodyDiv w:val="1"/>
      <w:marLeft w:val="0"/>
      <w:marRight w:val="0"/>
      <w:marTop w:val="0"/>
      <w:marBottom w:val="0"/>
      <w:divBdr>
        <w:top w:val="none" w:sz="0" w:space="0" w:color="auto"/>
        <w:left w:val="none" w:sz="0" w:space="0" w:color="auto"/>
        <w:bottom w:val="none" w:sz="0" w:space="0" w:color="auto"/>
        <w:right w:val="none" w:sz="0" w:space="0" w:color="auto"/>
      </w:divBdr>
    </w:div>
    <w:div w:id="1496998186">
      <w:bodyDiv w:val="1"/>
      <w:marLeft w:val="0"/>
      <w:marRight w:val="0"/>
      <w:marTop w:val="0"/>
      <w:marBottom w:val="0"/>
      <w:divBdr>
        <w:top w:val="none" w:sz="0" w:space="0" w:color="auto"/>
        <w:left w:val="none" w:sz="0" w:space="0" w:color="auto"/>
        <w:bottom w:val="none" w:sz="0" w:space="0" w:color="auto"/>
        <w:right w:val="none" w:sz="0" w:space="0" w:color="auto"/>
      </w:divBdr>
    </w:div>
    <w:div w:id="2001539258">
      <w:bodyDiv w:val="1"/>
      <w:marLeft w:val="0"/>
      <w:marRight w:val="0"/>
      <w:marTop w:val="0"/>
      <w:marBottom w:val="0"/>
      <w:divBdr>
        <w:top w:val="none" w:sz="0" w:space="0" w:color="auto"/>
        <w:left w:val="none" w:sz="0" w:space="0" w:color="auto"/>
        <w:bottom w:val="none" w:sz="0" w:space="0" w:color="auto"/>
        <w:right w:val="none" w:sz="0" w:space="0" w:color="auto"/>
      </w:divBdr>
    </w:div>
    <w:div w:id="2053916293">
      <w:bodyDiv w:val="1"/>
      <w:marLeft w:val="0"/>
      <w:marRight w:val="0"/>
      <w:marTop w:val="0"/>
      <w:marBottom w:val="0"/>
      <w:divBdr>
        <w:top w:val="none" w:sz="0" w:space="0" w:color="auto"/>
        <w:left w:val="none" w:sz="0" w:space="0" w:color="auto"/>
        <w:bottom w:val="none" w:sz="0" w:space="0" w:color="auto"/>
        <w:right w:val="none" w:sz="0" w:space="0" w:color="auto"/>
      </w:divBdr>
    </w:div>
    <w:div w:id="2090493348">
      <w:bodyDiv w:val="1"/>
      <w:marLeft w:val="0"/>
      <w:marRight w:val="0"/>
      <w:marTop w:val="0"/>
      <w:marBottom w:val="0"/>
      <w:divBdr>
        <w:top w:val="none" w:sz="0" w:space="0" w:color="auto"/>
        <w:left w:val="none" w:sz="0" w:space="0" w:color="auto"/>
        <w:bottom w:val="none" w:sz="0" w:space="0" w:color="auto"/>
        <w:right w:val="none" w:sz="0" w:space="0" w:color="auto"/>
      </w:divBdr>
    </w:div>
    <w:div w:id="21461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3ECB2B-1833-40FA-933F-1758828DA01E}" type="doc">
      <dgm:prSet loTypeId="urn:microsoft.com/office/officeart/2005/8/layout/process2" loCatId="process" qsTypeId="urn:microsoft.com/office/officeart/2005/8/quickstyle/simple1" qsCatId="simple" csTypeId="urn:microsoft.com/office/officeart/2005/8/colors/accent1_2" csCatId="accent1" phldr="1"/>
      <dgm:spPr/>
    </dgm:pt>
    <dgm:pt modelId="{A53671A2-8253-436D-955A-2ED7954D009C}">
      <dgm:prSet phldrT="[Text]"/>
      <dgm:spPr/>
      <dgm:t>
        <a:bodyPr/>
        <a:lstStyle/>
        <a:p>
          <a:r>
            <a:rPr lang="en-CA"/>
            <a:t>Analyze current state</a:t>
          </a:r>
        </a:p>
      </dgm:t>
    </dgm:pt>
    <dgm:pt modelId="{2C25B150-70F8-48FE-9BF7-92F615CB1608}" type="parTrans" cxnId="{CD56515C-3885-4DC2-B7DE-195A1F6115DE}">
      <dgm:prSet/>
      <dgm:spPr/>
      <dgm:t>
        <a:bodyPr/>
        <a:lstStyle/>
        <a:p>
          <a:endParaRPr lang="en-CA"/>
        </a:p>
      </dgm:t>
    </dgm:pt>
    <dgm:pt modelId="{A4A849FF-A042-44B8-9B0E-14B985CD243B}" type="sibTrans" cxnId="{CD56515C-3885-4DC2-B7DE-195A1F6115DE}">
      <dgm:prSet/>
      <dgm:spPr/>
      <dgm:t>
        <a:bodyPr/>
        <a:lstStyle/>
        <a:p>
          <a:endParaRPr lang="en-CA"/>
        </a:p>
      </dgm:t>
    </dgm:pt>
    <dgm:pt modelId="{6741DDB6-5B16-4FD7-A1FD-3F51A120E896}">
      <dgm:prSet phldrT="[Text]"/>
      <dgm:spPr/>
      <dgm:t>
        <a:bodyPr/>
        <a:lstStyle/>
        <a:p>
          <a:r>
            <a:rPr lang="en-CA"/>
            <a:t>Determine Advantages, Disadvantages (SWOT Analysis, Fishbone Diagram)</a:t>
          </a:r>
        </a:p>
      </dgm:t>
    </dgm:pt>
    <dgm:pt modelId="{E1C5F2F4-44D9-4792-BC8A-A717C198D22D}" type="parTrans" cxnId="{4C7DF864-3070-4CFD-94A5-7488F5938132}">
      <dgm:prSet/>
      <dgm:spPr/>
      <dgm:t>
        <a:bodyPr/>
        <a:lstStyle/>
        <a:p>
          <a:endParaRPr lang="en-CA"/>
        </a:p>
      </dgm:t>
    </dgm:pt>
    <dgm:pt modelId="{6928BF1F-E019-438D-BFB1-12CDB23D2780}" type="sibTrans" cxnId="{4C7DF864-3070-4CFD-94A5-7488F5938132}">
      <dgm:prSet/>
      <dgm:spPr/>
      <dgm:t>
        <a:bodyPr/>
        <a:lstStyle/>
        <a:p>
          <a:endParaRPr lang="en-CA"/>
        </a:p>
      </dgm:t>
    </dgm:pt>
    <dgm:pt modelId="{D108310A-DD41-4ED0-A669-AE05694E1968}">
      <dgm:prSet phldrT="[Text]"/>
      <dgm:spPr/>
      <dgm:t>
        <a:bodyPr/>
        <a:lstStyle/>
        <a:p>
          <a:r>
            <a:rPr lang="en-CA"/>
            <a:t>Determine Possible Risks</a:t>
          </a:r>
        </a:p>
      </dgm:t>
    </dgm:pt>
    <dgm:pt modelId="{85D3DF28-A278-4F90-8C6B-0BB84633459B}" type="parTrans" cxnId="{D210BC61-0BD8-4238-9C33-B631BBB784B3}">
      <dgm:prSet/>
      <dgm:spPr/>
      <dgm:t>
        <a:bodyPr/>
        <a:lstStyle/>
        <a:p>
          <a:endParaRPr lang="en-CA"/>
        </a:p>
      </dgm:t>
    </dgm:pt>
    <dgm:pt modelId="{64225545-86F8-412B-A951-63CF491915BF}" type="sibTrans" cxnId="{D210BC61-0BD8-4238-9C33-B631BBB784B3}">
      <dgm:prSet/>
      <dgm:spPr/>
      <dgm:t>
        <a:bodyPr/>
        <a:lstStyle/>
        <a:p>
          <a:endParaRPr lang="en-CA"/>
        </a:p>
      </dgm:t>
    </dgm:pt>
    <dgm:pt modelId="{EF21CACA-8B18-458C-ADE1-BC2377EC9F53}">
      <dgm:prSet/>
      <dgm:spPr/>
      <dgm:t>
        <a:bodyPr/>
        <a:lstStyle/>
        <a:p>
          <a:r>
            <a:rPr lang="en-CA"/>
            <a:t>Risk Threshold: Determine the level of exposure of risk (example: groups it can affect)</a:t>
          </a:r>
        </a:p>
      </dgm:t>
    </dgm:pt>
    <dgm:pt modelId="{1BB2AF30-111C-4975-A480-AAB6B0DCC635}" type="parTrans" cxnId="{02027CE7-2456-40BB-A9C6-55D9F02483B2}">
      <dgm:prSet/>
      <dgm:spPr/>
      <dgm:t>
        <a:bodyPr/>
        <a:lstStyle/>
        <a:p>
          <a:endParaRPr lang="en-CA"/>
        </a:p>
      </dgm:t>
    </dgm:pt>
    <dgm:pt modelId="{E9175624-AF43-4B7B-A8A5-2B1772F02443}" type="sibTrans" cxnId="{02027CE7-2456-40BB-A9C6-55D9F02483B2}">
      <dgm:prSet/>
      <dgm:spPr/>
      <dgm:t>
        <a:bodyPr/>
        <a:lstStyle/>
        <a:p>
          <a:endParaRPr lang="en-CA"/>
        </a:p>
      </dgm:t>
    </dgm:pt>
    <dgm:pt modelId="{4F6B733A-CD7A-455D-BEF4-24A54B4F19A3}">
      <dgm:prSet/>
      <dgm:spPr/>
      <dgm:t>
        <a:bodyPr/>
        <a:lstStyle/>
        <a:p>
          <a:r>
            <a:rPr lang="en-CA"/>
            <a:t>Determine Risk Category</a:t>
          </a:r>
        </a:p>
      </dgm:t>
    </dgm:pt>
    <dgm:pt modelId="{58FFDEC3-CF8E-466A-8349-5A4BD2BEE743}" type="parTrans" cxnId="{47608B4A-D0AD-4CEE-A921-44A8BD544B09}">
      <dgm:prSet/>
      <dgm:spPr/>
      <dgm:t>
        <a:bodyPr/>
        <a:lstStyle/>
        <a:p>
          <a:endParaRPr lang="en-CA"/>
        </a:p>
      </dgm:t>
    </dgm:pt>
    <dgm:pt modelId="{5B8A11B8-C202-4F22-82DB-B8B18C275C40}" type="sibTrans" cxnId="{47608B4A-D0AD-4CEE-A921-44A8BD544B09}">
      <dgm:prSet/>
      <dgm:spPr/>
      <dgm:t>
        <a:bodyPr/>
        <a:lstStyle/>
        <a:p>
          <a:endParaRPr lang="en-CA"/>
        </a:p>
      </dgm:t>
    </dgm:pt>
    <dgm:pt modelId="{1627E4D3-1A70-495E-AA45-AAAC0DED21AB}">
      <dgm:prSet/>
      <dgm:spPr/>
      <dgm:t>
        <a:bodyPr/>
        <a:lstStyle/>
        <a:p>
          <a:r>
            <a:rPr lang="en-CA"/>
            <a:t>Determine possible consequences of risk</a:t>
          </a:r>
        </a:p>
      </dgm:t>
    </dgm:pt>
    <dgm:pt modelId="{F0D79701-9D52-4C4B-9CB6-3E576B0372B1}" type="parTrans" cxnId="{97989F95-7BD5-446A-A64F-A1C5C0A4D35C}">
      <dgm:prSet/>
      <dgm:spPr/>
      <dgm:t>
        <a:bodyPr/>
        <a:lstStyle/>
        <a:p>
          <a:endParaRPr lang="en-CA"/>
        </a:p>
      </dgm:t>
    </dgm:pt>
    <dgm:pt modelId="{5C525C7D-031C-462D-A220-880E274BDF02}" type="sibTrans" cxnId="{97989F95-7BD5-446A-A64F-A1C5C0A4D35C}">
      <dgm:prSet/>
      <dgm:spPr/>
      <dgm:t>
        <a:bodyPr/>
        <a:lstStyle/>
        <a:p>
          <a:endParaRPr lang="en-CA"/>
        </a:p>
      </dgm:t>
    </dgm:pt>
    <dgm:pt modelId="{BA5C8840-D9F3-4ED6-B847-83F120923AC2}">
      <dgm:prSet/>
      <dgm:spPr/>
      <dgm:t>
        <a:bodyPr/>
        <a:lstStyle/>
        <a:p>
          <a:r>
            <a:rPr lang="en-CA"/>
            <a:t>Manage Risk</a:t>
          </a:r>
        </a:p>
      </dgm:t>
    </dgm:pt>
    <dgm:pt modelId="{960DCDD9-5787-4AF5-B8EB-B30B935C89C3}" type="parTrans" cxnId="{EA9D603C-0826-4148-A777-40FEC02DE9A4}">
      <dgm:prSet/>
      <dgm:spPr/>
      <dgm:t>
        <a:bodyPr/>
        <a:lstStyle/>
        <a:p>
          <a:endParaRPr lang="en-CA"/>
        </a:p>
      </dgm:t>
    </dgm:pt>
    <dgm:pt modelId="{5F8A35E2-CFC8-41A5-A735-1A17159B10E0}" type="sibTrans" cxnId="{EA9D603C-0826-4148-A777-40FEC02DE9A4}">
      <dgm:prSet/>
      <dgm:spPr/>
      <dgm:t>
        <a:bodyPr/>
        <a:lstStyle/>
        <a:p>
          <a:endParaRPr lang="en-CA"/>
        </a:p>
      </dgm:t>
    </dgm:pt>
    <dgm:pt modelId="{066AE8E4-CE13-4279-B068-188B0E69864E}">
      <dgm:prSet/>
      <dgm:spPr/>
      <dgm:t>
        <a:bodyPr/>
        <a:lstStyle/>
        <a:p>
          <a:r>
            <a:rPr lang="en-CA"/>
            <a:t>Risk Matrix</a:t>
          </a:r>
        </a:p>
      </dgm:t>
    </dgm:pt>
    <dgm:pt modelId="{5756B3BE-3257-4C8E-83B7-0E357DF1F652}" type="parTrans" cxnId="{27778133-F6F3-4313-B139-86CE90D27065}">
      <dgm:prSet/>
      <dgm:spPr/>
      <dgm:t>
        <a:bodyPr/>
        <a:lstStyle/>
        <a:p>
          <a:endParaRPr lang="en-CA"/>
        </a:p>
      </dgm:t>
    </dgm:pt>
    <dgm:pt modelId="{5D39E047-B33F-4ED8-9485-A05B267C57A0}" type="sibTrans" cxnId="{27778133-F6F3-4313-B139-86CE90D27065}">
      <dgm:prSet/>
      <dgm:spPr/>
      <dgm:t>
        <a:bodyPr/>
        <a:lstStyle/>
        <a:p>
          <a:endParaRPr lang="en-CA"/>
        </a:p>
      </dgm:t>
    </dgm:pt>
    <dgm:pt modelId="{5AD515A7-EA25-401D-AF23-9DF5A484EA5A}">
      <dgm:prSet/>
      <dgm:spPr/>
      <dgm:t>
        <a:bodyPr/>
        <a:lstStyle/>
        <a:p>
          <a:r>
            <a:rPr lang="en-CA"/>
            <a:t>Testing, if fails, go back to manage risk</a:t>
          </a:r>
        </a:p>
      </dgm:t>
    </dgm:pt>
    <dgm:pt modelId="{B856FFB8-3FE4-476B-9622-77DC00106F18}" type="parTrans" cxnId="{A782110F-B817-45CE-9BDF-E245DC682181}">
      <dgm:prSet/>
      <dgm:spPr/>
      <dgm:t>
        <a:bodyPr/>
        <a:lstStyle/>
        <a:p>
          <a:endParaRPr lang="en-CA"/>
        </a:p>
      </dgm:t>
    </dgm:pt>
    <dgm:pt modelId="{1257820D-F530-44FD-995A-96210622D204}" type="sibTrans" cxnId="{A782110F-B817-45CE-9BDF-E245DC682181}">
      <dgm:prSet/>
      <dgm:spPr/>
      <dgm:t>
        <a:bodyPr/>
        <a:lstStyle/>
        <a:p>
          <a:endParaRPr lang="en-CA"/>
        </a:p>
      </dgm:t>
    </dgm:pt>
    <dgm:pt modelId="{47A24FFB-7EE9-4FA9-A993-E02F95B0A95B}" type="pres">
      <dgm:prSet presAssocID="{173ECB2B-1833-40FA-933F-1758828DA01E}" presName="linearFlow" presStyleCnt="0">
        <dgm:presLayoutVars>
          <dgm:resizeHandles val="exact"/>
        </dgm:presLayoutVars>
      </dgm:prSet>
      <dgm:spPr/>
    </dgm:pt>
    <dgm:pt modelId="{743FDBDB-C8C3-4411-81C0-0716E13D57C9}" type="pres">
      <dgm:prSet presAssocID="{A53671A2-8253-436D-955A-2ED7954D009C}" presName="node" presStyleLbl="node1" presStyleIdx="0" presStyleCnt="9">
        <dgm:presLayoutVars>
          <dgm:bulletEnabled val="1"/>
        </dgm:presLayoutVars>
      </dgm:prSet>
      <dgm:spPr/>
    </dgm:pt>
    <dgm:pt modelId="{B8EAA8CD-9539-457F-AF59-081969460757}" type="pres">
      <dgm:prSet presAssocID="{A4A849FF-A042-44B8-9B0E-14B985CD243B}" presName="sibTrans" presStyleLbl="sibTrans2D1" presStyleIdx="0" presStyleCnt="8"/>
      <dgm:spPr/>
    </dgm:pt>
    <dgm:pt modelId="{7A26D730-650F-4EB7-A0FE-4A5047BE4FCF}" type="pres">
      <dgm:prSet presAssocID="{A4A849FF-A042-44B8-9B0E-14B985CD243B}" presName="connectorText" presStyleLbl="sibTrans2D1" presStyleIdx="0" presStyleCnt="8"/>
      <dgm:spPr/>
    </dgm:pt>
    <dgm:pt modelId="{E6F12E50-AA26-4697-A4E0-A2412DD5CE4F}" type="pres">
      <dgm:prSet presAssocID="{6741DDB6-5B16-4FD7-A1FD-3F51A120E896}" presName="node" presStyleLbl="node1" presStyleIdx="1" presStyleCnt="9">
        <dgm:presLayoutVars>
          <dgm:bulletEnabled val="1"/>
        </dgm:presLayoutVars>
      </dgm:prSet>
      <dgm:spPr/>
    </dgm:pt>
    <dgm:pt modelId="{AE535017-CC7B-461B-A060-87D2045A7B36}" type="pres">
      <dgm:prSet presAssocID="{6928BF1F-E019-438D-BFB1-12CDB23D2780}" presName="sibTrans" presStyleLbl="sibTrans2D1" presStyleIdx="1" presStyleCnt="8"/>
      <dgm:spPr/>
    </dgm:pt>
    <dgm:pt modelId="{DA774E95-134F-4214-8878-937BFCD37C95}" type="pres">
      <dgm:prSet presAssocID="{6928BF1F-E019-438D-BFB1-12CDB23D2780}" presName="connectorText" presStyleLbl="sibTrans2D1" presStyleIdx="1" presStyleCnt="8"/>
      <dgm:spPr/>
    </dgm:pt>
    <dgm:pt modelId="{F97F7ADB-E5B3-4024-A35F-2D30A93B16B5}" type="pres">
      <dgm:prSet presAssocID="{D108310A-DD41-4ED0-A669-AE05694E1968}" presName="node" presStyleLbl="node1" presStyleIdx="2" presStyleCnt="9">
        <dgm:presLayoutVars>
          <dgm:bulletEnabled val="1"/>
        </dgm:presLayoutVars>
      </dgm:prSet>
      <dgm:spPr/>
    </dgm:pt>
    <dgm:pt modelId="{719C7D1F-429C-4331-8867-B1A8CD4243FD}" type="pres">
      <dgm:prSet presAssocID="{64225545-86F8-412B-A951-63CF491915BF}" presName="sibTrans" presStyleLbl="sibTrans2D1" presStyleIdx="2" presStyleCnt="8"/>
      <dgm:spPr/>
    </dgm:pt>
    <dgm:pt modelId="{3B1BEB6B-D27A-4893-97CF-31E8FDE30C02}" type="pres">
      <dgm:prSet presAssocID="{64225545-86F8-412B-A951-63CF491915BF}" presName="connectorText" presStyleLbl="sibTrans2D1" presStyleIdx="2" presStyleCnt="8"/>
      <dgm:spPr/>
    </dgm:pt>
    <dgm:pt modelId="{101AF466-540E-46BD-A2EB-E89EF4A45759}" type="pres">
      <dgm:prSet presAssocID="{066AE8E4-CE13-4279-B068-188B0E69864E}" presName="node" presStyleLbl="node1" presStyleIdx="3" presStyleCnt="9">
        <dgm:presLayoutVars>
          <dgm:bulletEnabled val="1"/>
        </dgm:presLayoutVars>
      </dgm:prSet>
      <dgm:spPr/>
    </dgm:pt>
    <dgm:pt modelId="{7A35CB84-454F-411E-835A-2D5B38D0D294}" type="pres">
      <dgm:prSet presAssocID="{5D39E047-B33F-4ED8-9485-A05B267C57A0}" presName="sibTrans" presStyleLbl="sibTrans2D1" presStyleIdx="3" presStyleCnt="8"/>
      <dgm:spPr/>
    </dgm:pt>
    <dgm:pt modelId="{266C0F2A-04D6-4376-8FBF-33FFBB8C6FC1}" type="pres">
      <dgm:prSet presAssocID="{5D39E047-B33F-4ED8-9485-A05B267C57A0}" presName="connectorText" presStyleLbl="sibTrans2D1" presStyleIdx="3" presStyleCnt="8"/>
      <dgm:spPr/>
    </dgm:pt>
    <dgm:pt modelId="{2380301F-783C-4B74-B891-D1D801F34A45}" type="pres">
      <dgm:prSet presAssocID="{EF21CACA-8B18-458C-ADE1-BC2377EC9F53}" presName="node" presStyleLbl="node1" presStyleIdx="4" presStyleCnt="9">
        <dgm:presLayoutVars>
          <dgm:bulletEnabled val="1"/>
        </dgm:presLayoutVars>
      </dgm:prSet>
      <dgm:spPr/>
    </dgm:pt>
    <dgm:pt modelId="{49F299FC-C607-45AB-8FCD-938C5469DEA0}" type="pres">
      <dgm:prSet presAssocID="{E9175624-AF43-4B7B-A8A5-2B1772F02443}" presName="sibTrans" presStyleLbl="sibTrans2D1" presStyleIdx="4" presStyleCnt="8"/>
      <dgm:spPr/>
    </dgm:pt>
    <dgm:pt modelId="{288FA021-0E06-4449-8956-9CF3B0AB09D3}" type="pres">
      <dgm:prSet presAssocID="{E9175624-AF43-4B7B-A8A5-2B1772F02443}" presName="connectorText" presStyleLbl="sibTrans2D1" presStyleIdx="4" presStyleCnt="8"/>
      <dgm:spPr/>
    </dgm:pt>
    <dgm:pt modelId="{5B11CC15-86A3-4851-B2A2-ACA9CAF8D42E}" type="pres">
      <dgm:prSet presAssocID="{4F6B733A-CD7A-455D-BEF4-24A54B4F19A3}" presName="node" presStyleLbl="node1" presStyleIdx="5" presStyleCnt="9">
        <dgm:presLayoutVars>
          <dgm:bulletEnabled val="1"/>
        </dgm:presLayoutVars>
      </dgm:prSet>
      <dgm:spPr/>
    </dgm:pt>
    <dgm:pt modelId="{ED84A0A4-031A-43FE-BEC4-4C226836EE51}" type="pres">
      <dgm:prSet presAssocID="{5B8A11B8-C202-4F22-82DB-B8B18C275C40}" presName="sibTrans" presStyleLbl="sibTrans2D1" presStyleIdx="5" presStyleCnt="8"/>
      <dgm:spPr/>
    </dgm:pt>
    <dgm:pt modelId="{C39F46D1-4607-47D9-9BE9-B0F47E81994C}" type="pres">
      <dgm:prSet presAssocID="{5B8A11B8-C202-4F22-82DB-B8B18C275C40}" presName="connectorText" presStyleLbl="sibTrans2D1" presStyleIdx="5" presStyleCnt="8"/>
      <dgm:spPr/>
    </dgm:pt>
    <dgm:pt modelId="{CEA9B790-028C-4F2C-97B1-320E64C8D243}" type="pres">
      <dgm:prSet presAssocID="{1627E4D3-1A70-495E-AA45-AAAC0DED21AB}" presName="node" presStyleLbl="node1" presStyleIdx="6" presStyleCnt="9">
        <dgm:presLayoutVars>
          <dgm:bulletEnabled val="1"/>
        </dgm:presLayoutVars>
      </dgm:prSet>
      <dgm:spPr/>
    </dgm:pt>
    <dgm:pt modelId="{22DA4D7C-1795-46E8-9175-97FD258ADB81}" type="pres">
      <dgm:prSet presAssocID="{5C525C7D-031C-462D-A220-880E274BDF02}" presName="sibTrans" presStyleLbl="sibTrans2D1" presStyleIdx="6" presStyleCnt="8"/>
      <dgm:spPr/>
    </dgm:pt>
    <dgm:pt modelId="{8A8608ED-8D16-43BD-B85C-D996B3605CF6}" type="pres">
      <dgm:prSet presAssocID="{5C525C7D-031C-462D-A220-880E274BDF02}" presName="connectorText" presStyleLbl="sibTrans2D1" presStyleIdx="6" presStyleCnt="8"/>
      <dgm:spPr/>
    </dgm:pt>
    <dgm:pt modelId="{2F700AB3-68B0-49E6-9E04-6CB39DDFC61F}" type="pres">
      <dgm:prSet presAssocID="{BA5C8840-D9F3-4ED6-B847-83F120923AC2}" presName="node" presStyleLbl="node1" presStyleIdx="7" presStyleCnt="9">
        <dgm:presLayoutVars>
          <dgm:bulletEnabled val="1"/>
        </dgm:presLayoutVars>
      </dgm:prSet>
      <dgm:spPr/>
    </dgm:pt>
    <dgm:pt modelId="{F87932C0-97BA-441A-9A8D-E0549347C580}" type="pres">
      <dgm:prSet presAssocID="{5F8A35E2-CFC8-41A5-A735-1A17159B10E0}" presName="sibTrans" presStyleLbl="sibTrans2D1" presStyleIdx="7" presStyleCnt="8"/>
      <dgm:spPr/>
    </dgm:pt>
    <dgm:pt modelId="{72738465-471B-469A-A8A5-1230370BEA84}" type="pres">
      <dgm:prSet presAssocID="{5F8A35E2-CFC8-41A5-A735-1A17159B10E0}" presName="connectorText" presStyleLbl="sibTrans2D1" presStyleIdx="7" presStyleCnt="8"/>
      <dgm:spPr/>
    </dgm:pt>
    <dgm:pt modelId="{906B5D84-3FAA-49D1-BCEE-2912F9575132}" type="pres">
      <dgm:prSet presAssocID="{5AD515A7-EA25-401D-AF23-9DF5A484EA5A}" presName="node" presStyleLbl="node1" presStyleIdx="8" presStyleCnt="9">
        <dgm:presLayoutVars>
          <dgm:bulletEnabled val="1"/>
        </dgm:presLayoutVars>
      </dgm:prSet>
      <dgm:spPr/>
    </dgm:pt>
  </dgm:ptLst>
  <dgm:cxnLst>
    <dgm:cxn modelId="{5E7AFD05-DDAE-40B3-A48A-BFC63EF9E180}" type="presOf" srcId="{A4A849FF-A042-44B8-9B0E-14B985CD243B}" destId="{7A26D730-650F-4EB7-A0FE-4A5047BE4FCF}" srcOrd="1" destOrd="0" presId="urn:microsoft.com/office/officeart/2005/8/layout/process2"/>
    <dgm:cxn modelId="{A782110F-B817-45CE-9BDF-E245DC682181}" srcId="{173ECB2B-1833-40FA-933F-1758828DA01E}" destId="{5AD515A7-EA25-401D-AF23-9DF5A484EA5A}" srcOrd="8" destOrd="0" parTransId="{B856FFB8-3FE4-476B-9622-77DC00106F18}" sibTransId="{1257820D-F530-44FD-995A-96210622D204}"/>
    <dgm:cxn modelId="{975C6811-7406-4FBF-BFF9-BDDB7D215AA9}" type="presOf" srcId="{A53671A2-8253-436D-955A-2ED7954D009C}" destId="{743FDBDB-C8C3-4411-81C0-0716E13D57C9}" srcOrd="0" destOrd="0" presId="urn:microsoft.com/office/officeart/2005/8/layout/process2"/>
    <dgm:cxn modelId="{90721518-3637-473B-A54A-AE12C0EAB028}" type="presOf" srcId="{173ECB2B-1833-40FA-933F-1758828DA01E}" destId="{47A24FFB-7EE9-4FA9-A993-E02F95B0A95B}" srcOrd="0" destOrd="0" presId="urn:microsoft.com/office/officeart/2005/8/layout/process2"/>
    <dgm:cxn modelId="{27778133-F6F3-4313-B139-86CE90D27065}" srcId="{173ECB2B-1833-40FA-933F-1758828DA01E}" destId="{066AE8E4-CE13-4279-B068-188B0E69864E}" srcOrd="3" destOrd="0" parTransId="{5756B3BE-3257-4C8E-83B7-0E357DF1F652}" sibTransId="{5D39E047-B33F-4ED8-9485-A05B267C57A0}"/>
    <dgm:cxn modelId="{EA9D603C-0826-4148-A777-40FEC02DE9A4}" srcId="{173ECB2B-1833-40FA-933F-1758828DA01E}" destId="{BA5C8840-D9F3-4ED6-B847-83F120923AC2}" srcOrd="7" destOrd="0" parTransId="{960DCDD9-5787-4AF5-B8EB-B30B935C89C3}" sibTransId="{5F8A35E2-CFC8-41A5-A735-1A17159B10E0}"/>
    <dgm:cxn modelId="{923F695B-A029-48CB-8415-E2DA1E53FB05}" type="presOf" srcId="{6928BF1F-E019-438D-BFB1-12CDB23D2780}" destId="{DA774E95-134F-4214-8878-937BFCD37C95}" srcOrd="1" destOrd="0" presId="urn:microsoft.com/office/officeart/2005/8/layout/process2"/>
    <dgm:cxn modelId="{CD56515C-3885-4DC2-B7DE-195A1F6115DE}" srcId="{173ECB2B-1833-40FA-933F-1758828DA01E}" destId="{A53671A2-8253-436D-955A-2ED7954D009C}" srcOrd="0" destOrd="0" parTransId="{2C25B150-70F8-48FE-9BF7-92F615CB1608}" sibTransId="{A4A849FF-A042-44B8-9B0E-14B985CD243B}"/>
    <dgm:cxn modelId="{0C9EAC5C-39E8-4E65-9365-C9753B308542}" type="presOf" srcId="{5AD515A7-EA25-401D-AF23-9DF5A484EA5A}" destId="{906B5D84-3FAA-49D1-BCEE-2912F9575132}" srcOrd="0" destOrd="0" presId="urn:microsoft.com/office/officeart/2005/8/layout/process2"/>
    <dgm:cxn modelId="{B95BC660-DA6F-4E23-A674-2321D3B4157E}" type="presOf" srcId="{E9175624-AF43-4B7B-A8A5-2B1772F02443}" destId="{288FA021-0E06-4449-8956-9CF3B0AB09D3}" srcOrd="1" destOrd="0" presId="urn:microsoft.com/office/officeart/2005/8/layout/process2"/>
    <dgm:cxn modelId="{D210BC61-0BD8-4238-9C33-B631BBB784B3}" srcId="{173ECB2B-1833-40FA-933F-1758828DA01E}" destId="{D108310A-DD41-4ED0-A669-AE05694E1968}" srcOrd="2" destOrd="0" parTransId="{85D3DF28-A278-4F90-8C6B-0BB84633459B}" sibTransId="{64225545-86F8-412B-A951-63CF491915BF}"/>
    <dgm:cxn modelId="{BC80FF62-5ACA-4EFC-9154-07DF9DCF54F4}" type="presOf" srcId="{066AE8E4-CE13-4279-B068-188B0E69864E}" destId="{101AF466-540E-46BD-A2EB-E89EF4A45759}" srcOrd="0" destOrd="0" presId="urn:microsoft.com/office/officeart/2005/8/layout/process2"/>
    <dgm:cxn modelId="{10858F64-53FB-499B-8F0B-7455CDBE932B}" type="presOf" srcId="{5F8A35E2-CFC8-41A5-A735-1A17159B10E0}" destId="{F87932C0-97BA-441A-9A8D-E0549347C580}" srcOrd="0" destOrd="0" presId="urn:microsoft.com/office/officeart/2005/8/layout/process2"/>
    <dgm:cxn modelId="{4C7DF864-3070-4CFD-94A5-7488F5938132}" srcId="{173ECB2B-1833-40FA-933F-1758828DA01E}" destId="{6741DDB6-5B16-4FD7-A1FD-3F51A120E896}" srcOrd="1" destOrd="0" parTransId="{E1C5F2F4-44D9-4792-BC8A-A717C198D22D}" sibTransId="{6928BF1F-E019-438D-BFB1-12CDB23D2780}"/>
    <dgm:cxn modelId="{47608B4A-D0AD-4CEE-A921-44A8BD544B09}" srcId="{173ECB2B-1833-40FA-933F-1758828DA01E}" destId="{4F6B733A-CD7A-455D-BEF4-24A54B4F19A3}" srcOrd="5" destOrd="0" parTransId="{58FFDEC3-CF8E-466A-8349-5A4BD2BEE743}" sibTransId="{5B8A11B8-C202-4F22-82DB-B8B18C275C40}"/>
    <dgm:cxn modelId="{B9A75853-2D9D-4E17-BFA6-C338E414CAB7}" type="presOf" srcId="{A4A849FF-A042-44B8-9B0E-14B985CD243B}" destId="{B8EAA8CD-9539-457F-AF59-081969460757}" srcOrd="0" destOrd="0" presId="urn:microsoft.com/office/officeart/2005/8/layout/process2"/>
    <dgm:cxn modelId="{0A657986-B53C-4986-8896-0DD4A7855EAC}" type="presOf" srcId="{5B8A11B8-C202-4F22-82DB-B8B18C275C40}" destId="{C39F46D1-4607-47D9-9BE9-B0F47E81994C}" srcOrd="1" destOrd="0" presId="urn:microsoft.com/office/officeart/2005/8/layout/process2"/>
    <dgm:cxn modelId="{3EB3E78E-6607-4458-8218-E2CBDC904761}" type="presOf" srcId="{D108310A-DD41-4ED0-A669-AE05694E1968}" destId="{F97F7ADB-E5B3-4024-A35F-2D30A93B16B5}" srcOrd="0" destOrd="0" presId="urn:microsoft.com/office/officeart/2005/8/layout/process2"/>
    <dgm:cxn modelId="{AB3C848F-327A-40E4-AE95-8CD5B17CFAAF}" type="presOf" srcId="{E9175624-AF43-4B7B-A8A5-2B1772F02443}" destId="{49F299FC-C607-45AB-8FCD-938C5469DEA0}" srcOrd="0" destOrd="0" presId="urn:microsoft.com/office/officeart/2005/8/layout/process2"/>
    <dgm:cxn modelId="{97989F95-7BD5-446A-A64F-A1C5C0A4D35C}" srcId="{173ECB2B-1833-40FA-933F-1758828DA01E}" destId="{1627E4D3-1A70-495E-AA45-AAAC0DED21AB}" srcOrd="6" destOrd="0" parTransId="{F0D79701-9D52-4C4B-9CB6-3E576B0372B1}" sibTransId="{5C525C7D-031C-462D-A220-880E274BDF02}"/>
    <dgm:cxn modelId="{D537BA97-B41C-4A75-8C6E-B1DD9A6582DC}" type="presOf" srcId="{EF21CACA-8B18-458C-ADE1-BC2377EC9F53}" destId="{2380301F-783C-4B74-B891-D1D801F34A45}" srcOrd="0" destOrd="0" presId="urn:microsoft.com/office/officeart/2005/8/layout/process2"/>
    <dgm:cxn modelId="{4E3896AA-24F8-4A38-9415-2C79C82002DD}" type="presOf" srcId="{5D39E047-B33F-4ED8-9485-A05B267C57A0}" destId="{7A35CB84-454F-411E-835A-2D5B38D0D294}" srcOrd="0" destOrd="0" presId="urn:microsoft.com/office/officeart/2005/8/layout/process2"/>
    <dgm:cxn modelId="{DAEC7FAF-510E-4DF2-905A-07F721997759}" type="presOf" srcId="{5C525C7D-031C-462D-A220-880E274BDF02}" destId="{8A8608ED-8D16-43BD-B85C-D996B3605CF6}" srcOrd="1" destOrd="0" presId="urn:microsoft.com/office/officeart/2005/8/layout/process2"/>
    <dgm:cxn modelId="{A86388B8-FF17-4E5D-A9EC-EC400451BBF7}" type="presOf" srcId="{5C525C7D-031C-462D-A220-880E274BDF02}" destId="{22DA4D7C-1795-46E8-9175-97FD258ADB81}" srcOrd="0" destOrd="0" presId="urn:microsoft.com/office/officeart/2005/8/layout/process2"/>
    <dgm:cxn modelId="{192611BF-9B70-480E-B93B-2E4E4A924943}" type="presOf" srcId="{64225545-86F8-412B-A951-63CF491915BF}" destId="{3B1BEB6B-D27A-4893-97CF-31E8FDE30C02}" srcOrd="1" destOrd="0" presId="urn:microsoft.com/office/officeart/2005/8/layout/process2"/>
    <dgm:cxn modelId="{4A5EF4C3-7527-4E6F-9B4B-A4B49625ABA9}" type="presOf" srcId="{BA5C8840-D9F3-4ED6-B847-83F120923AC2}" destId="{2F700AB3-68B0-49E6-9E04-6CB39DDFC61F}" srcOrd="0" destOrd="0" presId="urn:microsoft.com/office/officeart/2005/8/layout/process2"/>
    <dgm:cxn modelId="{F5AC79C4-088F-4154-9E5D-989C257FFD09}" type="presOf" srcId="{4F6B733A-CD7A-455D-BEF4-24A54B4F19A3}" destId="{5B11CC15-86A3-4851-B2A2-ACA9CAF8D42E}" srcOrd="0" destOrd="0" presId="urn:microsoft.com/office/officeart/2005/8/layout/process2"/>
    <dgm:cxn modelId="{93DC30CA-9096-4396-A0D1-AECAF0951AB3}" type="presOf" srcId="{5D39E047-B33F-4ED8-9485-A05B267C57A0}" destId="{266C0F2A-04D6-4376-8FBF-33FFBB8C6FC1}" srcOrd="1" destOrd="0" presId="urn:microsoft.com/office/officeart/2005/8/layout/process2"/>
    <dgm:cxn modelId="{D65915E0-BD95-4E53-9C86-D28352F61F55}" type="presOf" srcId="{64225545-86F8-412B-A951-63CF491915BF}" destId="{719C7D1F-429C-4331-8867-B1A8CD4243FD}" srcOrd="0" destOrd="0" presId="urn:microsoft.com/office/officeart/2005/8/layout/process2"/>
    <dgm:cxn modelId="{6645E4E0-7136-426F-A291-D06F85ECF722}" type="presOf" srcId="{5F8A35E2-CFC8-41A5-A735-1A17159B10E0}" destId="{72738465-471B-469A-A8A5-1230370BEA84}" srcOrd="1" destOrd="0" presId="urn:microsoft.com/office/officeart/2005/8/layout/process2"/>
    <dgm:cxn modelId="{02027CE7-2456-40BB-A9C6-55D9F02483B2}" srcId="{173ECB2B-1833-40FA-933F-1758828DA01E}" destId="{EF21CACA-8B18-458C-ADE1-BC2377EC9F53}" srcOrd="4" destOrd="0" parTransId="{1BB2AF30-111C-4975-A480-AAB6B0DCC635}" sibTransId="{E9175624-AF43-4B7B-A8A5-2B1772F02443}"/>
    <dgm:cxn modelId="{9FD8C5EC-1E37-4DC4-B4E2-9FE04F8A5921}" type="presOf" srcId="{5B8A11B8-C202-4F22-82DB-B8B18C275C40}" destId="{ED84A0A4-031A-43FE-BEC4-4C226836EE51}" srcOrd="0" destOrd="0" presId="urn:microsoft.com/office/officeart/2005/8/layout/process2"/>
    <dgm:cxn modelId="{233A0FED-326A-4B9E-8CB8-41ADD5CED2CC}" type="presOf" srcId="{6741DDB6-5B16-4FD7-A1FD-3F51A120E896}" destId="{E6F12E50-AA26-4697-A4E0-A2412DD5CE4F}" srcOrd="0" destOrd="0" presId="urn:microsoft.com/office/officeart/2005/8/layout/process2"/>
    <dgm:cxn modelId="{175B08F5-13EB-4499-9490-B9A6C559BB5D}" type="presOf" srcId="{1627E4D3-1A70-495E-AA45-AAAC0DED21AB}" destId="{CEA9B790-028C-4F2C-97B1-320E64C8D243}" srcOrd="0" destOrd="0" presId="urn:microsoft.com/office/officeart/2005/8/layout/process2"/>
    <dgm:cxn modelId="{634FE8FD-5C7D-42DD-BD27-9A82C3CFEB86}" type="presOf" srcId="{6928BF1F-E019-438D-BFB1-12CDB23D2780}" destId="{AE535017-CC7B-461B-A060-87D2045A7B36}" srcOrd="0" destOrd="0" presId="urn:microsoft.com/office/officeart/2005/8/layout/process2"/>
    <dgm:cxn modelId="{75E77ECB-FA29-4D8C-AC7F-A87048679C87}" type="presParOf" srcId="{47A24FFB-7EE9-4FA9-A993-E02F95B0A95B}" destId="{743FDBDB-C8C3-4411-81C0-0716E13D57C9}" srcOrd="0" destOrd="0" presId="urn:microsoft.com/office/officeart/2005/8/layout/process2"/>
    <dgm:cxn modelId="{0C7B0562-D583-4C19-ADFC-63F61B4650AE}" type="presParOf" srcId="{47A24FFB-7EE9-4FA9-A993-E02F95B0A95B}" destId="{B8EAA8CD-9539-457F-AF59-081969460757}" srcOrd="1" destOrd="0" presId="urn:microsoft.com/office/officeart/2005/8/layout/process2"/>
    <dgm:cxn modelId="{CB11C564-B80E-4C9A-AC05-E84212B401A3}" type="presParOf" srcId="{B8EAA8CD-9539-457F-AF59-081969460757}" destId="{7A26D730-650F-4EB7-A0FE-4A5047BE4FCF}" srcOrd="0" destOrd="0" presId="urn:microsoft.com/office/officeart/2005/8/layout/process2"/>
    <dgm:cxn modelId="{7B2401B3-8C37-4843-B304-A9526609150D}" type="presParOf" srcId="{47A24FFB-7EE9-4FA9-A993-E02F95B0A95B}" destId="{E6F12E50-AA26-4697-A4E0-A2412DD5CE4F}" srcOrd="2" destOrd="0" presId="urn:microsoft.com/office/officeart/2005/8/layout/process2"/>
    <dgm:cxn modelId="{6BF4053E-7B90-40AF-9C2A-FBDB4E3DBC27}" type="presParOf" srcId="{47A24FFB-7EE9-4FA9-A993-E02F95B0A95B}" destId="{AE535017-CC7B-461B-A060-87D2045A7B36}" srcOrd="3" destOrd="0" presId="urn:microsoft.com/office/officeart/2005/8/layout/process2"/>
    <dgm:cxn modelId="{22F36C65-8990-46D1-9F19-3ED6B9AB3618}" type="presParOf" srcId="{AE535017-CC7B-461B-A060-87D2045A7B36}" destId="{DA774E95-134F-4214-8878-937BFCD37C95}" srcOrd="0" destOrd="0" presId="urn:microsoft.com/office/officeart/2005/8/layout/process2"/>
    <dgm:cxn modelId="{C51FEF9A-9A69-4CB9-AC03-59E1FA3E8D99}" type="presParOf" srcId="{47A24FFB-7EE9-4FA9-A993-E02F95B0A95B}" destId="{F97F7ADB-E5B3-4024-A35F-2D30A93B16B5}" srcOrd="4" destOrd="0" presId="urn:microsoft.com/office/officeart/2005/8/layout/process2"/>
    <dgm:cxn modelId="{3DB3A275-0B43-437E-8996-DEFC8B6FC0F1}" type="presParOf" srcId="{47A24FFB-7EE9-4FA9-A993-E02F95B0A95B}" destId="{719C7D1F-429C-4331-8867-B1A8CD4243FD}" srcOrd="5" destOrd="0" presId="urn:microsoft.com/office/officeart/2005/8/layout/process2"/>
    <dgm:cxn modelId="{3B70C4C0-24B8-43A1-BDCE-9027D705D11B}" type="presParOf" srcId="{719C7D1F-429C-4331-8867-B1A8CD4243FD}" destId="{3B1BEB6B-D27A-4893-97CF-31E8FDE30C02}" srcOrd="0" destOrd="0" presId="urn:microsoft.com/office/officeart/2005/8/layout/process2"/>
    <dgm:cxn modelId="{313DE545-9DE8-4513-A24B-9ED7DDBD6CCB}" type="presParOf" srcId="{47A24FFB-7EE9-4FA9-A993-E02F95B0A95B}" destId="{101AF466-540E-46BD-A2EB-E89EF4A45759}" srcOrd="6" destOrd="0" presId="urn:microsoft.com/office/officeart/2005/8/layout/process2"/>
    <dgm:cxn modelId="{777FAAFE-DD53-42C9-8ECA-416BA8E3FE81}" type="presParOf" srcId="{47A24FFB-7EE9-4FA9-A993-E02F95B0A95B}" destId="{7A35CB84-454F-411E-835A-2D5B38D0D294}" srcOrd="7" destOrd="0" presId="urn:microsoft.com/office/officeart/2005/8/layout/process2"/>
    <dgm:cxn modelId="{A2F79254-09D6-4A28-A05D-C20AF7E98801}" type="presParOf" srcId="{7A35CB84-454F-411E-835A-2D5B38D0D294}" destId="{266C0F2A-04D6-4376-8FBF-33FFBB8C6FC1}" srcOrd="0" destOrd="0" presId="urn:microsoft.com/office/officeart/2005/8/layout/process2"/>
    <dgm:cxn modelId="{5E45EE3D-305C-4249-8701-8A0EC82B85A6}" type="presParOf" srcId="{47A24FFB-7EE9-4FA9-A993-E02F95B0A95B}" destId="{2380301F-783C-4B74-B891-D1D801F34A45}" srcOrd="8" destOrd="0" presId="urn:microsoft.com/office/officeart/2005/8/layout/process2"/>
    <dgm:cxn modelId="{E69C6FEE-6476-4A54-B204-61923FFAB801}" type="presParOf" srcId="{47A24FFB-7EE9-4FA9-A993-E02F95B0A95B}" destId="{49F299FC-C607-45AB-8FCD-938C5469DEA0}" srcOrd="9" destOrd="0" presId="urn:microsoft.com/office/officeart/2005/8/layout/process2"/>
    <dgm:cxn modelId="{73411A15-4AC2-4A6A-AE98-BED2843D3DDD}" type="presParOf" srcId="{49F299FC-C607-45AB-8FCD-938C5469DEA0}" destId="{288FA021-0E06-4449-8956-9CF3B0AB09D3}" srcOrd="0" destOrd="0" presId="urn:microsoft.com/office/officeart/2005/8/layout/process2"/>
    <dgm:cxn modelId="{8D0E4C6F-5B4E-4679-9C6A-FD52D20F20F8}" type="presParOf" srcId="{47A24FFB-7EE9-4FA9-A993-E02F95B0A95B}" destId="{5B11CC15-86A3-4851-B2A2-ACA9CAF8D42E}" srcOrd="10" destOrd="0" presId="urn:microsoft.com/office/officeart/2005/8/layout/process2"/>
    <dgm:cxn modelId="{40FA1EC8-8D65-4EC3-AAA1-7BC38E3300B9}" type="presParOf" srcId="{47A24FFB-7EE9-4FA9-A993-E02F95B0A95B}" destId="{ED84A0A4-031A-43FE-BEC4-4C226836EE51}" srcOrd="11" destOrd="0" presId="urn:microsoft.com/office/officeart/2005/8/layout/process2"/>
    <dgm:cxn modelId="{B8992B62-DE04-487B-A163-777D208A7084}" type="presParOf" srcId="{ED84A0A4-031A-43FE-BEC4-4C226836EE51}" destId="{C39F46D1-4607-47D9-9BE9-B0F47E81994C}" srcOrd="0" destOrd="0" presId="urn:microsoft.com/office/officeart/2005/8/layout/process2"/>
    <dgm:cxn modelId="{596E9C50-75F1-4FCB-BE56-AA0F045F4825}" type="presParOf" srcId="{47A24FFB-7EE9-4FA9-A993-E02F95B0A95B}" destId="{CEA9B790-028C-4F2C-97B1-320E64C8D243}" srcOrd="12" destOrd="0" presId="urn:microsoft.com/office/officeart/2005/8/layout/process2"/>
    <dgm:cxn modelId="{D9210AD9-FBCC-4EA0-B369-AE7E568FE17A}" type="presParOf" srcId="{47A24FFB-7EE9-4FA9-A993-E02F95B0A95B}" destId="{22DA4D7C-1795-46E8-9175-97FD258ADB81}" srcOrd="13" destOrd="0" presId="urn:microsoft.com/office/officeart/2005/8/layout/process2"/>
    <dgm:cxn modelId="{1B11653B-782D-4F1F-B81D-2D078D3AC3CA}" type="presParOf" srcId="{22DA4D7C-1795-46E8-9175-97FD258ADB81}" destId="{8A8608ED-8D16-43BD-B85C-D996B3605CF6}" srcOrd="0" destOrd="0" presId="urn:microsoft.com/office/officeart/2005/8/layout/process2"/>
    <dgm:cxn modelId="{A0E02ACF-2FE5-4B96-BD42-E3CD9464693F}" type="presParOf" srcId="{47A24FFB-7EE9-4FA9-A993-E02F95B0A95B}" destId="{2F700AB3-68B0-49E6-9E04-6CB39DDFC61F}" srcOrd="14" destOrd="0" presId="urn:microsoft.com/office/officeart/2005/8/layout/process2"/>
    <dgm:cxn modelId="{2084D80E-DAB2-48E7-B2DA-80EAAFD222E5}" type="presParOf" srcId="{47A24FFB-7EE9-4FA9-A993-E02F95B0A95B}" destId="{F87932C0-97BA-441A-9A8D-E0549347C580}" srcOrd="15" destOrd="0" presId="urn:microsoft.com/office/officeart/2005/8/layout/process2"/>
    <dgm:cxn modelId="{C6F35A60-9DDD-405D-8C40-B714ACA46754}" type="presParOf" srcId="{F87932C0-97BA-441A-9A8D-E0549347C580}" destId="{72738465-471B-469A-A8A5-1230370BEA84}" srcOrd="0" destOrd="0" presId="urn:microsoft.com/office/officeart/2005/8/layout/process2"/>
    <dgm:cxn modelId="{9C6135CC-88DD-4AA8-83A3-A862FBE31371}" type="presParOf" srcId="{47A24FFB-7EE9-4FA9-A993-E02F95B0A95B}" destId="{906B5D84-3FAA-49D1-BCEE-2912F9575132}" srcOrd="16"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3FDBDB-C8C3-4411-81C0-0716E13D57C9}">
      <dsp:nvSpPr>
        <dsp:cNvPr id="0" name=""/>
        <dsp:cNvSpPr/>
      </dsp:nvSpPr>
      <dsp:spPr>
        <a:xfrm>
          <a:off x="1819721" y="917"/>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Analyze current state</a:t>
          </a:r>
        </a:p>
      </dsp:txBody>
      <dsp:txXfrm>
        <a:off x="1836656" y="17852"/>
        <a:ext cx="1813086" cy="544327"/>
      </dsp:txXfrm>
    </dsp:sp>
    <dsp:sp modelId="{B8EAA8CD-9539-457F-AF59-081969460757}">
      <dsp:nvSpPr>
        <dsp:cNvPr id="0" name=""/>
        <dsp:cNvSpPr/>
      </dsp:nvSpPr>
      <dsp:spPr>
        <a:xfrm rot="5400000">
          <a:off x="2634788" y="593569"/>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615252"/>
        <a:ext cx="156112" cy="151776"/>
      </dsp:txXfrm>
    </dsp:sp>
    <dsp:sp modelId="{E6F12E50-AA26-4697-A4E0-A2412DD5CE4F}">
      <dsp:nvSpPr>
        <dsp:cNvPr id="0" name=""/>
        <dsp:cNvSpPr/>
      </dsp:nvSpPr>
      <dsp:spPr>
        <a:xfrm>
          <a:off x="1819721" y="868213"/>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Determine Advantages, Disadvantages (SWOT Analysis, Fishbone Diagram)</a:t>
          </a:r>
        </a:p>
      </dsp:txBody>
      <dsp:txXfrm>
        <a:off x="1836656" y="885148"/>
        <a:ext cx="1813086" cy="544327"/>
      </dsp:txXfrm>
    </dsp:sp>
    <dsp:sp modelId="{AE535017-CC7B-461B-A060-87D2045A7B36}">
      <dsp:nvSpPr>
        <dsp:cNvPr id="0" name=""/>
        <dsp:cNvSpPr/>
      </dsp:nvSpPr>
      <dsp:spPr>
        <a:xfrm rot="5400000">
          <a:off x="2634788" y="1460865"/>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1482548"/>
        <a:ext cx="156112" cy="151776"/>
      </dsp:txXfrm>
    </dsp:sp>
    <dsp:sp modelId="{F97F7ADB-E5B3-4024-A35F-2D30A93B16B5}">
      <dsp:nvSpPr>
        <dsp:cNvPr id="0" name=""/>
        <dsp:cNvSpPr/>
      </dsp:nvSpPr>
      <dsp:spPr>
        <a:xfrm>
          <a:off x="1819721" y="1735509"/>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Determine Possible Risks</a:t>
          </a:r>
        </a:p>
      </dsp:txBody>
      <dsp:txXfrm>
        <a:off x="1836656" y="1752444"/>
        <a:ext cx="1813086" cy="544327"/>
      </dsp:txXfrm>
    </dsp:sp>
    <dsp:sp modelId="{719C7D1F-429C-4331-8867-B1A8CD4243FD}">
      <dsp:nvSpPr>
        <dsp:cNvPr id="0" name=""/>
        <dsp:cNvSpPr/>
      </dsp:nvSpPr>
      <dsp:spPr>
        <a:xfrm rot="5400000">
          <a:off x="2634788" y="2328161"/>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2349844"/>
        <a:ext cx="156112" cy="151776"/>
      </dsp:txXfrm>
    </dsp:sp>
    <dsp:sp modelId="{101AF466-540E-46BD-A2EB-E89EF4A45759}">
      <dsp:nvSpPr>
        <dsp:cNvPr id="0" name=""/>
        <dsp:cNvSpPr/>
      </dsp:nvSpPr>
      <dsp:spPr>
        <a:xfrm>
          <a:off x="1819721" y="2602805"/>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Risk Matrix</a:t>
          </a:r>
        </a:p>
      </dsp:txBody>
      <dsp:txXfrm>
        <a:off x="1836656" y="2619740"/>
        <a:ext cx="1813086" cy="544327"/>
      </dsp:txXfrm>
    </dsp:sp>
    <dsp:sp modelId="{7A35CB84-454F-411E-835A-2D5B38D0D294}">
      <dsp:nvSpPr>
        <dsp:cNvPr id="0" name=""/>
        <dsp:cNvSpPr/>
      </dsp:nvSpPr>
      <dsp:spPr>
        <a:xfrm rot="5400000">
          <a:off x="2634788" y="3195457"/>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3217140"/>
        <a:ext cx="156112" cy="151776"/>
      </dsp:txXfrm>
    </dsp:sp>
    <dsp:sp modelId="{2380301F-783C-4B74-B891-D1D801F34A45}">
      <dsp:nvSpPr>
        <dsp:cNvPr id="0" name=""/>
        <dsp:cNvSpPr/>
      </dsp:nvSpPr>
      <dsp:spPr>
        <a:xfrm>
          <a:off x="1819721" y="3470101"/>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Risk Threshold: Determine the level of exposure of risk (example: groups it can affect)</a:t>
          </a:r>
        </a:p>
      </dsp:txBody>
      <dsp:txXfrm>
        <a:off x="1836656" y="3487036"/>
        <a:ext cx="1813086" cy="544327"/>
      </dsp:txXfrm>
    </dsp:sp>
    <dsp:sp modelId="{49F299FC-C607-45AB-8FCD-938C5469DEA0}">
      <dsp:nvSpPr>
        <dsp:cNvPr id="0" name=""/>
        <dsp:cNvSpPr/>
      </dsp:nvSpPr>
      <dsp:spPr>
        <a:xfrm rot="5400000">
          <a:off x="2634788" y="4062753"/>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4084436"/>
        <a:ext cx="156112" cy="151776"/>
      </dsp:txXfrm>
    </dsp:sp>
    <dsp:sp modelId="{5B11CC15-86A3-4851-B2A2-ACA9CAF8D42E}">
      <dsp:nvSpPr>
        <dsp:cNvPr id="0" name=""/>
        <dsp:cNvSpPr/>
      </dsp:nvSpPr>
      <dsp:spPr>
        <a:xfrm>
          <a:off x="1819721" y="4337397"/>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Determine Risk Category</a:t>
          </a:r>
        </a:p>
      </dsp:txBody>
      <dsp:txXfrm>
        <a:off x="1836656" y="4354332"/>
        <a:ext cx="1813086" cy="544327"/>
      </dsp:txXfrm>
    </dsp:sp>
    <dsp:sp modelId="{ED84A0A4-031A-43FE-BEC4-4C226836EE51}">
      <dsp:nvSpPr>
        <dsp:cNvPr id="0" name=""/>
        <dsp:cNvSpPr/>
      </dsp:nvSpPr>
      <dsp:spPr>
        <a:xfrm rot="5400000">
          <a:off x="2634788" y="4930049"/>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4951732"/>
        <a:ext cx="156112" cy="151776"/>
      </dsp:txXfrm>
    </dsp:sp>
    <dsp:sp modelId="{CEA9B790-028C-4F2C-97B1-320E64C8D243}">
      <dsp:nvSpPr>
        <dsp:cNvPr id="0" name=""/>
        <dsp:cNvSpPr/>
      </dsp:nvSpPr>
      <dsp:spPr>
        <a:xfrm>
          <a:off x="1819721" y="5204693"/>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Determine possible consequences of risk</a:t>
          </a:r>
        </a:p>
      </dsp:txBody>
      <dsp:txXfrm>
        <a:off x="1836656" y="5221628"/>
        <a:ext cx="1813086" cy="544327"/>
      </dsp:txXfrm>
    </dsp:sp>
    <dsp:sp modelId="{22DA4D7C-1795-46E8-9175-97FD258ADB81}">
      <dsp:nvSpPr>
        <dsp:cNvPr id="0" name=""/>
        <dsp:cNvSpPr/>
      </dsp:nvSpPr>
      <dsp:spPr>
        <a:xfrm rot="5400000">
          <a:off x="2634788" y="5797345"/>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5819028"/>
        <a:ext cx="156112" cy="151776"/>
      </dsp:txXfrm>
    </dsp:sp>
    <dsp:sp modelId="{2F700AB3-68B0-49E6-9E04-6CB39DDFC61F}">
      <dsp:nvSpPr>
        <dsp:cNvPr id="0" name=""/>
        <dsp:cNvSpPr/>
      </dsp:nvSpPr>
      <dsp:spPr>
        <a:xfrm>
          <a:off x="1819721" y="6071989"/>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Manage Risk</a:t>
          </a:r>
        </a:p>
      </dsp:txBody>
      <dsp:txXfrm>
        <a:off x="1836656" y="6088924"/>
        <a:ext cx="1813086" cy="544327"/>
      </dsp:txXfrm>
    </dsp:sp>
    <dsp:sp modelId="{F87932C0-97BA-441A-9A8D-E0549347C580}">
      <dsp:nvSpPr>
        <dsp:cNvPr id="0" name=""/>
        <dsp:cNvSpPr/>
      </dsp:nvSpPr>
      <dsp:spPr>
        <a:xfrm rot="5400000">
          <a:off x="2634788" y="6664641"/>
          <a:ext cx="216823" cy="260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CA" sz="900" kern="1200"/>
        </a:p>
      </dsp:txBody>
      <dsp:txXfrm rot="-5400000">
        <a:off x="2665144" y="6686324"/>
        <a:ext cx="156112" cy="151776"/>
      </dsp:txXfrm>
    </dsp:sp>
    <dsp:sp modelId="{906B5D84-3FAA-49D1-BCEE-2912F9575132}">
      <dsp:nvSpPr>
        <dsp:cNvPr id="0" name=""/>
        <dsp:cNvSpPr/>
      </dsp:nvSpPr>
      <dsp:spPr>
        <a:xfrm>
          <a:off x="1819721" y="6939284"/>
          <a:ext cx="1846956" cy="578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Testing, if fails, go back to manage risk</a:t>
          </a:r>
        </a:p>
      </dsp:txBody>
      <dsp:txXfrm>
        <a:off x="1836656" y="6956219"/>
        <a:ext cx="1813086" cy="544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63989AD10C4A8283C523507C015FDF"/>
        <w:category>
          <w:name w:val="General"/>
          <w:gallery w:val="placeholder"/>
        </w:category>
        <w:types>
          <w:type w:val="bbPlcHdr"/>
        </w:types>
        <w:behaviors>
          <w:behavior w:val="content"/>
        </w:behaviors>
        <w:guid w:val="{48B86DA3-622F-4A80-90C8-BC7FCBF72066}"/>
      </w:docPartPr>
      <w:docPartBody>
        <w:p w:rsidR="00F16D73" w:rsidRDefault="00BA622A" w:rsidP="00BA622A">
          <w:pPr>
            <w:pStyle w:val="E863989AD10C4A8283C523507C015FDF"/>
          </w:pPr>
          <w:r>
            <w:rPr>
              <w:rFonts w:asciiTheme="majorHAnsi" w:eastAsiaTheme="majorEastAsia" w:hAnsiTheme="majorHAnsi" w:cstheme="majorBidi"/>
              <w:caps/>
              <w:color w:val="4472C4" w:themeColor="accent1"/>
              <w:sz w:val="80"/>
              <w:szCs w:val="80"/>
            </w:rPr>
            <w:t>[Document title]</w:t>
          </w:r>
        </w:p>
      </w:docPartBody>
    </w:docPart>
    <w:docPart>
      <w:docPartPr>
        <w:name w:val="6A1132A4122A406E8E583F13AB214CCD"/>
        <w:category>
          <w:name w:val="General"/>
          <w:gallery w:val="placeholder"/>
        </w:category>
        <w:types>
          <w:type w:val="bbPlcHdr"/>
        </w:types>
        <w:behaviors>
          <w:behavior w:val="content"/>
        </w:behaviors>
        <w:guid w:val="{A8B20E2E-3101-478B-AC6C-EB329AFB0C13}"/>
      </w:docPartPr>
      <w:docPartBody>
        <w:p w:rsidR="00F16D73" w:rsidRDefault="00BA622A" w:rsidP="00BA622A">
          <w:pPr>
            <w:pStyle w:val="6A1132A4122A406E8E583F13AB214C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2A"/>
    <w:rsid w:val="002A62B2"/>
    <w:rsid w:val="00BA622A"/>
    <w:rsid w:val="00F1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3989AD10C4A8283C523507C015FDF">
    <w:name w:val="E863989AD10C4A8283C523507C015FDF"/>
    <w:rsid w:val="00BA622A"/>
  </w:style>
  <w:style w:type="paragraph" w:customStyle="1" w:styleId="6A1132A4122A406E8E583F13AB214CCD">
    <w:name w:val="6A1132A4122A406E8E583F13AB214CCD"/>
    <w:rsid w:val="00BA6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Goo21</b:Tag>
    <b:SourceType>InternetSite</b:SourceType>
    <b:Guid>{DE7831A2-1FA7-4CE7-9144-2BB5D37FA268}</b:Guid>
    <b:Author>
      <b:Author>
        <b:Corporate>Google Cloud</b:Corporate>
      </b:Author>
    </b:Author>
    <b:Title>Disaster recovery planning guide</b:Title>
    <b:InternetSiteTitle>Google Cloud</b:InternetSiteTitle>
    <b:URL>https://cloud.google.com/solutions/dr-scenarios-planning-guide</b:URL>
    <b:YearAccessed>2021</b:YearAccessed>
    <b:MonthAccessed>January</b:MonthAccessed>
    <b:DayAccessed>29</b:DayAccessed>
    <b:RefOrder>1</b:RefOrder>
  </b:Source>
  <b:Source>
    <b:Tag>Cho15</b:Tag>
    <b:SourceType>InternetSite</b:SourceType>
    <b:Guid>{B89056F6-590E-4078-A04A-DE663DEF718A}</b:Guid>
    <b:Author>
      <b:Author>
        <b:NameList>
          <b:Person>
            <b:Last>Chong</b:Last>
            <b:First>Jin</b:First>
          </b:Person>
        </b:NameList>
      </b:Author>
    </b:Author>
    <b:Title>The 5 criteria for a workable Disaster Recovery and Business Continuity - Data Protection</b:Title>
    <b:InternetSiteTitle>LinkedIn</b:InternetSiteTitle>
    <b:Year>2015</b:Year>
    <b:Month>April</b:Month>
    <b:Day>07</b:Day>
    <b:URL>https://www.linkedin.com/pulse/5-criteria-workable-disaster-recovery-business-continuity-jin-chong/</b:URL>
    <b:YearAccessed>2021</b:YearAccessed>
    <b:MonthAccessed>January</b:MonthAccessed>
    <b:DayAccessed>29</b:DayAccessed>
    <b:RefOrder>2</b:RefOrder>
  </b:Source>
  <b:Source>
    <b:Tag>Str21</b:Tag>
    <b:SourceType>InternetSite</b:SourceType>
    <b:Guid>{8050D1C5-C53C-456A-A0BA-264A9DAD2FA1}</b:Guid>
    <b:Author>
      <b:Author>
        <b:NameList>
          <b:Person>
            <b:Last>Street</b:Last>
            <b:First>Emma</b:First>
          </b:Person>
        </b:NameList>
      </b:Author>
    </b:Author>
    <b:Title>Risk Analysis</b:Title>
    <b:URL>https://nscconline.desire2learn.com/d2l/le/content/185497/viewContent/2291292/View</b:URL>
    <b:YearAccessed>2021</b:YearAccessed>
    <b:MonthAccessed>January</b:MonthAccessed>
    <b:DayAccessed>30</b:DayAccessed>
    <b:RefOrder>3</b:RefOrder>
  </b:Source>
  <b:Source>
    <b:Tag>Cor21</b:Tag>
    <b:SourceType>InternetSite</b:SourceType>
    <b:Guid>{9AA3A0D0-A5AB-4A40-88A2-EC5541BD0716}</b:Guid>
    <b:Title>Corps Risk Management Model</b:Title>
    <b:InternetSiteTitle>US Army Corps of Engineers, Institute for Water Resources Website</b:InternetSiteTitle>
    <b:URL>https://www.iwr.usace.army.mil/Missions/Risk-Analysis-Gateway/Risk-Management/Corps-Risk-Management-Model/</b:URL>
    <b:YearAccessed>2021</b:YearAccessed>
    <b:MonthAccessed>January</b:MonthAccessed>
    <b:DayAccessed>30</b:DayAccessed>
    <b:RefOrder>4</b:RefOrder>
  </b:Source>
  <b:Source>
    <b:Tag>GE21</b:Tag>
    <b:SourceType>InternetSite</b:SourceType>
    <b:Guid>{68A69E51-B2CB-4ACC-AC1C-0423DC175F5A}</b:Guid>
    <b:Author>
      <b:Author>
        <b:Corporate>GE</b:Corporate>
      </b:Author>
    </b:Author>
    <b:Title>Risk Assessment Data Model</b:Title>
    <b:InternetSiteTitle>GE</b:InternetSiteTitle>
    <b:URL>https://www.ge.com/digital/documentation/meridium/Help/V43020/Default/Subsystems/Operations/Content/RiskAssessmentDataModel.htm</b:URL>
    <b:YearAccessed>2021</b:YearAccessed>
    <b:MonthAccessed>January</b:MonthAccessed>
    <b:DayAccessed>30</b:DayAccessed>
    <b:RefOrder>5</b:RefOrder>
  </b:Source>
  <b:Source>
    <b:Tag>Bru21</b:Tag>
    <b:SourceType>InternetSite</b:SourceType>
    <b:Guid>{89D82A84-6805-4D25-A510-B63E4F56A471}</b:Guid>
    <b:Author>
      <b:Author>
        <b:NameList>
          <b:Person>
            <b:Last>Brush</b:Last>
            <b:First>Kate</b:First>
          </b:Person>
          <b:Person>
            <b:Last>Crocetti</b:Last>
            <b:First>Paul</b:First>
          </b:Person>
        </b:NameList>
      </b:Author>
    </b:Author>
    <b:Title>disaster recovery plan (DRP)</b:Title>
    <b:InternetSiteTitle>SearchDisasterRecovery</b:InternetSiteTitle>
    <b:URL>https://searchdisasterrecovery.techtarget.com/definition/disaster-recovery-plan#:~:text=A%20disaster%20recovery%20plan%20(DRP)%20is%20a%20documented%2C%20structured,on%20a%20functioning%20IT%20infrastructure.</b:URL>
    <b:YearAccessed>2021</b:YearAccessed>
    <b:MonthAccessed>January</b:MonthAccessed>
    <b:DayAccessed>29</b:DayAccessed>
    <b:RefOrder>6</b:RefOrder>
  </b:Source>
  <b:Source>
    <b:Tag>adm16</b:Tag>
    <b:SourceType>InternetSite</b:SourceType>
    <b:Guid>{CDA4CBA2-3782-4CA1-ACBB-23A1FB00359C}</b:Guid>
    <b:Author>
      <b:Author>
        <b:Corporate>admin, CloudSecureTech</b:Corporate>
      </b:Author>
    </b:Author>
    <b:Title>5 Step Action Plan for Data Recovery for Businesses</b:Title>
    <b:InternetSiteTitle>Cloud Secure Tech</b:InternetSiteTitle>
    <b:Year>2016</b:Year>
    <b:Month>December</b:Month>
    <b:Day>23</b:Day>
    <b:URL>https://www.cloudsecuretech.com/5-step-action-plan-for-data-recovery-for-businesses/</b:URL>
    <b:RefOrder>7</b:RefOrder>
  </b:Source>
  <b:Source>
    <b:Tag>IBM21</b:Tag>
    <b:SourceType>InternetSite</b:SourceType>
    <b:Guid>{4C789DBB-00B1-489C-BDBC-E7990777775D}</b:Guid>
    <b:Author>
      <b:Author>
        <b:Corporate>IBM</b:Corporate>
      </b:Author>
    </b:Author>
    <b:Title>What is a disaster recovery (DR) plan?</b:Title>
    <b:InternetSiteTitle>IBM</b:InternetSiteTitle>
    <b:URL>https://www.ibm.com/services/business-continuity/disaster-recovery-plan</b:URL>
    <b:YearAccessed>2021</b:YearAccessed>
    <b:MonthAccessed>January</b:MonthAccessed>
    <b:DayAccessed>29</b:DayAccessed>
    <b:RefOrder>8</b:RefOrder>
  </b:Source>
  <b:Source>
    <b:Tag>Min21</b:Tag>
    <b:SourceType>InternetSite</b:SourceType>
    <b:Guid>{9A4F907F-ACC3-453A-8C55-75DC8E7E0F6D}</b:Guid>
    <b:Author>
      <b:Author>
        <b:Corporate>MindTools Content Team</b:Corporate>
      </b:Author>
    </b:Author>
    <b:Title>SWOT Analysis: How to Develop a Strategy For Success</b:Title>
    <b:InternetSiteTitle>MindTools</b:InternetSiteTitle>
    <b:URL>https://www.mindtools.com/pages/article/newTMC_05.htm</b:URL>
    <b:YearAccessed>2021</b:YearAccessed>
    <b:MonthAccessed>January</b:MonthAccessed>
    <b:DayAccessed>29</b:DayAccessed>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E2DA5-CAD0-4D3C-9AAA-317E0C192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1814</Words>
  <Characters>10344</Characters>
  <Application>Microsoft Office Word</Application>
  <DocSecurity>0</DocSecurity>
  <Lines>86</Lines>
  <Paragraphs>24</Paragraphs>
  <ScaleCrop>false</ScaleCrop>
  <Company>JAMIE LU</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resources</dc:title>
  <dc:subject>ASSIGNMENT 1 – DBAS3080 – DATABASE BACKUP AND RECOVERY</dc:subject>
  <dc:creator>Ernestyne</dc:creator>
  <cp:keywords/>
  <dc:description/>
  <cp:lastModifiedBy>Ernestyne</cp:lastModifiedBy>
  <cp:revision>99</cp:revision>
  <dcterms:created xsi:type="dcterms:W3CDTF">2021-01-26T07:25:00Z</dcterms:created>
  <dcterms:modified xsi:type="dcterms:W3CDTF">2021-01-31T03:21:00Z</dcterms:modified>
</cp:coreProperties>
</file>