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946662144"/>
        <w:docPartObj>
          <w:docPartGallery w:val="Cover Pages"/>
          <w:docPartUnique/>
        </w:docPartObj>
      </w:sdtPr>
      <w:sdtEndPr>
        <w:rPr>
          <w:color w:val="auto"/>
        </w:rPr>
      </w:sdtEndPr>
      <w:sdtContent>
        <w:p w14:paraId="0FF0B90D" w14:textId="713BBFB6" w:rsidR="005B2401" w:rsidRDefault="005B2401">
          <w:pPr>
            <w:pStyle w:val="NoSpacing"/>
            <w:spacing w:before="1540" w:after="240"/>
            <w:jc w:val="center"/>
            <w:rPr>
              <w:color w:val="4472C4" w:themeColor="accent1"/>
            </w:rPr>
          </w:pPr>
          <w:r>
            <w:rPr>
              <w:noProof/>
              <w:color w:val="4472C4" w:themeColor="accent1"/>
            </w:rPr>
            <w:drawing>
              <wp:inline distT="0" distB="0" distL="0" distR="0" wp14:anchorId="1E3B7310" wp14:editId="69B9FCA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863989AD10C4A8283C523507C015F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7D222" w14:textId="452F4786" w:rsidR="005B2401" w:rsidRDefault="00747D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 governance</w:t>
              </w:r>
            </w:p>
          </w:sdtContent>
        </w:sdt>
        <w:sdt>
          <w:sdtPr>
            <w:rPr>
              <w:color w:val="4472C4" w:themeColor="accent1"/>
              <w:sz w:val="28"/>
              <w:szCs w:val="28"/>
            </w:rPr>
            <w:alias w:val="Subtitle"/>
            <w:tag w:val=""/>
            <w:id w:val="328029620"/>
            <w:placeholder>
              <w:docPart w:val="6A1132A4122A406E8E583F13AB214CCD"/>
            </w:placeholder>
            <w:dataBinding w:prefixMappings="xmlns:ns0='http://purl.org/dc/elements/1.1/' xmlns:ns1='http://schemas.openxmlformats.org/package/2006/metadata/core-properties' " w:xpath="/ns1:coreProperties[1]/ns0:subject[1]" w:storeItemID="{6C3C8BC8-F283-45AE-878A-BAB7291924A1}"/>
            <w:text/>
          </w:sdtPr>
          <w:sdtEndPr/>
          <w:sdtContent>
            <w:p w14:paraId="5E4534D9" w14:textId="05B88BCA" w:rsidR="005B2401" w:rsidRDefault="005B2401">
              <w:pPr>
                <w:pStyle w:val="NoSpacing"/>
                <w:jc w:val="center"/>
                <w:rPr>
                  <w:color w:val="4472C4" w:themeColor="accent1"/>
                  <w:sz w:val="28"/>
                  <w:szCs w:val="28"/>
                </w:rPr>
              </w:pPr>
              <w:r>
                <w:rPr>
                  <w:color w:val="4472C4" w:themeColor="accent1"/>
                  <w:sz w:val="28"/>
                  <w:szCs w:val="28"/>
                </w:rPr>
                <w:t xml:space="preserve">ASSIGNMENT </w:t>
              </w:r>
              <w:r w:rsidR="003E7AB4">
                <w:rPr>
                  <w:color w:val="4472C4" w:themeColor="accent1"/>
                  <w:sz w:val="28"/>
                  <w:szCs w:val="28"/>
                </w:rPr>
                <w:t>3</w:t>
              </w:r>
              <w:r>
                <w:rPr>
                  <w:color w:val="4472C4" w:themeColor="accent1"/>
                  <w:sz w:val="28"/>
                  <w:szCs w:val="28"/>
                </w:rPr>
                <w:t xml:space="preserve"> – DBAS3080 – DATABASE BACKUP AND RECOVERY</w:t>
              </w:r>
            </w:p>
          </w:sdtContent>
        </w:sdt>
        <w:p w14:paraId="20094226" w14:textId="77777777" w:rsidR="005B2401" w:rsidRDefault="005B240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1FB78B" wp14:editId="1ED10D8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2T00:00:00Z">
                                    <w:dateFormat w:val="MMMM d, yyyy"/>
                                    <w:lid w:val="en-US"/>
                                    <w:storeMappedDataAs w:val="dateTime"/>
                                    <w:calendar w:val="gregorian"/>
                                  </w:date>
                                </w:sdtPr>
                                <w:sdtEndPr/>
                                <w:sdtContent>
                                  <w:p w14:paraId="12C1EE30" w14:textId="461B24F4" w:rsidR="005B2401" w:rsidRDefault="00747DC8">
                                    <w:pPr>
                                      <w:pStyle w:val="NoSpacing"/>
                                      <w:spacing w:after="40"/>
                                      <w:jc w:val="center"/>
                                      <w:rPr>
                                        <w:caps/>
                                        <w:color w:val="4472C4" w:themeColor="accent1"/>
                                        <w:sz w:val="28"/>
                                        <w:szCs w:val="28"/>
                                      </w:rPr>
                                    </w:pPr>
                                    <w:r>
                                      <w:rPr>
                                        <w:caps/>
                                        <w:color w:val="4472C4" w:themeColor="accent1"/>
                                        <w:sz w:val="28"/>
                                        <w:szCs w:val="28"/>
                                      </w:rPr>
                                      <w:t>March 12, 2021</w:t>
                                    </w:r>
                                  </w:p>
                                </w:sdtContent>
                              </w:sdt>
                              <w:p w14:paraId="34DB578B" w14:textId="3FF71C11" w:rsidR="005B2401" w:rsidRDefault="000E478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B2401">
                                      <w:rPr>
                                        <w:caps/>
                                        <w:color w:val="4472C4" w:themeColor="accent1"/>
                                      </w:rPr>
                                      <w:t>JAMIE LU</w:t>
                                    </w:r>
                                  </w:sdtContent>
                                </w:sdt>
                              </w:p>
                              <w:p w14:paraId="5DBA3A7F" w14:textId="27C38DC5" w:rsidR="005B2401" w:rsidRDefault="000E478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B2401">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1FB78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2T00:00:00Z">
                              <w:dateFormat w:val="MMMM d, yyyy"/>
                              <w:lid w:val="en-US"/>
                              <w:storeMappedDataAs w:val="dateTime"/>
                              <w:calendar w:val="gregorian"/>
                            </w:date>
                          </w:sdtPr>
                          <w:sdtEndPr/>
                          <w:sdtContent>
                            <w:p w14:paraId="12C1EE30" w14:textId="461B24F4" w:rsidR="005B2401" w:rsidRDefault="00747DC8">
                              <w:pPr>
                                <w:pStyle w:val="NoSpacing"/>
                                <w:spacing w:after="40"/>
                                <w:jc w:val="center"/>
                                <w:rPr>
                                  <w:caps/>
                                  <w:color w:val="4472C4" w:themeColor="accent1"/>
                                  <w:sz w:val="28"/>
                                  <w:szCs w:val="28"/>
                                </w:rPr>
                              </w:pPr>
                              <w:r>
                                <w:rPr>
                                  <w:caps/>
                                  <w:color w:val="4472C4" w:themeColor="accent1"/>
                                  <w:sz w:val="28"/>
                                  <w:szCs w:val="28"/>
                                </w:rPr>
                                <w:t>March 12, 2021</w:t>
                              </w:r>
                            </w:p>
                          </w:sdtContent>
                        </w:sdt>
                        <w:p w14:paraId="34DB578B" w14:textId="3FF71C11" w:rsidR="005B2401" w:rsidRDefault="000E478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B2401">
                                <w:rPr>
                                  <w:caps/>
                                  <w:color w:val="4472C4" w:themeColor="accent1"/>
                                </w:rPr>
                                <w:t>JAMIE LU</w:t>
                              </w:r>
                            </w:sdtContent>
                          </w:sdt>
                        </w:p>
                        <w:p w14:paraId="5DBA3A7F" w14:textId="27C38DC5" w:rsidR="005B2401" w:rsidRDefault="000E478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B2401">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550129E5" wp14:editId="28B109F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EB2D2B" w14:textId="11BD5D66" w:rsidR="005B2401" w:rsidRDefault="005B2401">
          <w:r>
            <w:br w:type="page"/>
          </w:r>
        </w:p>
      </w:sdtContent>
    </w:sdt>
    <w:sdt>
      <w:sdtPr>
        <w:rPr>
          <w:rFonts w:asciiTheme="minorHAnsi" w:eastAsiaTheme="minorHAnsi" w:hAnsiTheme="minorHAnsi" w:cstheme="minorBidi"/>
          <w:color w:val="auto"/>
          <w:sz w:val="22"/>
          <w:szCs w:val="22"/>
          <w:lang w:val="en-CA"/>
        </w:rPr>
        <w:id w:val="457003894"/>
        <w:docPartObj>
          <w:docPartGallery w:val="Table of Contents"/>
          <w:docPartUnique/>
        </w:docPartObj>
      </w:sdtPr>
      <w:sdtEndPr>
        <w:rPr>
          <w:b/>
          <w:bCs/>
          <w:noProof/>
        </w:rPr>
      </w:sdtEndPr>
      <w:sdtContent>
        <w:p w14:paraId="6015C5C0" w14:textId="3024C4CF" w:rsidR="005B2401" w:rsidRDefault="005B2401">
          <w:pPr>
            <w:pStyle w:val="TOCHeading"/>
          </w:pPr>
          <w:r>
            <w:t>Table of Contents</w:t>
          </w:r>
        </w:p>
        <w:p w14:paraId="06DC3B02" w14:textId="6C0561DF" w:rsidR="000E4784" w:rsidRDefault="005D47E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6475778" w:history="1">
            <w:r w:rsidR="000E4784" w:rsidRPr="00E97CDE">
              <w:rPr>
                <w:rStyle w:val="Hyperlink"/>
                <w:noProof/>
              </w:rPr>
              <w:t>Introduction</w:t>
            </w:r>
            <w:r w:rsidR="000E4784">
              <w:rPr>
                <w:noProof/>
                <w:webHidden/>
              </w:rPr>
              <w:tab/>
            </w:r>
            <w:r w:rsidR="000E4784">
              <w:rPr>
                <w:noProof/>
                <w:webHidden/>
              </w:rPr>
              <w:fldChar w:fldCharType="begin"/>
            </w:r>
            <w:r w:rsidR="000E4784">
              <w:rPr>
                <w:noProof/>
                <w:webHidden/>
              </w:rPr>
              <w:instrText xml:space="preserve"> PAGEREF _Toc66475778 \h </w:instrText>
            </w:r>
            <w:r w:rsidR="000E4784">
              <w:rPr>
                <w:noProof/>
                <w:webHidden/>
              </w:rPr>
            </w:r>
            <w:r w:rsidR="000E4784">
              <w:rPr>
                <w:noProof/>
                <w:webHidden/>
              </w:rPr>
              <w:fldChar w:fldCharType="separate"/>
            </w:r>
            <w:r w:rsidR="000E4784">
              <w:rPr>
                <w:noProof/>
                <w:webHidden/>
              </w:rPr>
              <w:t>2</w:t>
            </w:r>
            <w:r w:rsidR="000E4784">
              <w:rPr>
                <w:noProof/>
                <w:webHidden/>
              </w:rPr>
              <w:fldChar w:fldCharType="end"/>
            </w:r>
          </w:hyperlink>
        </w:p>
        <w:p w14:paraId="49D06277" w14:textId="117E860E" w:rsidR="000E4784" w:rsidRDefault="000E4784">
          <w:pPr>
            <w:pStyle w:val="TOC1"/>
            <w:tabs>
              <w:tab w:val="right" w:leader="dot" w:pos="9350"/>
            </w:tabs>
            <w:rPr>
              <w:rFonts w:eastAsiaTheme="minorEastAsia"/>
              <w:noProof/>
              <w:lang w:eastAsia="en-CA"/>
            </w:rPr>
          </w:pPr>
          <w:hyperlink w:anchor="_Toc66475779" w:history="1">
            <w:r w:rsidRPr="00E97CDE">
              <w:rPr>
                <w:rStyle w:val="Hyperlink"/>
                <w:noProof/>
              </w:rPr>
              <w:t>Task One</w:t>
            </w:r>
            <w:r>
              <w:rPr>
                <w:noProof/>
                <w:webHidden/>
              </w:rPr>
              <w:tab/>
            </w:r>
            <w:r>
              <w:rPr>
                <w:noProof/>
                <w:webHidden/>
              </w:rPr>
              <w:fldChar w:fldCharType="begin"/>
            </w:r>
            <w:r>
              <w:rPr>
                <w:noProof/>
                <w:webHidden/>
              </w:rPr>
              <w:instrText xml:space="preserve"> PAGEREF _Toc66475779 \h </w:instrText>
            </w:r>
            <w:r>
              <w:rPr>
                <w:noProof/>
                <w:webHidden/>
              </w:rPr>
            </w:r>
            <w:r>
              <w:rPr>
                <w:noProof/>
                <w:webHidden/>
              </w:rPr>
              <w:fldChar w:fldCharType="separate"/>
            </w:r>
            <w:r>
              <w:rPr>
                <w:noProof/>
                <w:webHidden/>
              </w:rPr>
              <w:t>3</w:t>
            </w:r>
            <w:r>
              <w:rPr>
                <w:noProof/>
                <w:webHidden/>
              </w:rPr>
              <w:fldChar w:fldCharType="end"/>
            </w:r>
          </w:hyperlink>
        </w:p>
        <w:p w14:paraId="5A5E458C" w14:textId="08459319" w:rsidR="000E4784" w:rsidRDefault="000E4784">
          <w:pPr>
            <w:pStyle w:val="TOC2"/>
            <w:tabs>
              <w:tab w:val="right" w:leader="dot" w:pos="9350"/>
            </w:tabs>
            <w:rPr>
              <w:rFonts w:eastAsiaTheme="minorEastAsia"/>
              <w:noProof/>
              <w:lang w:eastAsia="en-CA"/>
            </w:rPr>
          </w:pPr>
          <w:hyperlink w:anchor="_Toc66475780" w:history="1">
            <w:r w:rsidRPr="00E97CDE">
              <w:rPr>
                <w:rStyle w:val="Hyperlink"/>
                <w:noProof/>
              </w:rPr>
              <w:t>Business Case</w:t>
            </w:r>
            <w:r>
              <w:rPr>
                <w:noProof/>
                <w:webHidden/>
              </w:rPr>
              <w:tab/>
            </w:r>
            <w:r>
              <w:rPr>
                <w:noProof/>
                <w:webHidden/>
              </w:rPr>
              <w:fldChar w:fldCharType="begin"/>
            </w:r>
            <w:r>
              <w:rPr>
                <w:noProof/>
                <w:webHidden/>
              </w:rPr>
              <w:instrText xml:space="preserve"> PAGEREF _Toc66475780 \h </w:instrText>
            </w:r>
            <w:r>
              <w:rPr>
                <w:noProof/>
                <w:webHidden/>
              </w:rPr>
            </w:r>
            <w:r>
              <w:rPr>
                <w:noProof/>
                <w:webHidden/>
              </w:rPr>
              <w:fldChar w:fldCharType="separate"/>
            </w:r>
            <w:r>
              <w:rPr>
                <w:noProof/>
                <w:webHidden/>
              </w:rPr>
              <w:t>3</w:t>
            </w:r>
            <w:r>
              <w:rPr>
                <w:noProof/>
                <w:webHidden/>
              </w:rPr>
              <w:fldChar w:fldCharType="end"/>
            </w:r>
          </w:hyperlink>
        </w:p>
        <w:p w14:paraId="6D9EEF49" w14:textId="17369D56" w:rsidR="000E4784" w:rsidRDefault="000E4784">
          <w:pPr>
            <w:pStyle w:val="TOC3"/>
            <w:tabs>
              <w:tab w:val="right" w:leader="dot" w:pos="9350"/>
            </w:tabs>
            <w:rPr>
              <w:rFonts w:eastAsiaTheme="minorEastAsia"/>
              <w:noProof/>
              <w:lang w:eastAsia="en-CA"/>
            </w:rPr>
          </w:pPr>
          <w:hyperlink w:anchor="_Toc66475781" w:history="1">
            <w:r w:rsidRPr="00E97CDE">
              <w:rPr>
                <w:rStyle w:val="Hyperlink"/>
                <w:noProof/>
              </w:rPr>
              <w:t>Strategic Context</w:t>
            </w:r>
            <w:r>
              <w:rPr>
                <w:noProof/>
                <w:webHidden/>
              </w:rPr>
              <w:tab/>
            </w:r>
            <w:r>
              <w:rPr>
                <w:noProof/>
                <w:webHidden/>
              </w:rPr>
              <w:fldChar w:fldCharType="begin"/>
            </w:r>
            <w:r>
              <w:rPr>
                <w:noProof/>
                <w:webHidden/>
              </w:rPr>
              <w:instrText xml:space="preserve"> PAGEREF _Toc66475781 \h </w:instrText>
            </w:r>
            <w:r>
              <w:rPr>
                <w:noProof/>
                <w:webHidden/>
              </w:rPr>
            </w:r>
            <w:r>
              <w:rPr>
                <w:noProof/>
                <w:webHidden/>
              </w:rPr>
              <w:fldChar w:fldCharType="separate"/>
            </w:r>
            <w:r>
              <w:rPr>
                <w:noProof/>
                <w:webHidden/>
              </w:rPr>
              <w:t>3</w:t>
            </w:r>
            <w:r>
              <w:rPr>
                <w:noProof/>
                <w:webHidden/>
              </w:rPr>
              <w:fldChar w:fldCharType="end"/>
            </w:r>
          </w:hyperlink>
        </w:p>
        <w:p w14:paraId="054EC526" w14:textId="6607C34A" w:rsidR="000E4784" w:rsidRDefault="000E4784">
          <w:pPr>
            <w:pStyle w:val="TOC3"/>
            <w:tabs>
              <w:tab w:val="right" w:leader="dot" w:pos="9350"/>
            </w:tabs>
            <w:rPr>
              <w:rFonts w:eastAsiaTheme="minorEastAsia"/>
              <w:noProof/>
              <w:lang w:eastAsia="en-CA"/>
            </w:rPr>
          </w:pPr>
          <w:hyperlink w:anchor="_Toc66475782" w:history="1">
            <w:r w:rsidRPr="00E97CDE">
              <w:rPr>
                <w:rStyle w:val="Hyperlink"/>
                <w:noProof/>
              </w:rPr>
              <w:t>Benefits</w:t>
            </w:r>
            <w:r>
              <w:rPr>
                <w:noProof/>
                <w:webHidden/>
              </w:rPr>
              <w:tab/>
            </w:r>
            <w:r>
              <w:rPr>
                <w:noProof/>
                <w:webHidden/>
              </w:rPr>
              <w:fldChar w:fldCharType="begin"/>
            </w:r>
            <w:r>
              <w:rPr>
                <w:noProof/>
                <w:webHidden/>
              </w:rPr>
              <w:instrText xml:space="preserve"> PAGEREF _Toc66475782 \h </w:instrText>
            </w:r>
            <w:r>
              <w:rPr>
                <w:noProof/>
                <w:webHidden/>
              </w:rPr>
            </w:r>
            <w:r>
              <w:rPr>
                <w:noProof/>
                <w:webHidden/>
              </w:rPr>
              <w:fldChar w:fldCharType="separate"/>
            </w:r>
            <w:r>
              <w:rPr>
                <w:noProof/>
                <w:webHidden/>
              </w:rPr>
              <w:t>3</w:t>
            </w:r>
            <w:r>
              <w:rPr>
                <w:noProof/>
                <w:webHidden/>
              </w:rPr>
              <w:fldChar w:fldCharType="end"/>
            </w:r>
          </w:hyperlink>
        </w:p>
        <w:p w14:paraId="39EDFF92" w14:textId="5000D96D" w:rsidR="000E4784" w:rsidRDefault="000E4784">
          <w:pPr>
            <w:pStyle w:val="TOC3"/>
            <w:tabs>
              <w:tab w:val="right" w:leader="dot" w:pos="9350"/>
            </w:tabs>
            <w:rPr>
              <w:rFonts w:eastAsiaTheme="minorEastAsia"/>
              <w:noProof/>
              <w:lang w:eastAsia="en-CA"/>
            </w:rPr>
          </w:pPr>
          <w:hyperlink w:anchor="_Toc66475783" w:history="1">
            <w:r w:rsidRPr="00E97CDE">
              <w:rPr>
                <w:rStyle w:val="Hyperlink"/>
                <w:noProof/>
              </w:rPr>
              <w:t>Financial Case</w:t>
            </w:r>
            <w:r>
              <w:rPr>
                <w:noProof/>
                <w:webHidden/>
              </w:rPr>
              <w:tab/>
            </w:r>
            <w:r>
              <w:rPr>
                <w:noProof/>
                <w:webHidden/>
              </w:rPr>
              <w:fldChar w:fldCharType="begin"/>
            </w:r>
            <w:r>
              <w:rPr>
                <w:noProof/>
                <w:webHidden/>
              </w:rPr>
              <w:instrText xml:space="preserve"> PAGEREF _Toc66475783 \h </w:instrText>
            </w:r>
            <w:r>
              <w:rPr>
                <w:noProof/>
                <w:webHidden/>
              </w:rPr>
            </w:r>
            <w:r>
              <w:rPr>
                <w:noProof/>
                <w:webHidden/>
              </w:rPr>
              <w:fldChar w:fldCharType="separate"/>
            </w:r>
            <w:r>
              <w:rPr>
                <w:noProof/>
                <w:webHidden/>
              </w:rPr>
              <w:t>3</w:t>
            </w:r>
            <w:r>
              <w:rPr>
                <w:noProof/>
                <w:webHidden/>
              </w:rPr>
              <w:fldChar w:fldCharType="end"/>
            </w:r>
          </w:hyperlink>
        </w:p>
        <w:p w14:paraId="7A7269CA" w14:textId="7C6A6890" w:rsidR="000E4784" w:rsidRDefault="000E4784">
          <w:pPr>
            <w:pStyle w:val="TOC1"/>
            <w:tabs>
              <w:tab w:val="right" w:leader="dot" w:pos="9350"/>
            </w:tabs>
            <w:rPr>
              <w:rFonts w:eastAsiaTheme="minorEastAsia"/>
              <w:noProof/>
              <w:lang w:eastAsia="en-CA"/>
            </w:rPr>
          </w:pPr>
          <w:hyperlink w:anchor="_Toc66475784" w:history="1">
            <w:r w:rsidRPr="00E97CDE">
              <w:rPr>
                <w:rStyle w:val="Hyperlink"/>
                <w:noProof/>
              </w:rPr>
              <w:t>Task Two</w:t>
            </w:r>
            <w:r>
              <w:rPr>
                <w:noProof/>
                <w:webHidden/>
              </w:rPr>
              <w:tab/>
            </w:r>
            <w:r>
              <w:rPr>
                <w:noProof/>
                <w:webHidden/>
              </w:rPr>
              <w:fldChar w:fldCharType="begin"/>
            </w:r>
            <w:r>
              <w:rPr>
                <w:noProof/>
                <w:webHidden/>
              </w:rPr>
              <w:instrText xml:space="preserve"> PAGEREF _Toc66475784 \h </w:instrText>
            </w:r>
            <w:r>
              <w:rPr>
                <w:noProof/>
                <w:webHidden/>
              </w:rPr>
            </w:r>
            <w:r>
              <w:rPr>
                <w:noProof/>
                <w:webHidden/>
              </w:rPr>
              <w:fldChar w:fldCharType="separate"/>
            </w:r>
            <w:r>
              <w:rPr>
                <w:noProof/>
                <w:webHidden/>
              </w:rPr>
              <w:t>4</w:t>
            </w:r>
            <w:r>
              <w:rPr>
                <w:noProof/>
                <w:webHidden/>
              </w:rPr>
              <w:fldChar w:fldCharType="end"/>
            </w:r>
          </w:hyperlink>
        </w:p>
        <w:p w14:paraId="12515DDA" w14:textId="26D5422D" w:rsidR="000E4784" w:rsidRDefault="000E4784">
          <w:pPr>
            <w:pStyle w:val="TOC2"/>
            <w:tabs>
              <w:tab w:val="right" w:leader="dot" w:pos="9350"/>
            </w:tabs>
            <w:rPr>
              <w:rFonts w:eastAsiaTheme="minorEastAsia"/>
              <w:noProof/>
              <w:lang w:eastAsia="en-CA"/>
            </w:rPr>
          </w:pPr>
          <w:hyperlink w:anchor="_Toc66475785" w:history="1">
            <w:r w:rsidRPr="00E97CDE">
              <w:rPr>
                <w:rStyle w:val="Hyperlink"/>
                <w:noProof/>
              </w:rPr>
              <w:t>Solutions</w:t>
            </w:r>
            <w:r>
              <w:rPr>
                <w:noProof/>
                <w:webHidden/>
              </w:rPr>
              <w:tab/>
            </w:r>
            <w:r>
              <w:rPr>
                <w:noProof/>
                <w:webHidden/>
              </w:rPr>
              <w:fldChar w:fldCharType="begin"/>
            </w:r>
            <w:r>
              <w:rPr>
                <w:noProof/>
                <w:webHidden/>
              </w:rPr>
              <w:instrText xml:space="preserve"> PAGEREF _Toc66475785 \h </w:instrText>
            </w:r>
            <w:r>
              <w:rPr>
                <w:noProof/>
                <w:webHidden/>
              </w:rPr>
            </w:r>
            <w:r>
              <w:rPr>
                <w:noProof/>
                <w:webHidden/>
              </w:rPr>
              <w:fldChar w:fldCharType="separate"/>
            </w:r>
            <w:r>
              <w:rPr>
                <w:noProof/>
                <w:webHidden/>
              </w:rPr>
              <w:t>4</w:t>
            </w:r>
            <w:r>
              <w:rPr>
                <w:noProof/>
                <w:webHidden/>
              </w:rPr>
              <w:fldChar w:fldCharType="end"/>
            </w:r>
          </w:hyperlink>
        </w:p>
        <w:p w14:paraId="568A2439" w14:textId="59663A07" w:rsidR="000E4784" w:rsidRDefault="000E4784">
          <w:pPr>
            <w:pStyle w:val="TOC1"/>
            <w:tabs>
              <w:tab w:val="right" w:leader="dot" w:pos="9350"/>
            </w:tabs>
            <w:rPr>
              <w:rFonts w:eastAsiaTheme="minorEastAsia"/>
              <w:noProof/>
              <w:lang w:eastAsia="en-CA"/>
            </w:rPr>
          </w:pPr>
          <w:hyperlink w:anchor="_Toc66475786" w:history="1">
            <w:r w:rsidRPr="00E97CDE">
              <w:rPr>
                <w:rStyle w:val="Hyperlink"/>
                <w:noProof/>
              </w:rPr>
              <w:t>Task Three</w:t>
            </w:r>
            <w:r>
              <w:rPr>
                <w:noProof/>
                <w:webHidden/>
              </w:rPr>
              <w:tab/>
            </w:r>
            <w:r>
              <w:rPr>
                <w:noProof/>
                <w:webHidden/>
              </w:rPr>
              <w:fldChar w:fldCharType="begin"/>
            </w:r>
            <w:r>
              <w:rPr>
                <w:noProof/>
                <w:webHidden/>
              </w:rPr>
              <w:instrText xml:space="preserve"> PAGEREF _Toc66475786 \h </w:instrText>
            </w:r>
            <w:r>
              <w:rPr>
                <w:noProof/>
                <w:webHidden/>
              </w:rPr>
            </w:r>
            <w:r>
              <w:rPr>
                <w:noProof/>
                <w:webHidden/>
              </w:rPr>
              <w:fldChar w:fldCharType="separate"/>
            </w:r>
            <w:r>
              <w:rPr>
                <w:noProof/>
                <w:webHidden/>
              </w:rPr>
              <w:t>5</w:t>
            </w:r>
            <w:r>
              <w:rPr>
                <w:noProof/>
                <w:webHidden/>
              </w:rPr>
              <w:fldChar w:fldCharType="end"/>
            </w:r>
          </w:hyperlink>
        </w:p>
        <w:p w14:paraId="0C9C891C" w14:textId="05276D20" w:rsidR="000E4784" w:rsidRDefault="000E4784">
          <w:pPr>
            <w:pStyle w:val="TOC2"/>
            <w:tabs>
              <w:tab w:val="right" w:leader="dot" w:pos="9350"/>
            </w:tabs>
            <w:rPr>
              <w:rFonts w:eastAsiaTheme="minorEastAsia"/>
              <w:noProof/>
              <w:lang w:eastAsia="en-CA"/>
            </w:rPr>
          </w:pPr>
          <w:hyperlink w:anchor="_Toc66475787" w:history="1">
            <w:r w:rsidRPr="00E97CDE">
              <w:rPr>
                <w:rStyle w:val="Hyperlink"/>
                <w:noProof/>
              </w:rPr>
              <w:t>Case studies</w:t>
            </w:r>
            <w:r>
              <w:rPr>
                <w:noProof/>
                <w:webHidden/>
              </w:rPr>
              <w:tab/>
            </w:r>
            <w:r>
              <w:rPr>
                <w:noProof/>
                <w:webHidden/>
              </w:rPr>
              <w:fldChar w:fldCharType="begin"/>
            </w:r>
            <w:r>
              <w:rPr>
                <w:noProof/>
                <w:webHidden/>
              </w:rPr>
              <w:instrText xml:space="preserve"> PAGEREF _Toc66475787 \h </w:instrText>
            </w:r>
            <w:r>
              <w:rPr>
                <w:noProof/>
                <w:webHidden/>
              </w:rPr>
            </w:r>
            <w:r>
              <w:rPr>
                <w:noProof/>
                <w:webHidden/>
              </w:rPr>
              <w:fldChar w:fldCharType="separate"/>
            </w:r>
            <w:r>
              <w:rPr>
                <w:noProof/>
                <w:webHidden/>
              </w:rPr>
              <w:t>5</w:t>
            </w:r>
            <w:r>
              <w:rPr>
                <w:noProof/>
                <w:webHidden/>
              </w:rPr>
              <w:fldChar w:fldCharType="end"/>
            </w:r>
          </w:hyperlink>
        </w:p>
        <w:p w14:paraId="6C44A7F3" w14:textId="616D196C" w:rsidR="000E4784" w:rsidRDefault="000E4784">
          <w:pPr>
            <w:pStyle w:val="TOC1"/>
            <w:tabs>
              <w:tab w:val="right" w:leader="dot" w:pos="9350"/>
            </w:tabs>
            <w:rPr>
              <w:rFonts w:eastAsiaTheme="minorEastAsia"/>
              <w:noProof/>
              <w:lang w:eastAsia="en-CA"/>
            </w:rPr>
          </w:pPr>
          <w:hyperlink w:anchor="_Toc66475788" w:history="1">
            <w:r w:rsidRPr="00E97CDE">
              <w:rPr>
                <w:rStyle w:val="Hyperlink"/>
                <w:noProof/>
              </w:rPr>
              <w:t>Bonus Question</w:t>
            </w:r>
            <w:r>
              <w:rPr>
                <w:noProof/>
                <w:webHidden/>
              </w:rPr>
              <w:tab/>
            </w:r>
            <w:r>
              <w:rPr>
                <w:noProof/>
                <w:webHidden/>
              </w:rPr>
              <w:fldChar w:fldCharType="begin"/>
            </w:r>
            <w:r>
              <w:rPr>
                <w:noProof/>
                <w:webHidden/>
              </w:rPr>
              <w:instrText xml:space="preserve"> PAGEREF _Toc66475788 \h </w:instrText>
            </w:r>
            <w:r>
              <w:rPr>
                <w:noProof/>
                <w:webHidden/>
              </w:rPr>
            </w:r>
            <w:r>
              <w:rPr>
                <w:noProof/>
                <w:webHidden/>
              </w:rPr>
              <w:fldChar w:fldCharType="separate"/>
            </w:r>
            <w:r>
              <w:rPr>
                <w:noProof/>
                <w:webHidden/>
              </w:rPr>
              <w:t>6</w:t>
            </w:r>
            <w:r>
              <w:rPr>
                <w:noProof/>
                <w:webHidden/>
              </w:rPr>
              <w:fldChar w:fldCharType="end"/>
            </w:r>
          </w:hyperlink>
        </w:p>
        <w:p w14:paraId="20EBF8A2" w14:textId="3202521D" w:rsidR="000E4784" w:rsidRDefault="000E4784">
          <w:pPr>
            <w:pStyle w:val="TOC2"/>
            <w:tabs>
              <w:tab w:val="right" w:leader="dot" w:pos="9350"/>
            </w:tabs>
            <w:rPr>
              <w:rFonts w:eastAsiaTheme="minorEastAsia"/>
              <w:noProof/>
              <w:lang w:eastAsia="en-CA"/>
            </w:rPr>
          </w:pPr>
          <w:hyperlink w:anchor="_Toc66475789" w:history="1">
            <w:r w:rsidRPr="00E97CDE">
              <w:rPr>
                <w:rStyle w:val="Hyperlink"/>
                <w:noProof/>
              </w:rPr>
              <w:t>Unit of Inquiry</w:t>
            </w:r>
            <w:r>
              <w:rPr>
                <w:noProof/>
                <w:webHidden/>
              </w:rPr>
              <w:tab/>
            </w:r>
            <w:r>
              <w:rPr>
                <w:noProof/>
                <w:webHidden/>
              </w:rPr>
              <w:fldChar w:fldCharType="begin"/>
            </w:r>
            <w:r>
              <w:rPr>
                <w:noProof/>
                <w:webHidden/>
              </w:rPr>
              <w:instrText xml:space="preserve"> PAGEREF _Toc66475789 \h </w:instrText>
            </w:r>
            <w:r>
              <w:rPr>
                <w:noProof/>
                <w:webHidden/>
              </w:rPr>
            </w:r>
            <w:r>
              <w:rPr>
                <w:noProof/>
                <w:webHidden/>
              </w:rPr>
              <w:fldChar w:fldCharType="separate"/>
            </w:r>
            <w:r>
              <w:rPr>
                <w:noProof/>
                <w:webHidden/>
              </w:rPr>
              <w:t>6</w:t>
            </w:r>
            <w:r>
              <w:rPr>
                <w:noProof/>
                <w:webHidden/>
              </w:rPr>
              <w:fldChar w:fldCharType="end"/>
            </w:r>
          </w:hyperlink>
        </w:p>
        <w:p w14:paraId="17AE334C" w14:textId="5EED080A" w:rsidR="000E4784" w:rsidRDefault="000E4784">
          <w:pPr>
            <w:pStyle w:val="TOC1"/>
            <w:tabs>
              <w:tab w:val="right" w:leader="dot" w:pos="9350"/>
            </w:tabs>
            <w:rPr>
              <w:rFonts w:eastAsiaTheme="minorEastAsia"/>
              <w:noProof/>
              <w:lang w:eastAsia="en-CA"/>
            </w:rPr>
          </w:pPr>
          <w:hyperlink w:anchor="_Toc66475790" w:history="1">
            <w:r w:rsidRPr="00E97CDE">
              <w:rPr>
                <w:rStyle w:val="Hyperlink"/>
                <w:noProof/>
              </w:rPr>
              <w:t>References</w:t>
            </w:r>
            <w:r>
              <w:rPr>
                <w:noProof/>
                <w:webHidden/>
              </w:rPr>
              <w:tab/>
            </w:r>
            <w:r>
              <w:rPr>
                <w:noProof/>
                <w:webHidden/>
              </w:rPr>
              <w:fldChar w:fldCharType="begin"/>
            </w:r>
            <w:r>
              <w:rPr>
                <w:noProof/>
                <w:webHidden/>
              </w:rPr>
              <w:instrText xml:space="preserve"> PAGEREF _Toc66475790 \h </w:instrText>
            </w:r>
            <w:r>
              <w:rPr>
                <w:noProof/>
                <w:webHidden/>
              </w:rPr>
            </w:r>
            <w:r>
              <w:rPr>
                <w:noProof/>
                <w:webHidden/>
              </w:rPr>
              <w:fldChar w:fldCharType="separate"/>
            </w:r>
            <w:r>
              <w:rPr>
                <w:noProof/>
                <w:webHidden/>
              </w:rPr>
              <w:t>7</w:t>
            </w:r>
            <w:r>
              <w:rPr>
                <w:noProof/>
                <w:webHidden/>
              </w:rPr>
              <w:fldChar w:fldCharType="end"/>
            </w:r>
          </w:hyperlink>
        </w:p>
        <w:p w14:paraId="3E503D41" w14:textId="10F2B94A" w:rsidR="005B2401" w:rsidRDefault="005D47E3">
          <w:r>
            <w:rPr>
              <w:b/>
              <w:bCs/>
              <w:noProof/>
              <w:lang w:val="en-US"/>
            </w:rPr>
            <w:fldChar w:fldCharType="end"/>
          </w:r>
        </w:p>
      </w:sdtContent>
    </w:sdt>
    <w:p w14:paraId="67B49B24" w14:textId="3F12C7A7" w:rsidR="00A07D10" w:rsidRDefault="00A07D10"/>
    <w:p w14:paraId="4E8228E2" w14:textId="7267506C" w:rsidR="007935E8" w:rsidRDefault="007935E8"/>
    <w:p w14:paraId="008535C6" w14:textId="2EBF6DEA" w:rsidR="007935E8" w:rsidRDefault="007935E8"/>
    <w:p w14:paraId="00E87F18" w14:textId="48267D8A" w:rsidR="007935E8" w:rsidRDefault="007935E8"/>
    <w:p w14:paraId="07AAF206" w14:textId="002DDB4E" w:rsidR="007935E8" w:rsidRDefault="007935E8"/>
    <w:p w14:paraId="7A430025" w14:textId="35D62500" w:rsidR="007935E8" w:rsidRDefault="007935E8"/>
    <w:p w14:paraId="73564511" w14:textId="46986A0F" w:rsidR="007935E8" w:rsidRDefault="007935E8"/>
    <w:p w14:paraId="60298BB4" w14:textId="004BE9E0" w:rsidR="007935E8" w:rsidRDefault="007935E8"/>
    <w:p w14:paraId="7B57DF5C" w14:textId="18B127B8" w:rsidR="007935E8" w:rsidRDefault="007935E8"/>
    <w:p w14:paraId="5F4D72E5" w14:textId="758212E4" w:rsidR="007935E8" w:rsidRDefault="007935E8"/>
    <w:p w14:paraId="1A1BA9A5" w14:textId="0CB4CFD4" w:rsidR="007935E8" w:rsidRDefault="007935E8"/>
    <w:p w14:paraId="0F95C259" w14:textId="40D9930E" w:rsidR="007935E8" w:rsidRDefault="007935E8"/>
    <w:p w14:paraId="75EB59D9" w14:textId="3914B4E6" w:rsidR="007935E8" w:rsidRDefault="007935E8"/>
    <w:p w14:paraId="6A6CA6B5" w14:textId="0FD546D5" w:rsidR="007935E8" w:rsidRDefault="007935E8"/>
    <w:p w14:paraId="040B24D6" w14:textId="465A6091" w:rsidR="007935E8" w:rsidRDefault="007935E8"/>
    <w:p w14:paraId="14377AF6" w14:textId="62B8939D" w:rsidR="000E4784" w:rsidRDefault="000E4784"/>
    <w:p w14:paraId="5E03E432" w14:textId="3CB58F9F" w:rsidR="000E4784" w:rsidRDefault="000E4784"/>
    <w:p w14:paraId="1C539E0E" w14:textId="601307B6" w:rsidR="000E4784" w:rsidRDefault="000E4784"/>
    <w:p w14:paraId="551BC7E1" w14:textId="77777777" w:rsidR="000E4784" w:rsidRDefault="000E4784"/>
    <w:p w14:paraId="78A869F6" w14:textId="56646EA0" w:rsidR="005B2401" w:rsidRPr="007935E8" w:rsidRDefault="005B2401" w:rsidP="005B2401">
      <w:pPr>
        <w:pStyle w:val="Heading1"/>
        <w:rPr>
          <w:sz w:val="68"/>
          <w:szCs w:val="68"/>
        </w:rPr>
      </w:pPr>
      <w:bookmarkStart w:id="0" w:name="_Toc66475778"/>
      <w:r w:rsidRPr="007935E8">
        <w:rPr>
          <w:sz w:val="68"/>
          <w:szCs w:val="68"/>
        </w:rPr>
        <w:t>Introduction</w:t>
      </w:r>
      <w:bookmarkEnd w:id="0"/>
    </w:p>
    <w:p w14:paraId="6953C901" w14:textId="77777777" w:rsidR="007935E8" w:rsidRDefault="00DB7908" w:rsidP="005B2401">
      <w:pPr>
        <w:rPr>
          <w:sz w:val="28"/>
          <w:szCs w:val="28"/>
        </w:rPr>
      </w:pPr>
      <w:r w:rsidRPr="007935E8">
        <w:rPr>
          <w:sz w:val="28"/>
          <w:szCs w:val="28"/>
        </w:rPr>
        <w:tab/>
      </w:r>
    </w:p>
    <w:p w14:paraId="56958268" w14:textId="65F74A30" w:rsidR="007935E8" w:rsidRDefault="007935E8" w:rsidP="007D73EF">
      <w:pPr>
        <w:jc w:val="both"/>
        <w:rPr>
          <w:sz w:val="28"/>
          <w:szCs w:val="28"/>
        </w:rPr>
      </w:pPr>
      <w:r>
        <w:rPr>
          <w:sz w:val="28"/>
          <w:szCs w:val="28"/>
        </w:rPr>
        <w:tab/>
      </w:r>
      <w:r w:rsidR="00DB7908" w:rsidRPr="007935E8">
        <w:rPr>
          <w:sz w:val="28"/>
          <w:szCs w:val="28"/>
        </w:rPr>
        <w:t xml:space="preserve">This assignment </w:t>
      </w:r>
      <w:r w:rsidR="00F52D9C">
        <w:rPr>
          <w:sz w:val="28"/>
          <w:szCs w:val="28"/>
        </w:rPr>
        <w:t>exercises our analytical abilities by looking at a given scenario a</w:t>
      </w:r>
      <w:r w:rsidR="006E37D9">
        <w:rPr>
          <w:sz w:val="28"/>
          <w:szCs w:val="28"/>
        </w:rPr>
        <w:t>nd analyzing what the context is and what needs to be done. The answer is given through a business case and proposed solutions.</w:t>
      </w:r>
      <w:r w:rsidR="00885758">
        <w:rPr>
          <w:sz w:val="28"/>
          <w:szCs w:val="28"/>
        </w:rPr>
        <w:t xml:space="preserve"> It also enables us to analyze the solutions and compare this with </w:t>
      </w:r>
      <w:r w:rsidR="007D73EF">
        <w:rPr>
          <w:sz w:val="28"/>
          <w:szCs w:val="28"/>
        </w:rPr>
        <w:t>the solutions used by the different companies in the industry.</w:t>
      </w:r>
    </w:p>
    <w:p w14:paraId="5AE5F7C4" w14:textId="345C43C5" w:rsidR="007D73EF" w:rsidRDefault="007D73EF" w:rsidP="007D73EF">
      <w:pPr>
        <w:jc w:val="both"/>
      </w:pPr>
      <w:r>
        <w:rPr>
          <w:sz w:val="28"/>
          <w:szCs w:val="28"/>
        </w:rPr>
        <w:tab/>
        <w:t xml:space="preserve">This assignment shows the importance of </w:t>
      </w:r>
      <w:r w:rsidR="00D112A6">
        <w:rPr>
          <w:sz w:val="28"/>
          <w:szCs w:val="28"/>
        </w:rPr>
        <w:t>research as it explore</w:t>
      </w:r>
      <w:r w:rsidR="006D0F4D">
        <w:rPr>
          <w:sz w:val="28"/>
          <w:szCs w:val="28"/>
        </w:rPr>
        <w:t xml:space="preserve">s the different solutions created by other </w:t>
      </w:r>
      <w:r w:rsidR="0015674A">
        <w:rPr>
          <w:sz w:val="28"/>
          <w:szCs w:val="28"/>
        </w:rPr>
        <w:t>individuals.</w:t>
      </w:r>
      <w:r w:rsidR="00A00E1D">
        <w:rPr>
          <w:sz w:val="28"/>
          <w:szCs w:val="28"/>
        </w:rPr>
        <w:t xml:space="preserve"> It also shows the importance of </w:t>
      </w:r>
      <w:r w:rsidR="00BD7414">
        <w:rPr>
          <w:sz w:val="28"/>
          <w:szCs w:val="28"/>
        </w:rPr>
        <w:t>back up, recovery, and creating a plan.</w:t>
      </w:r>
    </w:p>
    <w:p w14:paraId="653827E1" w14:textId="69CD2352" w:rsidR="007935E8" w:rsidRDefault="007935E8" w:rsidP="005B2401"/>
    <w:p w14:paraId="7DD0FCCB" w14:textId="14B6E4F3" w:rsidR="007935E8" w:rsidRDefault="007935E8" w:rsidP="005B2401"/>
    <w:p w14:paraId="477A072F" w14:textId="1CF964A5" w:rsidR="007935E8" w:rsidRDefault="007935E8" w:rsidP="005B2401"/>
    <w:p w14:paraId="2696D1FA" w14:textId="264CD781" w:rsidR="007935E8" w:rsidRDefault="007935E8" w:rsidP="005B2401"/>
    <w:p w14:paraId="6CF44798" w14:textId="60EE1987" w:rsidR="007935E8" w:rsidRDefault="007935E8" w:rsidP="005B2401"/>
    <w:p w14:paraId="29564622" w14:textId="6E3CB99B" w:rsidR="007935E8" w:rsidRDefault="007935E8" w:rsidP="005B2401"/>
    <w:p w14:paraId="2AA95823" w14:textId="00D86BCA" w:rsidR="007935E8" w:rsidRDefault="007935E8" w:rsidP="005B2401"/>
    <w:p w14:paraId="09ABE2BA" w14:textId="65B5C2A0" w:rsidR="007935E8" w:rsidRDefault="007935E8" w:rsidP="005B2401"/>
    <w:p w14:paraId="6764877B" w14:textId="16AE5C71" w:rsidR="007935E8" w:rsidRDefault="007935E8" w:rsidP="005B2401"/>
    <w:p w14:paraId="3A1D1DF6" w14:textId="00DDDEBF" w:rsidR="007935E8" w:rsidRDefault="007935E8" w:rsidP="005B2401"/>
    <w:p w14:paraId="5AB6E41C" w14:textId="52A0B595" w:rsidR="001D3C78" w:rsidRDefault="001D3C78" w:rsidP="005B2401"/>
    <w:p w14:paraId="098D037E" w14:textId="13593B78" w:rsidR="00BD7414" w:rsidRDefault="00BD7414" w:rsidP="005B2401"/>
    <w:p w14:paraId="614B32E6" w14:textId="77777777" w:rsidR="00BD7414" w:rsidRDefault="00BD7414" w:rsidP="005B2401"/>
    <w:p w14:paraId="134B8808" w14:textId="77777777" w:rsidR="007935E8" w:rsidRDefault="007935E8" w:rsidP="005B2401"/>
    <w:p w14:paraId="27F58F32" w14:textId="46FCE4B6" w:rsidR="005B2401" w:rsidRDefault="005B2401" w:rsidP="005B2401">
      <w:pPr>
        <w:pStyle w:val="Heading1"/>
      </w:pPr>
      <w:bookmarkStart w:id="1" w:name="_Toc66475779"/>
      <w:r>
        <w:lastRenderedPageBreak/>
        <w:t>Task One</w:t>
      </w:r>
      <w:bookmarkEnd w:id="1"/>
    </w:p>
    <w:p w14:paraId="023F97CA" w14:textId="0C8F8A4A" w:rsidR="00B70026" w:rsidRPr="00B70026" w:rsidRDefault="00747DC8" w:rsidP="00EB2ED7">
      <w:pPr>
        <w:pStyle w:val="Heading2"/>
      </w:pPr>
      <w:bookmarkStart w:id="2" w:name="_Toc66475780"/>
      <w:r>
        <w:t>Business Case</w:t>
      </w:r>
      <w:bookmarkEnd w:id="2"/>
    </w:p>
    <w:p w14:paraId="27DCB44D" w14:textId="73FECADF" w:rsidR="00F91BE8" w:rsidRPr="00F91BE8" w:rsidRDefault="00F91BE8" w:rsidP="00F91BE8">
      <w:pPr>
        <w:pStyle w:val="Heading3"/>
      </w:pPr>
      <w:bookmarkStart w:id="3" w:name="_Toc66475781"/>
      <w:r>
        <w:t>Strategic Context</w:t>
      </w:r>
      <w:bookmarkEnd w:id="3"/>
    </w:p>
    <w:p w14:paraId="36E9AD39" w14:textId="067FF308" w:rsidR="00632C48" w:rsidRDefault="00C30A79" w:rsidP="00F91BE8">
      <w:pPr>
        <w:pStyle w:val="Heading4"/>
      </w:pPr>
      <w:r>
        <w:t>Problems</w:t>
      </w:r>
    </w:p>
    <w:p w14:paraId="43454802" w14:textId="46F93DFA" w:rsidR="00C30A79" w:rsidRDefault="00632C48" w:rsidP="00521BB1">
      <w:pPr>
        <w:jc w:val="both"/>
      </w:pPr>
      <w:r>
        <w:tab/>
      </w:r>
      <w:r w:rsidR="00A57E87">
        <w:t xml:space="preserve">The back up site and the main production site are in close proximity from one another. </w:t>
      </w:r>
      <w:r w:rsidR="000C4030">
        <w:t xml:space="preserve">There is only a </w:t>
      </w:r>
      <w:r w:rsidR="00340B81">
        <w:t>10-mile</w:t>
      </w:r>
      <w:r w:rsidR="000C4030">
        <w:t xml:space="preserve"> di</w:t>
      </w:r>
      <w:r w:rsidR="00A42984">
        <w:t xml:space="preserve">stance from the back up site to the main production site. </w:t>
      </w:r>
      <w:r w:rsidR="00340B81">
        <w:t>There were several disasters the company faced</w:t>
      </w:r>
      <w:r w:rsidR="00521BB1">
        <w:t xml:space="preserve">, and </w:t>
      </w:r>
      <w:r w:rsidR="00F92AB1">
        <w:t xml:space="preserve">it is uncertain that </w:t>
      </w:r>
      <w:r w:rsidR="009B5F3D">
        <w:t>the company will not face any more</w:t>
      </w:r>
      <w:r w:rsidR="00521BB1">
        <w:t>. More disasters might come, some even of greater magnitude.</w:t>
      </w:r>
      <w:r w:rsidR="00D1490B">
        <w:t xml:space="preserve"> It seems like the company either has a poor disaster recovery plan, or none at all.</w:t>
      </w:r>
    </w:p>
    <w:p w14:paraId="7B428DC2" w14:textId="02D0429A" w:rsidR="00C30A79" w:rsidRDefault="00C30A79" w:rsidP="00F91BE8">
      <w:pPr>
        <w:pStyle w:val="Heading4"/>
      </w:pPr>
      <w:r>
        <w:t>Risks</w:t>
      </w:r>
    </w:p>
    <w:p w14:paraId="39B5A366" w14:textId="6AB98FDE" w:rsidR="009B5F3D" w:rsidRPr="009B5F3D" w:rsidRDefault="009B5F3D" w:rsidP="005B0C55">
      <w:pPr>
        <w:jc w:val="both"/>
      </w:pPr>
      <w:r>
        <w:tab/>
        <w:t xml:space="preserve">The problems </w:t>
      </w:r>
      <w:r w:rsidR="007B6FC7">
        <w:t xml:space="preserve">stated in the previous section poses a lot of threats or risks to the security and overall health of the company. It is unwise to have the main and back up production site so close together </w:t>
      </w:r>
      <w:r w:rsidR="005B0C55">
        <w:t xml:space="preserve">because if there is a disaster in one site, the same disaster could affect the other. They have already seen the affects of this when the company lost several hard drives and the information that was stored on them. </w:t>
      </w:r>
      <w:r w:rsidR="00BB5757">
        <w:t xml:space="preserve">Based on the previous </w:t>
      </w:r>
      <w:r w:rsidR="00A54729">
        <w:t>disasters</w:t>
      </w:r>
      <w:r w:rsidR="00F51343">
        <w:t xml:space="preserve">, it seems like the disaster recovery plan of the company was either </w:t>
      </w:r>
      <w:r w:rsidR="00BB5757">
        <w:t xml:space="preserve">insufficient or even </w:t>
      </w:r>
      <w:r w:rsidR="00F51343">
        <w:t>non-existent</w:t>
      </w:r>
      <w:r w:rsidR="00BB5757">
        <w:t>.</w:t>
      </w:r>
      <w:r w:rsidR="00A54729">
        <w:t xml:space="preserve"> This is something that has to be dealt with as well as it</w:t>
      </w:r>
      <w:r w:rsidR="006072B4">
        <w:t xml:space="preserve"> could disallow the company to be prepared for </w:t>
      </w:r>
      <w:r w:rsidR="00CC3C65">
        <w:t xml:space="preserve">future </w:t>
      </w:r>
      <w:r w:rsidR="006072B4">
        <w:t>disasters</w:t>
      </w:r>
      <w:r w:rsidR="00CC3C65">
        <w:t xml:space="preserve"> and threats</w:t>
      </w:r>
      <w:r w:rsidR="006072B4">
        <w:t>.</w:t>
      </w:r>
    </w:p>
    <w:p w14:paraId="2DC7309E" w14:textId="0590D143" w:rsidR="009B74A8" w:rsidRDefault="009B74A8" w:rsidP="002E274C">
      <w:pPr>
        <w:pStyle w:val="Heading3"/>
      </w:pPr>
      <w:bookmarkStart w:id="4" w:name="_Toc66475782"/>
      <w:r>
        <w:t>Benefits</w:t>
      </w:r>
      <w:bookmarkEnd w:id="4"/>
    </w:p>
    <w:p w14:paraId="1FB8BA54" w14:textId="3C8E6596" w:rsidR="006B6AB2" w:rsidRPr="006B6AB2" w:rsidRDefault="006B6AB2" w:rsidP="007675FF">
      <w:pPr>
        <w:jc w:val="both"/>
      </w:pPr>
      <w:r>
        <w:tab/>
      </w:r>
      <w:r w:rsidR="003C1E36">
        <w:t xml:space="preserve">Data is </w:t>
      </w:r>
      <w:r w:rsidR="008D275A">
        <w:t xml:space="preserve">proving to be </w:t>
      </w:r>
      <w:r w:rsidR="00D8386B">
        <w:t xml:space="preserve">very valuable nowadays, even more expensive than oil or gold. It is important to recognize that </w:t>
      </w:r>
      <w:r w:rsidR="004B1447">
        <w:t>the company’s data is everything. It is important to ensure that the company’s data is secure</w:t>
      </w:r>
      <w:r w:rsidR="00E003D4">
        <w:t>d</w:t>
      </w:r>
      <w:r w:rsidR="004B1447">
        <w:t xml:space="preserve">, backed up, and </w:t>
      </w:r>
      <w:r w:rsidR="002C441E">
        <w:t>managed</w:t>
      </w:r>
      <w:r w:rsidR="00B25250">
        <w:t>, especially since it is a bank</w:t>
      </w:r>
      <w:r w:rsidR="002C441E">
        <w:t>. The problems faced by the First Community Bank and Trust will affect the company’s data significantly.</w:t>
      </w:r>
      <w:r w:rsidR="004B1447">
        <w:t xml:space="preserve"> </w:t>
      </w:r>
      <w:r>
        <w:t xml:space="preserve">Dealing with the problems at hand now could </w:t>
      </w:r>
      <w:r w:rsidR="004E43D3">
        <w:t xml:space="preserve">help the company </w:t>
      </w:r>
      <w:r w:rsidR="00782829">
        <w:t xml:space="preserve">avoid </w:t>
      </w:r>
      <w:r w:rsidR="00B62F05">
        <w:t>any more loses. This is a time sensitive change and should be done as soon as possible as we do not know when another disaster will strike.</w:t>
      </w:r>
      <w:r w:rsidR="004F1D3A">
        <w:t xml:space="preserve"> </w:t>
      </w:r>
      <w:r w:rsidR="009D0D1D">
        <w:t>This will not only save the company a lot of money</w:t>
      </w:r>
      <w:r w:rsidR="003C1E36">
        <w:t>,</w:t>
      </w:r>
      <w:r w:rsidR="009D0D1D">
        <w:t xml:space="preserve"> but also save </w:t>
      </w:r>
      <w:r w:rsidR="00FF587A">
        <w:t>its</w:t>
      </w:r>
      <w:r w:rsidR="009D0D1D">
        <w:t xml:space="preserve"> reputation</w:t>
      </w:r>
      <w:r w:rsidR="007675FF">
        <w:t xml:space="preserve"> or even improve it</w:t>
      </w:r>
      <w:r w:rsidR="003C1E36">
        <w:t>,</w:t>
      </w:r>
      <w:r w:rsidR="00651464">
        <w:t xml:space="preserve"> as i</w:t>
      </w:r>
      <w:r w:rsidR="009D0D1D">
        <w:t xml:space="preserve">nvestors </w:t>
      </w:r>
      <w:r w:rsidR="00FF587A">
        <w:t>and stakeholders will become more secure in the company</w:t>
      </w:r>
      <w:r w:rsidR="007675FF">
        <w:t>.</w:t>
      </w:r>
    </w:p>
    <w:p w14:paraId="6ACBDA46" w14:textId="77777777" w:rsidR="00B70026" w:rsidRDefault="00B70026" w:rsidP="002E274C">
      <w:pPr>
        <w:pStyle w:val="Heading3"/>
      </w:pPr>
      <w:bookmarkStart w:id="5" w:name="_Toc66475783"/>
      <w:r>
        <w:t>Financial Case</w:t>
      </w:r>
      <w:bookmarkEnd w:id="5"/>
    </w:p>
    <w:p w14:paraId="7AA3BDFB" w14:textId="0A56C9A3" w:rsidR="00BC7FD3" w:rsidRDefault="00BC7FD3" w:rsidP="00B70026">
      <w:pPr>
        <w:pStyle w:val="Heading4"/>
      </w:pPr>
      <w:r>
        <w:t>Cost</w:t>
      </w:r>
    </w:p>
    <w:p w14:paraId="3E823AE5" w14:textId="6BF3BC18" w:rsidR="006E4068" w:rsidRPr="006E4068" w:rsidRDefault="006E4068" w:rsidP="006E4068">
      <w:r>
        <w:tab/>
        <w:t xml:space="preserve">The cost of the project to fix the issues presented in the previous sections might seem a lot, but this outweighs the costs the company will incur when another disaster </w:t>
      </w:r>
      <w:r w:rsidR="00D101E5">
        <w:t>strikes</w:t>
      </w:r>
      <w:r>
        <w:t xml:space="preserve">. The amount of money </w:t>
      </w:r>
      <w:r w:rsidR="00CB6FDA">
        <w:t xml:space="preserve">they will </w:t>
      </w:r>
      <w:r w:rsidR="00CA2A7C">
        <w:t>have to pay</w:t>
      </w:r>
      <w:r w:rsidR="00CB6FDA">
        <w:t xml:space="preserve"> from recovering from a disaster they were not prepared for</w:t>
      </w:r>
      <w:r w:rsidR="00CA2A7C">
        <w:t xml:space="preserve">, </w:t>
      </w:r>
      <w:r w:rsidR="00CB6FDA">
        <w:t xml:space="preserve">will be more </w:t>
      </w:r>
      <w:r w:rsidR="00CA2A7C">
        <w:t xml:space="preserve">than the cost of the project. </w:t>
      </w:r>
      <w:r w:rsidR="00D101E5">
        <w:t xml:space="preserve">They will also need to recover from </w:t>
      </w:r>
      <w:r w:rsidR="00F041BA">
        <w:t>PR issues if they are not properly and sufficiently prepared the next time around.</w:t>
      </w:r>
    </w:p>
    <w:p w14:paraId="4CC89A8A" w14:textId="7B28B9CD" w:rsidR="00641B69" w:rsidRPr="00226B51" w:rsidRDefault="00226B51" w:rsidP="00B70026">
      <w:pPr>
        <w:pStyle w:val="Heading4"/>
      </w:pPr>
      <w:r>
        <w:t>Timeline</w:t>
      </w:r>
    </w:p>
    <w:p w14:paraId="0D23FA84" w14:textId="0C964755" w:rsidR="006414DA" w:rsidRDefault="00F041BA" w:rsidP="006414DA">
      <w:pPr>
        <w:jc w:val="both"/>
        <w:rPr>
          <w:bCs/>
          <w:iCs/>
        </w:rPr>
      </w:pPr>
      <w:r>
        <w:rPr>
          <w:bCs/>
          <w:iCs/>
        </w:rPr>
        <w:tab/>
        <w:t>This project is time sensitive</w:t>
      </w:r>
      <w:r w:rsidR="003C6B3E">
        <w:rPr>
          <w:bCs/>
          <w:iCs/>
        </w:rPr>
        <w:t>. It is important to act now as we do not know when the next disaster will strike.</w:t>
      </w:r>
      <w:r w:rsidR="004634BD">
        <w:rPr>
          <w:bCs/>
          <w:iCs/>
        </w:rPr>
        <w:t xml:space="preserve"> The goal is to have everything in place and ready within </w:t>
      </w:r>
      <w:r w:rsidR="00E20893">
        <w:rPr>
          <w:bCs/>
          <w:iCs/>
        </w:rPr>
        <w:t>18-24 months.</w:t>
      </w:r>
      <w:r w:rsidR="00E20893">
        <w:rPr>
          <w:rStyle w:val="FootnoteReference"/>
          <w:bCs/>
          <w:iCs/>
        </w:rPr>
        <w:footnoteReference w:id="1"/>
      </w:r>
      <w:r w:rsidR="00185E8B">
        <w:rPr>
          <w:bCs/>
          <w:iCs/>
        </w:rPr>
        <w:t xml:space="preserve"> The sooner it starts, the sooner the project will finish.</w:t>
      </w:r>
    </w:p>
    <w:p w14:paraId="5BD39F0E" w14:textId="21D13A8D" w:rsidR="005B2401" w:rsidRDefault="005D39DB" w:rsidP="005B2401">
      <w:pPr>
        <w:pStyle w:val="Heading1"/>
      </w:pPr>
      <w:bookmarkStart w:id="6" w:name="_Toc66475784"/>
      <w:r>
        <w:lastRenderedPageBreak/>
        <w:t>Ta</w:t>
      </w:r>
      <w:r w:rsidR="005B2401">
        <w:t>sk Two</w:t>
      </w:r>
      <w:bookmarkEnd w:id="6"/>
    </w:p>
    <w:p w14:paraId="0269015A" w14:textId="44B89F1E" w:rsidR="000F5480" w:rsidRDefault="00E460D7" w:rsidP="005B2401">
      <w:pPr>
        <w:pStyle w:val="Heading2"/>
      </w:pPr>
      <w:bookmarkStart w:id="7" w:name="_Toc66475785"/>
      <w:r>
        <w:t>Solutions</w:t>
      </w:r>
      <w:bookmarkEnd w:id="7"/>
    </w:p>
    <w:p w14:paraId="30221CA4" w14:textId="1B9491F4" w:rsidR="00C823E2" w:rsidRDefault="001D3C78" w:rsidP="00E30397">
      <w:pPr>
        <w:pStyle w:val="ListParagraph"/>
        <w:numPr>
          <w:ilvl w:val="0"/>
          <w:numId w:val="16"/>
        </w:numPr>
        <w:jc w:val="both"/>
      </w:pPr>
      <w:r>
        <w:t xml:space="preserve">The back up facility has to be moved to a different location that is further from the </w:t>
      </w:r>
      <w:r w:rsidR="005D3A37">
        <w:t>main facility.</w:t>
      </w:r>
      <w:r w:rsidR="00E12BA6">
        <w:t xml:space="preserve"> </w:t>
      </w:r>
      <w:r w:rsidR="00E12BA6">
        <w:t>It is important to have the backup facility away from the main facility</w:t>
      </w:r>
      <w:r w:rsidR="00E12BA6">
        <w:t xml:space="preserve"> as it not only follows the 3 2 1 rule</w:t>
      </w:r>
      <w:r w:rsidR="00E30397">
        <w:t xml:space="preserve"> (3 copies of the </w:t>
      </w:r>
      <w:r w:rsidR="001708E3">
        <w:t>d</w:t>
      </w:r>
      <w:r w:rsidR="00E30397">
        <w:t>ata, 2 back ups, and one back up copy offsite)</w:t>
      </w:r>
      <w:r w:rsidR="00E12BA6">
        <w:t xml:space="preserve"> but also ensures that if any disasters come in the main facility, the back up facility would be further away thus a very much reduced chance of having the back up facility affected.</w:t>
      </w:r>
    </w:p>
    <w:p w14:paraId="7BC66184" w14:textId="0D440AEE" w:rsidR="00B13788" w:rsidRDefault="00B13788" w:rsidP="00E30397">
      <w:pPr>
        <w:pStyle w:val="ListParagraph"/>
        <w:numPr>
          <w:ilvl w:val="0"/>
          <w:numId w:val="16"/>
        </w:numPr>
        <w:jc w:val="both"/>
      </w:pPr>
      <w:r>
        <w:t>If the company wishes to keep the back up facility and the main facility, I suggest creating a second back up facility to ensure that if both the main and back up facilities experience disaster, the third one would still be up.</w:t>
      </w:r>
    </w:p>
    <w:p w14:paraId="06641153" w14:textId="263C9724" w:rsidR="00E12BA6" w:rsidRDefault="008B180C" w:rsidP="00E30397">
      <w:pPr>
        <w:pStyle w:val="ListParagraph"/>
        <w:numPr>
          <w:ilvl w:val="0"/>
          <w:numId w:val="16"/>
        </w:numPr>
        <w:jc w:val="both"/>
      </w:pPr>
      <w:r>
        <w:t>Revise</w:t>
      </w:r>
      <w:r w:rsidR="007A7F7A">
        <w:t xml:space="preserve"> (or create) a disaster recovery plan. This is essential as it is important to have a contingency plan for when a disaster will strike. You can never tell when and what it could be </w:t>
      </w:r>
      <w:r w:rsidR="0019160E">
        <w:t xml:space="preserve">thus it is important to ensure you are ready for </w:t>
      </w:r>
      <w:r w:rsidR="00E30397">
        <w:t>anything.</w:t>
      </w:r>
    </w:p>
    <w:p w14:paraId="7D7F18DD" w14:textId="2066AAD0" w:rsidR="008B180C" w:rsidRDefault="008B180C" w:rsidP="00E30397">
      <w:pPr>
        <w:pStyle w:val="ListParagraph"/>
        <w:numPr>
          <w:ilvl w:val="0"/>
          <w:numId w:val="16"/>
        </w:numPr>
        <w:jc w:val="both"/>
      </w:pPr>
      <w:r>
        <w:t>Revise (or create) a back up recovery plan. This is as essential as the disaster recovery plan</w:t>
      </w:r>
      <w:r w:rsidR="00C01749">
        <w:t xml:space="preserve">. This ensures that the data is properly backed up </w:t>
      </w:r>
      <w:r w:rsidR="00E677B9">
        <w:t>because there is a guide or standard in place.</w:t>
      </w:r>
    </w:p>
    <w:p w14:paraId="1DB3A383" w14:textId="1C18F494" w:rsidR="00093B96" w:rsidRDefault="00093B96" w:rsidP="00E30397">
      <w:pPr>
        <w:pStyle w:val="ListParagraph"/>
        <w:numPr>
          <w:ilvl w:val="0"/>
          <w:numId w:val="16"/>
        </w:numPr>
        <w:jc w:val="both"/>
      </w:pPr>
      <w:r>
        <w:t xml:space="preserve">A committee should be created to oversee the back up and disaster recovery </w:t>
      </w:r>
      <w:r w:rsidR="00746490">
        <w:t xml:space="preserve">and back up </w:t>
      </w:r>
      <w:r w:rsidR="000B131E">
        <w:t xml:space="preserve">recovery </w:t>
      </w:r>
      <w:r>
        <w:t>plans</w:t>
      </w:r>
      <w:r w:rsidR="00746490">
        <w:t xml:space="preserve"> and maintain that there is proper compliance of the guidelines set.</w:t>
      </w:r>
    </w:p>
    <w:p w14:paraId="5CAE46D5" w14:textId="4F188EE4" w:rsidR="007C40DE" w:rsidRDefault="007C40DE" w:rsidP="00E30397">
      <w:pPr>
        <w:pStyle w:val="ListParagraph"/>
        <w:numPr>
          <w:ilvl w:val="0"/>
          <w:numId w:val="16"/>
        </w:numPr>
        <w:jc w:val="both"/>
      </w:pPr>
      <w:r>
        <w:t xml:space="preserve">I would also recommend checking the </w:t>
      </w:r>
      <w:r w:rsidR="00816C38">
        <w:t xml:space="preserve">local legislation and seeing to it that the </w:t>
      </w:r>
      <w:r w:rsidR="00A3677B">
        <w:t>disaster recovery plans adhere to the local legislation.</w:t>
      </w:r>
    </w:p>
    <w:p w14:paraId="6636257F" w14:textId="2E1D0D24" w:rsidR="00B170EC" w:rsidRDefault="00B170EC" w:rsidP="00E30397">
      <w:pPr>
        <w:pStyle w:val="ListParagraph"/>
        <w:numPr>
          <w:ilvl w:val="0"/>
          <w:numId w:val="16"/>
        </w:numPr>
        <w:jc w:val="both"/>
      </w:pPr>
      <w:r>
        <w:t xml:space="preserve">The </w:t>
      </w:r>
      <w:r w:rsidR="00A40019">
        <w:t xml:space="preserve">3, 2, 1 rule should be followed, and once the data is backed up, it should be determined if storage of this data is for long term storage or not. This ensures that the data collected and stored is </w:t>
      </w:r>
      <w:r w:rsidR="00646331">
        <w:t>meaningful.</w:t>
      </w:r>
    </w:p>
    <w:p w14:paraId="7A1D7113" w14:textId="6E14C4A1" w:rsidR="00E460D7" w:rsidRDefault="00F0110C" w:rsidP="00E460D7">
      <w:pPr>
        <w:pStyle w:val="ListParagraph"/>
        <w:numPr>
          <w:ilvl w:val="0"/>
          <w:numId w:val="16"/>
        </w:numPr>
        <w:jc w:val="both"/>
      </w:pPr>
      <w:r>
        <w:t xml:space="preserve">It is best </w:t>
      </w:r>
      <w:r w:rsidR="00895CB6">
        <w:t>to store data in the bank</w:t>
      </w:r>
      <w:r w:rsidR="002B5EF8">
        <w:t>’</w:t>
      </w:r>
      <w:r w:rsidR="00895CB6">
        <w:t xml:space="preserve">s data centers and not in the cloud. This is due to the sensitivity of the information </w:t>
      </w:r>
      <w:r w:rsidR="002B5EF8">
        <w:t>that banks store.</w:t>
      </w:r>
      <w:r w:rsidR="00BF5902">
        <w:t xml:space="preserve"> It can also prove to cost a lot to move the data to the cloud. It can be time consuming and </w:t>
      </w:r>
      <w:r w:rsidR="003A4496">
        <w:t>might require some skills and tools that are not available to the bank at the present time.</w:t>
      </w:r>
      <w:r w:rsidR="009747A7">
        <w:t xml:space="preserve"> There are also regulatory issues that the bank could face if they move to the cloud as most financial institutions are not permitted to move to the cloud</w:t>
      </w:r>
      <w:r w:rsidR="00FD3451">
        <w:t xml:space="preserve"> if there is a danger of not meeting the requirements set by the regulators.</w:t>
      </w:r>
      <w:r w:rsidR="00B86FC2">
        <w:rPr>
          <w:rStyle w:val="FootnoteReference"/>
        </w:rPr>
        <w:footnoteReference w:id="2"/>
      </w:r>
    </w:p>
    <w:p w14:paraId="35ACD846" w14:textId="186046F4" w:rsidR="00D832B5" w:rsidRDefault="003B20EA" w:rsidP="00F36E0D">
      <w:pPr>
        <w:pStyle w:val="ListParagraph"/>
        <w:numPr>
          <w:ilvl w:val="0"/>
          <w:numId w:val="16"/>
        </w:numPr>
        <w:jc w:val="both"/>
      </w:pPr>
      <w:r>
        <w:t xml:space="preserve">I would also recommend a </w:t>
      </w:r>
      <w:r w:rsidR="00CC24A8">
        <w:t xml:space="preserve">hybrid of a </w:t>
      </w:r>
      <w:r>
        <w:t xml:space="preserve">cold </w:t>
      </w:r>
      <w:r w:rsidR="00CC24A8">
        <w:t xml:space="preserve">and hot </w:t>
      </w:r>
      <w:r>
        <w:t>back up strategy as it ensures that</w:t>
      </w:r>
      <w:r w:rsidR="00CC24A8">
        <w:t xml:space="preserve"> the </w:t>
      </w:r>
      <w:r w:rsidR="0082470D">
        <w:t xml:space="preserve">data </w:t>
      </w:r>
      <w:r w:rsidR="00B01CF8">
        <w:t>would</w:t>
      </w:r>
      <w:r w:rsidR="002B340E">
        <w:t xml:space="preserve"> be backed up without a risk of data loss but also ensures that there is minimal downtime.</w:t>
      </w:r>
      <w:r w:rsidR="00F36E0D">
        <w:t xml:space="preserve"> I would also recommend that there be a full backup performed every 24 hours and incremental backups every 3-4 hours</w:t>
      </w:r>
      <w:r w:rsidR="00D0052A">
        <w:t xml:space="preserve"> and transaction logs every half hour.</w:t>
      </w:r>
      <w:r w:rsidR="00D0052A">
        <w:rPr>
          <w:rStyle w:val="FootnoteReference"/>
        </w:rPr>
        <w:footnoteReference w:id="3"/>
      </w:r>
    </w:p>
    <w:p w14:paraId="6333BF3B" w14:textId="317D97EB" w:rsidR="00E87051" w:rsidRDefault="00E87051" w:rsidP="00E87051">
      <w:pPr>
        <w:jc w:val="both"/>
      </w:pPr>
    </w:p>
    <w:p w14:paraId="3A39F354" w14:textId="2BACCBEB" w:rsidR="00E87051" w:rsidRDefault="00E87051" w:rsidP="00E87051">
      <w:pPr>
        <w:jc w:val="both"/>
      </w:pPr>
    </w:p>
    <w:p w14:paraId="1F17CCD7" w14:textId="1C666388" w:rsidR="00E87051" w:rsidRDefault="00E87051" w:rsidP="00E87051">
      <w:pPr>
        <w:jc w:val="both"/>
      </w:pPr>
    </w:p>
    <w:p w14:paraId="2B027CA4" w14:textId="77777777" w:rsidR="00E87051" w:rsidRPr="00E460D7" w:rsidRDefault="00E87051" w:rsidP="00E87051">
      <w:pPr>
        <w:jc w:val="both"/>
      </w:pPr>
    </w:p>
    <w:p w14:paraId="3220B9F1" w14:textId="3307330D" w:rsidR="000F5480" w:rsidRDefault="000F5480" w:rsidP="000F5480">
      <w:pPr>
        <w:pStyle w:val="Heading1"/>
      </w:pPr>
      <w:bookmarkStart w:id="8" w:name="_Toc66475786"/>
      <w:r>
        <w:lastRenderedPageBreak/>
        <w:t>Task Three</w:t>
      </w:r>
      <w:bookmarkEnd w:id="8"/>
    </w:p>
    <w:p w14:paraId="01C10C45" w14:textId="21A045FE" w:rsidR="00992E24" w:rsidRDefault="00B61F64" w:rsidP="00B61F64">
      <w:pPr>
        <w:pStyle w:val="Heading2"/>
      </w:pPr>
      <w:bookmarkStart w:id="9" w:name="_Toc66475787"/>
      <w:r>
        <w:t>Case studies</w:t>
      </w:r>
      <w:bookmarkEnd w:id="9"/>
    </w:p>
    <w:p w14:paraId="379BBD7C" w14:textId="6926FBE7" w:rsidR="00992E24" w:rsidRDefault="00BA2AAB" w:rsidP="00771F5D">
      <w:pPr>
        <w:jc w:val="both"/>
      </w:pPr>
      <w:r>
        <w:tab/>
        <w:t xml:space="preserve">I could not find any </w:t>
      </w:r>
      <w:r w:rsidR="0059797E">
        <w:t xml:space="preserve">case studies from other companies in the industry, but I have found some articles </w:t>
      </w:r>
      <w:r w:rsidR="00AD0343">
        <w:t>that talk about the common practices, standards, and strategies that some companies use.</w:t>
      </w:r>
    </w:p>
    <w:p w14:paraId="179AC51B" w14:textId="43735F8A" w:rsidR="005D5C19" w:rsidRDefault="00984AF5" w:rsidP="00771F5D">
      <w:pPr>
        <w:jc w:val="both"/>
      </w:pPr>
      <w:r>
        <w:tab/>
      </w:r>
      <w:r w:rsidR="00181BA2">
        <w:t xml:space="preserve">One </w:t>
      </w:r>
      <w:r w:rsidR="00973DDC">
        <w:t xml:space="preserve">practice I have found with banks is that they have their own data centers </w:t>
      </w:r>
      <w:r w:rsidR="0016218E">
        <w:t>and create back ups of the back ups.</w:t>
      </w:r>
      <w:r w:rsidR="00EB6027">
        <w:rPr>
          <w:rStyle w:val="FootnoteReference"/>
        </w:rPr>
        <w:footnoteReference w:id="4"/>
      </w:r>
      <w:r w:rsidR="0016218E">
        <w:t xml:space="preserve"> This is similar to the solutions I have presented in the previous section, about creating a new back up center further away from the main and back up facility (the first one that is 10 miles away)</w:t>
      </w:r>
      <w:r w:rsidR="007A547E">
        <w:t xml:space="preserve">. This is also similar, in that, the </w:t>
      </w:r>
      <w:r w:rsidR="00EB6027">
        <w:t>data centers are owned by the bank.</w:t>
      </w:r>
    </w:p>
    <w:p w14:paraId="3C24FE16" w14:textId="5B8AA9E8" w:rsidR="005F6C5F" w:rsidRDefault="005F6C5F" w:rsidP="00771F5D">
      <w:pPr>
        <w:jc w:val="both"/>
      </w:pPr>
      <w:r>
        <w:tab/>
        <w:t>Another resou</w:t>
      </w:r>
      <w:r w:rsidR="00301E41">
        <w:t>rce</w:t>
      </w:r>
      <w:r w:rsidR="00147E51">
        <w:t xml:space="preserve"> I found s</w:t>
      </w:r>
      <w:r w:rsidR="00C41552">
        <w:t xml:space="preserve">tates the importance of data and a disaster recovery plan. </w:t>
      </w:r>
      <w:r w:rsidR="006A249A">
        <w:t xml:space="preserve">Something that I have highlighted a few times in the previous sections. </w:t>
      </w:r>
      <w:r w:rsidR="00C41552">
        <w:t xml:space="preserve">They did, however, include a disaster recovery </w:t>
      </w:r>
      <w:r w:rsidR="0039062C">
        <w:t xml:space="preserve">database system. Something I did not specify in my solutions. I think that this is a great </w:t>
      </w:r>
      <w:r w:rsidR="00AA306B">
        <w:t>idea,</w:t>
      </w:r>
      <w:r w:rsidR="00802849">
        <w:t xml:space="preserve"> and I would like to know more about it in the future as the literature I found did not</w:t>
      </w:r>
      <w:r w:rsidR="007E4360">
        <w:t xml:space="preserve"> have the complete details. The resource I have found also talks about the role the regulators or local legislation has in</w:t>
      </w:r>
      <w:r w:rsidR="007C40DE">
        <w:t xml:space="preserve"> disaster recovery plans.</w:t>
      </w:r>
      <w:r w:rsidR="005D0B61">
        <w:t xml:space="preserve"> This is something that I have </w:t>
      </w:r>
      <w:r w:rsidR="00771F5D">
        <w:t>considered</w:t>
      </w:r>
      <w:r w:rsidR="005D0B61">
        <w:t xml:space="preserve"> in the previous section.</w:t>
      </w:r>
      <w:r w:rsidR="00771F5D">
        <w:t xml:space="preserve"> It is important for the bank to consider the local legislation of the location of the data </w:t>
      </w:r>
      <w:r w:rsidR="003072DD">
        <w:t>center,</w:t>
      </w:r>
      <w:r w:rsidR="00771F5D">
        <w:t xml:space="preserve"> and it is equally important for the </w:t>
      </w:r>
      <w:r w:rsidR="00BB3794">
        <w:t xml:space="preserve">legislators to </w:t>
      </w:r>
      <w:r w:rsidR="0007115F">
        <w:t xml:space="preserve">enact laws that would enforce </w:t>
      </w:r>
      <w:r w:rsidR="00683A79">
        <w:t xml:space="preserve">banks </w:t>
      </w:r>
      <w:r w:rsidR="0007115F">
        <w:t>to create disaster recovery plans and secure the data of their clients</w:t>
      </w:r>
      <w:r w:rsidR="00683A79">
        <w:t>.</w:t>
      </w:r>
      <w:r w:rsidR="003072DD">
        <w:rPr>
          <w:rStyle w:val="FootnoteReference"/>
        </w:rPr>
        <w:footnoteReference w:id="5"/>
      </w:r>
    </w:p>
    <w:p w14:paraId="4C917B8C" w14:textId="2BF87995" w:rsidR="00562D1F" w:rsidRDefault="00D649AC" w:rsidP="00771F5D">
      <w:pPr>
        <w:jc w:val="both"/>
      </w:pPr>
      <w:r>
        <w:tab/>
        <w:t xml:space="preserve">Another resource that I found </w:t>
      </w:r>
      <w:r w:rsidR="002148A9">
        <w:t xml:space="preserve">also </w:t>
      </w:r>
      <w:r>
        <w:t>mentions the importance of a Disaster Recovery Plan</w:t>
      </w:r>
      <w:r w:rsidR="002148A9">
        <w:t xml:space="preserve">. </w:t>
      </w:r>
      <w:r w:rsidR="00551BBB">
        <w:t xml:space="preserve">It also talks about </w:t>
      </w:r>
      <w:r w:rsidR="0048772E">
        <w:t xml:space="preserve">the details of the plan, including analyzing any possible threats, increasing cybersecurity, </w:t>
      </w:r>
      <w:r w:rsidR="00033773">
        <w:t xml:space="preserve">running tests, maintaining proper compliance, and storing securely in multiple locations. A few of these I have included in the solutions I have recommended but there are a few I have missed as well. </w:t>
      </w:r>
      <w:r w:rsidR="000B131E">
        <w:t>Through the creation of the committee</w:t>
      </w:r>
      <w:r w:rsidR="00F45499">
        <w:t xml:space="preserve"> that </w:t>
      </w:r>
      <w:r w:rsidR="000B131E">
        <w:t xml:space="preserve">I have mentioned in the previous </w:t>
      </w:r>
      <w:r w:rsidR="006F3B00">
        <w:t>section and</w:t>
      </w:r>
      <w:r w:rsidR="000B131E">
        <w:t xml:space="preserve"> having them create or revise a disaster recovery plan and back up recovery plan,</w:t>
      </w:r>
      <w:r w:rsidR="00F45499">
        <w:t xml:space="preserve"> an analysis would be done for any possible threats. I have also included in my </w:t>
      </w:r>
      <w:r w:rsidR="006F3B00">
        <w:t xml:space="preserve">suggested solutions for maintenance of the plan and ensuring that there is proper compliance of the guidelines. I have also mentioned </w:t>
      </w:r>
      <w:r w:rsidR="0016497F">
        <w:t>storing in multiple separate locations (which was the main issue presented). I have, however, missed increasing cybersecurity, which is a</w:t>
      </w:r>
      <w:r w:rsidR="00BA2457">
        <w:t xml:space="preserve"> great idea as you can never be too secure especially with such important data. Another I have missed is running tests regularly, this is somethi</w:t>
      </w:r>
      <w:r w:rsidR="004A5CBB">
        <w:t xml:space="preserve">ng important as well as it shows the current system and what areas it can be vulnerable in. </w:t>
      </w:r>
      <w:r w:rsidR="0004003B">
        <w:t xml:space="preserve">It checks if the proper procedures are followed and ensure that </w:t>
      </w:r>
      <w:r w:rsidR="00E73F80">
        <w:t>these procedures</w:t>
      </w:r>
      <w:r w:rsidR="0004003B">
        <w:t xml:space="preserve"> are effective.</w:t>
      </w:r>
      <w:r w:rsidR="00E73F80">
        <w:t xml:space="preserve"> This resource also included the importance of knowing the downtime, which I covered a bit in my solution. It is important that should a disaster strike, downtime is kept to a minimum as downtime could mean loss of profit.</w:t>
      </w:r>
      <w:r w:rsidR="00562D1F">
        <w:rPr>
          <w:rStyle w:val="FootnoteReference"/>
        </w:rPr>
        <w:footnoteReference w:id="6"/>
      </w:r>
    </w:p>
    <w:p w14:paraId="5D90534A" w14:textId="3BFB18D3" w:rsidR="00C441C3" w:rsidRDefault="00C441C3" w:rsidP="002008A2"/>
    <w:p w14:paraId="2AF43716" w14:textId="75F21810" w:rsidR="000645F1" w:rsidRDefault="000645F1" w:rsidP="002008A2"/>
    <w:p w14:paraId="63920C2E" w14:textId="74EA2FFA" w:rsidR="000645F1" w:rsidRDefault="000645F1" w:rsidP="002008A2"/>
    <w:p w14:paraId="573F7FE8" w14:textId="3A1ACB50" w:rsidR="000645F1" w:rsidRDefault="000645F1" w:rsidP="002008A2"/>
    <w:p w14:paraId="30F68259" w14:textId="3CF0E7C1" w:rsidR="000645F1" w:rsidRDefault="00237AF6" w:rsidP="000645F1">
      <w:pPr>
        <w:pStyle w:val="Heading1"/>
      </w:pPr>
      <w:bookmarkStart w:id="10" w:name="_Toc66475788"/>
      <w:r>
        <w:lastRenderedPageBreak/>
        <w:t>Bonus</w:t>
      </w:r>
      <w:r w:rsidR="00686919">
        <w:t xml:space="preserve"> Question</w:t>
      </w:r>
      <w:bookmarkEnd w:id="10"/>
    </w:p>
    <w:p w14:paraId="00F7A6D7" w14:textId="1D13E1AB" w:rsidR="00686919" w:rsidRPr="00686919" w:rsidRDefault="00686919" w:rsidP="00686919">
      <w:pPr>
        <w:pStyle w:val="Heading2"/>
      </w:pPr>
      <w:bookmarkStart w:id="11" w:name="_Toc66475789"/>
      <w:r>
        <w:t>Unit of Inquiry</w:t>
      </w:r>
      <w:bookmarkEnd w:id="11"/>
    </w:p>
    <w:p w14:paraId="0CD2ED29" w14:textId="3A701414" w:rsidR="003A51F7" w:rsidRDefault="000645F1" w:rsidP="00B65C4B">
      <w:pPr>
        <w:jc w:val="both"/>
      </w:pPr>
      <w:r>
        <w:tab/>
      </w:r>
      <w:r w:rsidR="00DC43E1">
        <w:t xml:space="preserve">A unit of inquiry is </w:t>
      </w:r>
      <w:r w:rsidR="00374B7F">
        <w:t>an exploration of a given concept. This usually takes about 6-8 weeks</w:t>
      </w:r>
      <w:r w:rsidR="000C3CED">
        <w:t xml:space="preserve">. </w:t>
      </w:r>
      <w:r w:rsidR="00C1087E">
        <w:t>For example, a</w:t>
      </w:r>
      <w:r w:rsidR="000C3CED">
        <w:t xml:space="preserve"> main idea or concept will be given</w:t>
      </w:r>
      <w:r w:rsidR="003963E8">
        <w:t xml:space="preserve"> </w:t>
      </w:r>
      <w:r w:rsidR="00C1087E">
        <w:t>by the teacher as the guidelines of what a student needs to research</w:t>
      </w:r>
      <w:r w:rsidR="008A1E84">
        <w:t xml:space="preserve"> or learn more about. </w:t>
      </w:r>
      <w:r w:rsidR="00D84E51">
        <w:t>There are several parts of a unit of inquiry, this includes, the central idea, the summative assessment</w:t>
      </w:r>
      <w:r w:rsidR="004200C4">
        <w:t xml:space="preserve">, lines of inquiry, teacher questions, </w:t>
      </w:r>
      <w:r w:rsidR="00177974">
        <w:t>provocations, formative assessments, learning experiences, resources</w:t>
      </w:r>
      <w:r w:rsidR="00155863">
        <w:t>,</w:t>
      </w:r>
      <w:r w:rsidR="006B17F8">
        <w:t xml:space="preserve"> student inquiries, </w:t>
      </w:r>
      <w:r w:rsidR="00FB5458">
        <w:t xml:space="preserve">and reflections. </w:t>
      </w:r>
      <w:sdt>
        <w:sdtPr>
          <w:id w:val="613179102"/>
          <w:citation/>
        </w:sdtPr>
        <w:sdtContent>
          <w:r w:rsidR="0047606F">
            <w:fldChar w:fldCharType="begin"/>
          </w:r>
          <w:r w:rsidR="0047606F">
            <w:instrText xml:space="preserve"> CITATION Wha21 \l 4105 </w:instrText>
          </w:r>
          <w:r w:rsidR="0047606F">
            <w:fldChar w:fldCharType="separate"/>
          </w:r>
          <w:r w:rsidR="000E4784">
            <w:rPr>
              <w:noProof/>
            </w:rPr>
            <w:t>(What is a Unit of Inquiry?, n.d.)</w:t>
          </w:r>
          <w:r w:rsidR="0047606F">
            <w:fldChar w:fldCharType="end"/>
          </w:r>
        </w:sdtContent>
      </w:sdt>
    </w:p>
    <w:p w14:paraId="55334E79" w14:textId="4EEB1510" w:rsidR="00686919" w:rsidRDefault="00686919" w:rsidP="00B65C4B">
      <w:pPr>
        <w:jc w:val="both"/>
      </w:pPr>
      <w:r>
        <w:tab/>
        <w:t>This is</w:t>
      </w:r>
      <w:r w:rsidR="004451C0">
        <w:t xml:space="preserve"> a very important aid in learning as it enables students to go further than what is presented in a classroom. </w:t>
      </w:r>
      <w:r w:rsidR="00150E76">
        <w:t xml:space="preserve">It </w:t>
      </w:r>
      <w:r w:rsidR="00B65C4B">
        <w:t>shows the value of research and open mindedness as part of learning.</w:t>
      </w:r>
      <w:r w:rsidR="00020718">
        <w:t xml:space="preserve"> It also practices research skills and </w:t>
      </w:r>
      <w:r w:rsidR="000E4784">
        <w:t>locating information and evaluating its relevance and legitimacy.</w:t>
      </w:r>
      <w:r w:rsidR="00B65C4B">
        <w:t xml:space="preserve"> </w:t>
      </w:r>
      <w:r w:rsidR="003D25C3">
        <w:t xml:space="preserve">It promotes higher order thinking and helps in </w:t>
      </w:r>
      <w:r w:rsidR="00382A73">
        <w:t>getting students more involved and engaged in real-world problems. It promotes social responsibility.</w:t>
      </w:r>
      <w:r w:rsidR="000E4784">
        <w:rPr>
          <w:rStyle w:val="FootnoteReference"/>
        </w:rPr>
        <w:footnoteReference w:id="7"/>
      </w:r>
    </w:p>
    <w:p w14:paraId="2B93E599" w14:textId="7BEFB907" w:rsidR="000E4784" w:rsidRDefault="000E4784" w:rsidP="00B65C4B">
      <w:pPr>
        <w:jc w:val="both"/>
      </w:pPr>
    </w:p>
    <w:p w14:paraId="369A341C" w14:textId="069DA381" w:rsidR="000E4784" w:rsidRDefault="000E4784" w:rsidP="00B65C4B">
      <w:pPr>
        <w:jc w:val="both"/>
      </w:pPr>
    </w:p>
    <w:p w14:paraId="68964A80" w14:textId="166EDE16" w:rsidR="000E4784" w:rsidRDefault="000E4784" w:rsidP="00B65C4B">
      <w:pPr>
        <w:jc w:val="both"/>
      </w:pPr>
    </w:p>
    <w:p w14:paraId="364AC204" w14:textId="120222F9" w:rsidR="000E4784" w:rsidRDefault="000E4784" w:rsidP="00B65C4B">
      <w:pPr>
        <w:jc w:val="both"/>
      </w:pPr>
    </w:p>
    <w:p w14:paraId="770452EA" w14:textId="6D1BC1CA" w:rsidR="000E4784" w:rsidRDefault="000E4784" w:rsidP="00B65C4B">
      <w:pPr>
        <w:jc w:val="both"/>
      </w:pPr>
    </w:p>
    <w:p w14:paraId="5CE665E1" w14:textId="440BE65A" w:rsidR="000E4784" w:rsidRDefault="000E4784" w:rsidP="00B65C4B">
      <w:pPr>
        <w:jc w:val="both"/>
      </w:pPr>
    </w:p>
    <w:p w14:paraId="1790EAAE" w14:textId="3FDE9757" w:rsidR="000E4784" w:rsidRDefault="000E4784" w:rsidP="00B65C4B">
      <w:pPr>
        <w:jc w:val="both"/>
      </w:pPr>
    </w:p>
    <w:p w14:paraId="5960B201" w14:textId="5F1E90C3" w:rsidR="000E4784" w:rsidRDefault="000E4784" w:rsidP="00B65C4B">
      <w:pPr>
        <w:jc w:val="both"/>
      </w:pPr>
    </w:p>
    <w:p w14:paraId="32A4647A" w14:textId="7A582DD5" w:rsidR="000E4784" w:rsidRDefault="000E4784" w:rsidP="00B65C4B">
      <w:pPr>
        <w:jc w:val="both"/>
      </w:pPr>
    </w:p>
    <w:p w14:paraId="23E34602" w14:textId="1D921E7B" w:rsidR="000E4784" w:rsidRDefault="000E4784" w:rsidP="00B65C4B">
      <w:pPr>
        <w:jc w:val="both"/>
      </w:pPr>
    </w:p>
    <w:p w14:paraId="09A80624" w14:textId="3A1642D9" w:rsidR="000E4784" w:rsidRDefault="000E4784" w:rsidP="00B65C4B">
      <w:pPr>
        <w:jc w:val="both"/>
      </w:pPr>
    </w:p>
    <w:p w14:paraId="030F41AC" w14:textId="2E4645C6" w:rsidR="000E4784" w:rsidRDefault="000E4784" w:rsidP="00B65C4B">
      <w:pPr>
        <w:jc w:val="both"/>
      </w:pPr>
    </w:p>
    <w:p w14:paraId="58EF93EC" w14:textId="66EB82DB" w:rsidR="000E4784" w:rsidRDefault="000E4784" w:rsidP="00B65C4B">
      <w:pPr>
        <w:jc w:val="both"/>
      </w:pPr>
    </w:p>
    <w:p w14:paraId="7407F4E8" w14:textId="58146621" w:rsidR="000E4784" w:rsidRDefault="000E4784" w:rsidP="00B65C4B">
      <w:pPr>
        <w:jc w:val="both"/>
      </w:pPr>
    </w:p>
    <w:p w14:paraId="219EECDC" w14:textId="78BE0A43" w:rsidR="000E4784" w:rsidRDefault="000E4784" w:rsidP="00B65C4B">
      <w:pPr>
        <w:jc w:val="both"/>
      </w:pPr>
    </w:p>
    <w:p w14:paraId="2D9CA367" w14:textId="77777777" w:rsidR="000E4784" w:rsidRPr="002008A2" w:rsidRDefault="000E4784" w:rsidP="00B65C4B">
      <w:pPr>
        <w:jc w:val="both"/>
      </w:pPr>
    </w:p>
    <w:bookmarkStart w:id="12" w:name="_Toc66475790" w:displacedByCustomXml="next"/>
    <w:sdt>
      <w:sdtPr>
        <w:rPr>
          <w:rFonts w:asciiTheme="minorHAnsi" w:eastAsiaTheme="minorHAnsi" w:hAnsiTheme="minorHAnsi" w:cstheme="minorBidi"/>
          <w:color w:val="auto"/>
          <w:sz w:val="22"/>
          <w:szCs w:val="22"/>
        </w:rPr>
        <w:id w:val="2118255838"/>
        <w:docPartObj>
          <w:docPartGallery w:val="Bibliographies"/>
          <w:docPartUnique/>
        </w:docPartObj>
      </w:sdtPr>
      <w:sdtEndPr/>
      <w:sdtContent>
        <w:p w14:paraId="1899A0D7" w14:textId="4B70BD78" w:rsidR="000B1892" w:rsidRDefault="000B1892">
          <w:pPr>
            <w:pStyle w:val="Heading1"/>
          </w:pPr>
          <w:r>
            <w:t>References</w:t>
          </w:r>
          <w:bookmarkEnd w:id="12"/>
        </w:p>
        <w:sdt>
          <w:sdtPr>
            <w:id w:val="-573587230"/>
            <w:bibliography/>
          </w:sdtPr>
          <w:sdtEndPr/>
          <w:sdtContent>
            <w:p w14:paraId="651813DD" w14:textId="77777777" w:rsidR="000E4784" w:rsidRDefault="000B1892" w:rsidP="000E4784">
              <w:pPr>
                <w:pStyle w:val="Bibliography"/>
                <w:ind w:left="720" w:hanging="720"/>
                <w:rPr>
                  <w:noProof/>
                  <w:sz w:val="24"/>
                  <w:szCs w:val="24"/>
                </w:rPr>
              </w:pPr>
              <w:r>
                <w:fldChar w:fldCharType="begin"/>
              </w:r>
              <w:r>
                <w:instrText xml:space="preserve"> BIBLIOGRAPHY </w:instrText>
              </w:r>
              <w:r>
                <w:fldChar w:fldCharType="separate"/>
              </w:r>
              <w:r w:rsidR="000E4784">
                <w:rPr>
                  <w:noProof/>
                </w:rPr>
                <w:t xml:space="preserve">2020 Project Management. (n.d.). </w:t>
              </w:r>
              <w:r w:rsidR="000E4784">
                <w:rPr>
                  <w:i/>
                  <w:iCs/>
                  <w:noProof/>
                </w:rPr>
                <w:t>The business case.</w:t>
              </w:r>
              <w:r w:rsidR="000E4784">
                <w:rPr>
                  <w:noProof/>
                </w:rPr>
                <w:t xml:space="preserve"> Retrieved March 11, 2021, from 2020 Project Management: https://2020projectmanagement.com/resources/project-documentation/the-business-case</w:t>
              </w:r>
            </w:p>
            <w:p w14:paraId="67BEE2CB" w14:textId="77777777" w:rsidR="000E4784" w:rsidRDefault="000E4784" w:rsidP="000E4784">
              <w:pPr>
                <w:pStyle w:val="Bibliography"/>
                <w:ind w:left="720" w:hanging="720"/>
                <w:rPr>
                  <w:noProof/>
                </w:rPr>
              </w:pPr>
              <w:r>
                <w:rPr>
                  <w:i/>
                  <w:iCs/>
                  <w:noProof/>
                </w:rPr>
                <w:t>About database Cold backup vs. Hot backup.</w:t>
              </w:r>
              <w:r>
                <w:rPr>
                  <w:noProof/>
                </w:rPr>
                <w:t xml:space="preserve"> (2015, September 02). Retrieved March 12, 2021, from Alibaba Cloud: https://topic.alibabacloud.com/a/about-database-cold-backup-vs-hot-backup_8_8_30083280.html</w:t>
              </w:r>
            </w:p>
            <w:p w14:paraId="210F79F6" w14:textId="77777777" w:rsidR="000E4784" w:rsidRDefault="000E4784" w:rsidP="000E4784">
              <w:pPr>
                <w:pStyle w:val="Bibliography"/>
                <w:ind w:left="720" w:hanging="720"/>
                <w:rPr>
                  <w:noProof/>
                </w:rPr>
              </w:pPr>
              <w:r>
                <w:rPr>
                  <w:noProof/>
                </w:rPr>
                <w:t xml:space="preserve">Association for Project Management. (n.d.). </w:t>
              </w:r>
              <w:r>
                <w:rPr>
                  <w:i/>
                  <w:iCs/>
                  <w:noProof/>
                </w:rPr>
                <w:t>What is a business case?</w:t>
              </w:r>
              <w:r>
                <w:rPr>
                  <w:noProof/>
                </w:rPr>
                <w:t xml:space="preserve"> Retrieved March 11, 2021, from APM: https://www.apm.org.uk/resources/what-is-project-management/what-is-a-business-case/</w:t>
              </w:r>
            </w:p>
            <w:p w14:paraId="69C6A1A4" w14:textId="77777777" w:rsidR="000E4784" w:rsidRDefault="000E4784" w:rsidP="000E4784">
              <w:pPr>
                <w:pStyle w:val="Bibliography"/>
                <w:ind w:left="720" w:hanging="720"/>
                <w:rPr>
                  <w:noProof/>
                </w:rPr>
              </w:pPr>
              <w:r>
                <w:rPr>
                  <w:noProof/>
                </w:rPr>
                <w:t xml:space="preserve">Cragg, J. (2020, July 08). </w:t>
              </w:r>
              <w:r>
                <w:rPr>
                  <w:i/>
                  <w:iCs/>
                  <w:noProof/>
                </w:rPr>
                <w:t>What's stopping financial institutions from using the Cloud?</w:t>
              </w:r>
              <w:r>
                <w:rPr>
                  <w:noProof/>
                </w:rPr>
                <w:t xml:space="preserve"> Retrieved March 12, 2021, from Finextra: https://www.finextra.com/blogposting/18982/whats-stopping-financial-institutions-from-using-the-cloud</w:t>
              </w:r>
            </w:p>
            <w:p w14:paraId="0433F12A" w14:textId="77777777" w:rsidR="000E4784" w:rsidRDefault="000E4784" w:rsidP="000E4784">
              <w:pPr>
                <w:pStyle w:val="Bibliography"/>
                <w:ind w:left="720" w:hanging="720"/>
                <w:rPr>
                  <w:noProof/>
                </w:rPr>
              </w:pPr>
              <w:r>
                <w:rPr>
                  <w:i/>
                  <w:iCs/>
                  <w:noProof/>
                </w:rPr>
                <w:t>Data Backup and Disaster Recovery for Banks</w:t>
              </w:r>
              <w:r>
                <w:rPr>
                  <w:noProof/>
                </w:rPr>
                <w:t>. (2020, January 30). Retrieved March 12, 2021, from Net2Vault: https://www.net2vault.com/industry-insights/data-backup-disaster-recovery.asp</w:t>
              </w:r>
            </w:p>
            <w:p w14:paraId="57B790E7" w14:textId="77777777" w:rsidR="000E4784" w:rsidRDefault="000E4784" w:rsidP="000E4784">
              <w:pPr>
                <w:pStyle w:val="Bibliography"/>
                <w:ind w:left="720" w:hanging="720"/>
                <w:rPr>
                  <w:noProof/>
                </w:rPr>
              </w:pPr>
              <w:r>
                <w:rPr>
                  <w:i/>
                  <w:iCs/>
                  <w:noProof/>
                </w:rPr>
                <w:t>How do banks backup their data?</w:t>
              </w:r>
              <w:r>
                <w:rPr>
                  <w:noProof/>
                </w:rPr>
                <w:t xml:space="preserve"> (2004, December 05). Retrieved March 12, 2021, from Hetzner: https://www.webhostingtalk.com/showthread.php?t=350268#:~:text=Most%20banks%20have%20there%20own,make%20backups%20of%20the%20backups.&amp;text=I%20can't%20say%20I,balances%20for%20the%20accounts%20involved.</w:t>
              </w:r>
            </w:p>
            <w:p w14:paraId="383ED40C" w14:textId="77777777" w:rsidR="000E4784" w:rsidRDefault="000E4784" w:rsidP="000E4784">
              <w:pPr>
                <w:pStyle w:val="Bibliography"/>
                <w:ind w:left="720" w:hanging="720"/>
                <w:rPr>
                  <w:noProof/>
                </w:rPr>
              </w:pPr>
              <w:r>
                <w:rPr>
                  <w:noProof/>
                </w:rPr>
                <w:t xml:space="preserve">Huisache, S. (2019, September 26). </w:t>
              </w:r>
              <w:r>
                <w:rPr>
                  <w:i/>
                  <w:iCs/>
                  <w:noProof/>
                </w:rPr>
                <w:t>How Often Should You Back Up Your Data?</w:t>
              </w:r>
              <w:r>
                <w:rPr>
                  <w:noProof/>
                </w:rPr>
                <w:t xml:space="preserve"> Retrieved March 12, 2021, from TrustRadius: https://www.trustradius.com/buyer-blog/how-often-should-you-backup-your-data#:~:text=If%20you%20want%20to%20take,at%20least%20every%20half%2Dhour.</w:t>
              </w:r>
            </w:p>
            <w:p w14:paraId="5D5999F0" w14:textId="77777777" w:rsidR="000E4784" w:rsidRDefault="000E4784" w:rsidP="000E4784">
              <w:pPr>
                <w:pStyle w:val="Bibliography"/>
                <w:ind w:left="720" w:hanging="720"/>
                <w:rPr>
                  <w:noProof/>
                </w:rPr>
              </w:pPr>
              <w:r>
                <w:rPr>
                  <w:noProof/>
                </w:rPr>
                <w:t xml:space="preserve">Krutikov, M. (2013, May 09). </w:t>
              </w:r>
              <w:r>
                <w:rPr>
                  <w:i/>
                  <w:iCs/>
                  <w:noProof/>
                </w:rPr>
                <w:t>Don’t Break the Bank: Back up Your Files.</w:t>
              </w:r>
              <w:r>
                <w:rPr>
                  <w:noProof/>
                </w:rPr>
                <w:t xml:space="preserve"> Retrieved March 12, 2021, from Bank Systems and Technology: https://www.banktech.com/donand-8217t-break-the-bank-back-up-your-files/a/d-id/1296349d41d.html?</w:t>
              </w:r>
            </w:p>
            <w:p w14:paraId="51737443" w14:textId="77777777" w:rsidR="000E4784" w:rsidRDefault="000E4784" w:rsidP="000E4784">
              <w:pPr>
                <w:pStyle w:val="Bibliography"/>
                <w:ind w:left="720" w:hanging="720"/>
                <w:rPr>
                  <w:noProof/>
                </w:rPr>
              </w:pPr>
              <w:r>
                <w:rPr>
                  <w:noProof/>
                </w:rPr>
                <w:t xml:space="preserve">Mayer, A. (2017, November 13). </w:t>
              </w:r>
              <w:r>
                <w:rPr>
                  <w:i/>
                  <w:iCs/>
                  <w:noProof/>
                </w:rPr>
                <w:t>The 3-2-1 Backup Rule – An Efficient Data Protection Strategy.</w:t>
              </w:r>
              <w:r>
                <w:rPr>
                  <w:noProof/>
                </w:rPr>
                <w:t xml:space="preserve"> Retrieved March 11, 2021, from Nakivo: https://www.nakivo.com/blog/3-2-1-backup-rule-efficient-data-protection-strategy/</w:t>
              </w:r>
            </w:p>
            <w:p w14:paraId="554013A4" w14:textId="77777777" w:rsidR="000E4784" w:rsidRDefault="000E4784" w:rsidP="000E4784">
              <w:pPr>
                <w:pStyle w:val="Bibliography"/>
                <w:ind w:left="720" w:hanging="720"/>
                <w:rPr>
                  <w:noProof/>
                </w:rPr>
              </w:pPr>
              <w:r>
                <w:rPr>
                  <w:i/>
                  <w:iCs/>
                  <w:noProof/>
                </w:rPr>
                <w:t>Unit Of Inquiry</w:t>
              </w:r>
              <w:r>
                <w:rPr>
                  <w:noProof/>
                </w:rPr>
                <w:t>. (n.d.). Retrieved March 12, 2021, from Burwood Heights Primary School and Kindergarten: https://www.burwoodhps.vic.edu.au/page/243/Unit-of-Inquiry#:~:text=Develops%20students'%20higher%20order%20thinking,navigate%2C%20evaluate%20and%20use%20information.</w:t>
              </w:r>
            </w:p>
            <w:p w14:paraId="163E6A99" w14:textId="77777777" w:rsidR="000E4784" w:rsidRDefault="000E4784" w:rsidP="000E4784">
              <w:pPr>
                <w:pStyle w:val="Bibliography"/>
                <w:ind w:left="720" w:hanging="720"/>
                <w:rPr>
                  <w:noProof/>
                </w:rPr>
              </w:pPr>
              <w:r>
                <w:rPr>
                  <w:noProof/>
                </w:rPr>
                <w:t xml:space="preserve">US Chamber of Commerce Technology Engagement Center. (n.d.). </w:t>
              </w:r>
              <w:r>
                <w:rPr>
                  <w:i/>
                  <w:iCs/>
                  <w:noProof/>
                </w:rPr>
                <w:t>Data Centers.</w:t>
              </w:r>
              <w:r>
                <w:rPr>
                  <w:noProof/>
                </w:rPr>
                <w:t xml:space="preserve"> Retrieved March 11, 2021, from US Chamber of Commerce: https://www.uschamber.com/sites/default/files/ctec_datacenterrpt_lowres.pdf</w:t>
              </w:r>
            </w:p>
            <w:p w14:paraId="738C3842" w14:textId="77777777" w:rsidR="000E4784" w:rsidRDefault="000E4784" w:rsidP="000E4784">
              <w:pPr>
                <w:pStyle w:val="Bibliography"/>
                <w:ind w:left="720" w:hanging="720"/>
                <w:rPr>
                  <w:noProof/>
                </w:rPr>
              </w:pPr>
              <w:r>
                <w:rPr>
                  <w:noProof/>
                </w:rPr>
                <w:t xml:space="preserve">Wey, L. A. (2019). </w:t>
              </w:r>
              <w:r>
                <w:rPr>
                  <w:i/>
                  <w:iCs/>
                  <w:noProof/>
                </w:rPr>
                <w:t>Database Backup System for Banks</w:t>
              </w:r>
              <w:r>
                <w:rPr>
                  <w:noProof/>
                </w:rPr>
                <w:t>. Retrieved March 12, 2021, from Grin: https://www.grin.com/document/512588</w:t>
              </w:r>
            </w:p>
            <w:p w14:paraId="65574385" w14:textId="77777777" w:rsidR="000E4784" w:rsidRDefault="000E4784" w:rsidP="000E4784">
              <w:pPr>
                <w:pStyle w:val="Bibliography"/>
                <w:ind w:left="720" w:hanging="720"/>
                <w:rPr>
                  <w:noProof/>
                </w:rPr>
              </w:pPr>
              <w:r>
                <w:rPr>
                  <w:i/>
                  <w:iCs/>
                  <w:noProof/>
                </w:rPr>
                <w:lastRenderedPageBreak/>
                <w:t>What is a Unit of Inquiry?</w:t>
              </w:r>
              <w:r>
                <w:rPr>
                  <w:noProof/>
                </w:rPr>
                <w:t xml:space="preserve"> (n.d.). Retrieved March 12, 2021, from Hilton IB PYP: https://sites.google.com/a/ga.hiltoncsd.net/hilton-ib-pyp/what-is-a-unit-of-inquiry</w:t>
              </w:r>
            </w:p>
            <w:p w14:paraId="58BC12EC" w14:textId="0C704E19" w:rsidR="000B1892" w:rsidRDefault="000B1892" w:rsidP="000E4784">
              <w:r>
                <w:rPr>
                  <w:b/>
                  <w:bCs/>
                  <w:noProof/>
                </w:rPr>
                <w:fldChar w:fldCharType="end"/>
              </w:r>
            </w:p>
          </w:sdtContent>
        </w:sdt>
      </w:sdtContent>
    </w:sdt>
    <w:p w14:paraId="69CE8A72" w14:textId="77777777" w:rsidR="000B1892" w:rsidRPr="000B1892" w:rsidRDefault="000B1892" w:rsidP="000B1892"/>
    <w:sectPr w:rsidR="000B1892" w:rsidRPr="000B1892" w:rsidSect="005B240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047F5" w14:textId="77777777" w:rsidR="00690E9E" w:rsidRDefault="00690E9E" w:rsidP="00DE656B">
      <w:pPr>
        <w:spacing w:after="0" w:line="240" w:lineRule="auto"/>
      </w:pPr>
      <w:r>
        <w:separator/>
      </w:r>
    </w:p>
  </w:endnote>
  <w:endnote w:type="continuationSeparator" w:id="0">
    <w:p w14:paraId="1DF74FC1" w14:textId="77777777" w:rsidR="00690E9E" w:rsidRDefault="00690E9E" w:rsidP="00DE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5EB0D" w14:textId="77777777" w:rsidR="00690E9E" w:rsidRDefault="00690E9E" w:rsidP="00DE656B">
      <w:pPr>
        <w:spacing w:after="0" w:line="240" w:lineRule="auto"/>
      </w:pPr>
      <w:r>
        <w:separator/>
      </w:r>
    </w:p>
  </w:footnote>
  <w:footnote w:type="continuationSeparator" w:id="0">
    <w:p w14:paraId="1942317A" w14:textId="77777777" w:rsidR="00690E9E" w:rsidRDefault="00690E9E" w:rsidP="00DE656B">
      <w:pPr>
        <w:spacing w:after="0" w:line="240" w:lineRule="auto"/>
      </w:pPr>
      <w:r>
        <w:continuationSeparator/>
      </w:r>
    </w:p>
  </w:footnote>
  <w:footnote w:id="1">
    <w:p w14:paraId="0330385C" w14:textId="6B69A4FB" w:rsidR="00E20893" w:rsidRDefault="00E20893">
      <w:pPr>
        <w:pStyle w:val="FootnoteText"/>
      </w:pPr>
      <w:r>
        <w:rPr>
          <w:rStyle w:val="FootnoteReference"/>
        </w:rPr>
        <w:footnoteRef/>
      </w:r>
      <w:r>
        <w:t xml:space="preserve"> Time estimation from </w:t>
      </w:r>
      <w:sdt>
        <w:sdtPr>
          <w:id w:val="-1215884368"/>
          <w:citation/>
        </w:sdtPr>
        <w:sdtContent>
          <w:r>
            <w:fldChar w:fldCharType="begin"/>
          </w:r>
          <w:r>
            <w:instrText xml:space="preserve"> CITATION USC21 \l 4105 </w:instrText>
          </w:r>
          <w:r>
            <w:fldChar w:fldCharType="separate"/>
          </w:r>
          <w:r w:rsidR="000E4784">
            <w:rPr>
              <w:noProof/>
            </w:rPr>
            <w:t>(US Chamber of Commerce Technology Engagement Center)</w:t>
          </w:r>
          <w:r>
            <w:fldChar w:fldCharType="end"/>
          </w:r>
        </w:sdtContent>
      </w:sdt>
    </w:p>
  </w:footnote>
  <w:footnote w:id="2">
    <w:p w14:paraId="1601839B" w14:textId="5FD4325C" w:rsidR="00B86FC2" w:rsidRDefault="00B86FC2">
      <w:pPr>
        <w:pStyle w:val="FootnoteText"/>
      </w:pPr>
      <w:r>
        <w:rPr>
          <w:rStyle w:val="FootnoteReference"/>
        </w:rPr>
        <w:footnoteRef/>
      </w:r>
      <w:r>
        <w:t xml:space="preserve"> Referenced from </w:t>
      </w:r>
      <w:sdt>
        <w:sdtPr>
          <w:id w:val="-389043311"/>
          <w:citation/>
        </w:sdtPr>
        <w:sdtContent>
          <w:r>
            <w:fldChar w:fldCharType="begin"/>
          </w:r>
          <w:r>
            <w:instrText xml:space="preserve"> CITATION Cra201 \l 4105 </w:instrText>
          </w:r>
          <w:r>
            <w:fldChar w:fldCharType="separate"/>
          </w:r>
          <w:r w:rsidR="000E4784">
            <w:rPr>
              <w:noProof/>
            </w:rPr>
            <w:t>(Cragg, 2020)</w:t>
          </w:r>
          <w:r>
            <w:fldChar w:fldCharType="end"/>
          </w:r>
        </w:sdtContent>
      </w:sdt>
    </w:p>
  </w:footnote>
  <w:footnote w:id="3">
    <w:p w14:paraId="408EB138" w14:textId="6A34B638" w:rsidR="00D0052A" w:rsidRDefault="00D0052A">
      <w:pPr>
        <w:pStyle w:val="FootnoteText"/>
      </w:pPr>
      <w:r>
        <w:rPr>
          <w:rStyle w:val="FootnoteReference"/>
        </w:rPr>
        <w:footnoteRef/>
      </w:r>
      <w:r>
        <w:t xml:space="preserve"> Referenced from </w:t>
      </w:r>
      <w:sdt>
        <w:sdtPr>
          <w:id w:val="1585413219"/>
          <w:citation/>
        </w:sdtPr>
        <w:sdtContent>
          <w:r>
            <w:fldChar w:fldCharType="begin"/>
          </w:r>
          <w:r>
            <w:instrText xml:space="preserve"> CITATION Hui19 \l 4105 </w:instrText>
          </w:r>
          <w:r>
            <w:fldChar w:fldCharType="separate"/>
          </w:r>
          <w:r w:rsidR="000E4784">
            <w:rPr>
              <w:noProof/>
            </w:rPr>
            <w:t>(Huisache, 2019)</w:t>
          </w:r>
          <w:r>
            <w:fldChar w:fldCharType="end"/>
          </w:r>
        </w:sdtContent>
      </w:sdt>
    </w:p>
  </w:footnote>
  <w:footnote w:id="4">
    <w:p w14:paraId="4DC8C56F" w14:textId="011E7022" w:rsidR="00EB6027" w:rsidRDefault="00EB6027">
      <w:pPr>
        <w:pStyle w:val="FootnoteText"/>
      </w:pPr>
      <w:r>
        <w:rPr>
          <w:rStyle w:val="FootnoteReference"/>
        </w:rPr>
        <w:footnoteRef/>
      </w:r>
      <w:r>
        <w:t xml:space="preserve"> Referenced from </w:t>
      </w:r>
      <w:sdt>
        <w:sdtPr>
          <w:id w:val="571000976"/>
          <w:citation/>
        </w:sdtPr>
        <w:sdtContent>
          <w:r>
            <w:fldChar w:fldCharType="begin"/>
          </w:r>
          <w:r>
            <w:instrText xml:space="preserve"> CITATION How04 \l 4105 </w:instrText>
          </w:r>
          <w:r>
            <w:fldChar w:fldCharType="separate"/>
          </w:r>
          <w:r w:rsidR="000E4784">
            <w:rPr>
              <w:noProof/>
            </w:rPr>
            <w:t>(How do banks backup their data?, 2004)</w:t>
          </w:r>
          <w:r>
            <w:fldChar w:fldCharType="end"/>
          </w:r>
        </w:sdtContent>
      </w:sdt>
    </w:p>
  </w:footnote>
  <w:footnote w:id="5">
    <w:p w14:paraId="1C6F1A62" w14:textId="6F6D0EDA" w:rsidR="003072DD" w:rsidRDefault="003072DD">
      <w:pPr>
        <w:pStyle w:val="FootnoteText"/>
      </w:pPr>
      <w:r>
        <w:rPr>
          <w:rStyle w:val="FootnoteReference"/>
        </w:rPr>
        <w:footnoteRef/>
      </w:r>
      <w:r>
        <w:t xml:space="preserve"> Referenced from </w:t>
      </w:r>
      <w:sdt>
        <w:sdtPr>
          <w:id w:val="1560200573"/>
          <w:citation/>
        </w:sdtPr>
        <w:sdtContent>
          <w:r>
            <w:fldChar w:fldCharType="begin"/>
          </w:r>
          <w:r>
            <w:instrText xml:space="preserve"> CITATION Wey19 \l 4105 </w:instrText>
          </w:r>
          <w:r>
            <w:fldChar w:fldCharType="separate"/>
          </w:r>
          <w:r w:rsidR="000E4784">
            <w:rPr>
              <w:noProof/>
            </w:rPr>
            <w:t>(Wey, 2019)</w:t>
          </w:r>
          <w:r>
            <w:fldChar w:fldCharType="end"/>
          </w:r>
        </w:sdtContent>
      </w:sdt>
    </w:p>
  </w:footnote>
  <w:footnote w:id="6">
    <w:p w14:paraId="765D1268" w14:textId="0818D224" w:rsidR="00562D1F" w:rsidRDefault="00562D1F">
      <w:pPr>
        <w:pStyle w:val="FootnoteText"/>
      </w:pPr>
      <w:r>
        <w:rPr>
          <w:rStyle w:val="FootnoteReference"/>
        </w:rPr>
        <w:footnoteRef/>
      </w:r>
      <w:r>
        <w:t xml:space="preserve"> Referenced from </w:t>
      </w:r>
      <w:sdt>
        <w:sdtPr>
          <w:id w:val="-1078898791"/>
          <w:citation/>
        </w:sdtPr>
        <w:sdtContent>
          <w:r>
            <w:fldChar w:fldCharType="begin"/>
          </w:r>
          <w:r>
            <w:instrText xml:space="preserve"> CITATION Dat20 \l 4105 </w:instrText>
          </w:r>
          <w:r>
            <w:fldChar w:fldCharType="separate"/>
          </w:r>
          <w:r w:rsidR="000E4784">
            <w:rPr>
              <w:noProof/>
            </w:rPr>
            <w:t>(Data Backup and Disaster Recovery for Banks, 2020)</w:t>
          </w:r>
          <w:r>
            <w:fldChar w:fldCharType="end"/>
          </w:r>
        </w:sdtContent>
      </w:sdt>
    </w:p>
  </w:footnote>
  <w:footnote w:id="7">
    <w:p w14:paraId="37CCBFB9" w14:textId="4518BA22" w:rsidR="000E4784" w:rsidRDefault="000E4784">
      <w:pPr>
        <w:pStyle w:val="FootnoteText"/>
      </w:pPr>
      <w:r>
        <w:rPr>
          <w:rStyle w:val="FootnoteReference"/>
        </w:rPr>
        <w:footnoteRef/>
      </w:r>
      <w:r>
        <w:t xml:space="preserve"> Referenced from </w:t>
      </w:r>
      <w:sdt>
        <w:sdtPr>
          <w:id w:val="1322772218"/>
          <w:citation/>
        </w:sdtPr>
        <w:sdtContent>
          <w:r>
            <w:fldChar w:fldCharType="begin"/>
          </w:r>
          <w:r>
            <w:instrText xml:space="preserve"> CITATION Uni21 \l 4105 </w:instrText>
          </w:r>
          <w:r>
            <w:fldChar w:fldCharType="separate"/>
          </w:r>
          <w:r>
            <w:rPr>
              <w:noProof/>
            </w:rPr>
            <w:t>(Unit Of Inquiry,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6A50"/>
    <w:multiLevelType w:val="hybridMultilevel"/>
    <w:tmpl w:val="6B6CAB7E"/>
    <w:lvl w:ilvl="0" w:tplc="69F2C5D8">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9F47B5F"/>
    <w:multiLevelType w:val="hybridMultilevel"/>
    <w:tmpl w:val="5C8E32F0"/>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AA286E"/>
    <w:multiLevelType w:val="hybridMultilevel"/>
    <w:tmpl w:val="AEFCA638"/>
    <w:lvl w:ilvl="0" w:tplc="0C2C4350">
      <w:start w:val="4"/>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15:restartNumberingAfterBreak="0">
    <w:nsid w:val="0F973DD7"/>
    <w:multiLevelType w:val="hybridMultilevel"/>
    <w:tmpl w:val="27B48F8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39844BB2"/>
    <w:multiLevelType w:val="hybridMultilevel"/>
    <w:tmpl w:val="FC304072"/>
    <w:lvl w:ilvl="0" w:tplc="8422AA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227015"/>
    <w:multiLevelType w:val="hybridMultilevel"/>
    <w:tmpl w:val="3E4AF36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BBD0F05"/>
    <w:multiLevelType w:val="hybridMultilevel"/>
    <w:tmpl w:val="6F36FED6"/>
    <w:lvl w:ilvl="0" w:tplc="7D5E01EE">
      <w:numFmt w:val="bullet"/>
      <w:lvlText w:val="-"/>
      <w:lvlJc w:val="left"/>
      <w:pPr>
        <w:ind w:left="1800" w:hanging="360"/>
      </w:pPr>
      <w:rPr>
        <w:rFonts w:ascii="Calibri" w:eastAsiaTheme="minorHAnsi" w:hAnsi="Calibri" w:cs="Calibri" w:hint="default"/>
        <w:color w:val="auto"/>
        <w:sz w:val="22"/>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3EEF0C18"/>
    <w:multiLevelType w:val="hybridMultilevel"/>
    <w:tmpl w:val="5028759E"/>
    <w:lvl w:ilvl="0" w:tplc="10090015">
      <w:start w:val="1"/>
      <w:numFmt w:val="upp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8" w15:restartNumberingAfterBreak="0">
    <w:nsid w:val="43B70CEC"/>
    <w:multiLevelType w:val="hybridMultilevel"/>
    <w:tmpl w:val="85C8E580"/>
    <w:lvl w:ilvl="0" w:tplc="6FF8DBC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4D045077"/>
    <w:multiLevelType w:val="hybridMultilevel"/>
    <w:tmpl w:val="A8428D9E"/>
    <w:lvl w:ilvl="0" w:tplc="59823DE4">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63893C5A"/>
    <w:multiLevelType w:val="hybridMultilevel"/>
    <w:tmpl w:val="B022AEFC"/>
    <w:lvl w:ilvl="0" w:tplc="A4F6F8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38B0DB0"/>
    <w:multiLevelType w:val="hybridMultilevel"/>
    <w:tmpl w:val="F1B2E822"/>
    <w:lvl w:ilvl="0" w:tplc="670CAD8A">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650B1983"/>
    <w:multiLevelType w:val="hybridMultilevel"/>
    <w:tmpl w:val="F384BE0C"/>
    <w:lvl w:ilvl="0" w:tplc="274253EA">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9143F05"/>
    <w:multiLevelType w:val="hybridMultilevel"/>
    <w:tmpl w:val="A3FEF852"/>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7CC73678"/>
    <w:multiLevelType w:val="hybridMultilevel"/>
    <w:tmpl w:val="1882974E"/>
    <w:lvl w:ilvl="0" w:tplc="DDFA4D98">
      <w:numFmt w:val="bullet"/>
      <w:lvlText w:val="-"/>
      <w:lvlJc w:val="left"/>
      <w:pPr>
        <w:ind w:left="1800" w:hanging="360"/>
      </w:pPr>
      <w:rPr>
        <w:rFonts w:ascii="Calibri Light" w:eastAsiaTheme="majorEastAsia" w:hAnsi="Calibri Light" w:cs="Calibri Light"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7CF47FCC"/>
    <w:multiLevelType w:val="hybridMultilevel"/>
    <w:tmpl w:val="F57089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3"/>
  </w:num>
  <w:num w:numId="5">
    <w:abstractNumId w:val="1"/>
  </w:num>
  <w:num w:numId="6">
    <w:abstractNumId w:val="10"/>
  </w:num>
  <w:num w:numId="7">
    <w:abstractNumId w:val="9"/>
  </w:num>
  <w:num w:numId="8">
    <w:abstractNumId w:val="7"/>
  </w:num>
  <w:num w:numId="9">
    <w:abstractNumId w:val="2"/>
  </w:num>
  <w:num w:numId="10">
    <w:abstractNumId w:val="0"/>
  </w:num>
  <w:num w:numId="11">
    <w:abstractNumId w:val="14"/>
  </w:num>
  <w:num w:numId="12">
    <w:abstractNumId w:val="4"/>
  </w:num>
  <w:num w:numId="13">
    <w:abstractNumId w:val="11"/>
  </w:num>
  <w:num w:numId="14">
    <w:abstractNumId w:val="8"/>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01"/>
    <w:rsid w:val="000036AF"/>
    <w:rsid w:val="00006001"/>
    <w:rsid w:val="0001085E"/>
    <w:rsid w:val="0001259D"/>
    <w:rsid w:val="00020718"/>
    <w:rsid w:val="00033773"/>
    <w:rsid w:val="0004003B"/>
    <w:rsid w:val="00044B8F"/>
    <w:rsid w:val="000450EC"/>
    <w:rsid w:val="00052248"/>
    <w:rsid w:val="00062729"/>
    <w:rsid w:val="000645F1"/>
    <w:rsid w:val="000662DF"/>
    <w:rsid w:val="00070209"/>
    <w:rsid w:val="0007115F"/>
    <w:rsid w:val="000743F8"/>
    <w:rsid w:val="000829B3"/>
    <w:rsid w:val="0008403A"/>
    <w:rsid w:val="000847CD"/>
    <w:rsid w:val="00090A05"/>
    <w:rsid w:val="00093B96"/>
    <w:rsid w:val="000947BD"/>
    <w:rsid w:val="000A5F9F"/>
    <w:rsid w:val="000B131E"/>
    <w:rsid w:val="000B1892"/>
    <w:rsid w:val="000B2911"/>
    <w:rsid w:val="000B3601"/>
    <w:rsid w:val="000B5261"/>
    <w:rsid w:val="000C0874"/>
    <w:rsid w:val="000C0D92"/>
    <w:rsid w:val="000C3CED"/>
    <w:rsid w:val="000C4030"/>
    <w:rsid w:val="000E4784"/>
    <w:rsid w:val="000F3766"/>
    <w:rsid w:val="000F5480"/>
    <w:rsid w:val="000F710C"/>
    <w:rsid w:val="0011627B"/>
    <w:rsid w:val="00124A3C"/>
    <w:rsid w:val="00140F43"/>
    <w:rsid w:val="00143251"/>
    <w:rsid w:val="00147A08"/>
    <w:rsid w:val="00147E51"/>
    <w:rsid w:val="00150E76"/>
    <w:rsid w:val="00155863"/>
    <w:rsid w:val="0015674A"/>
    <w:rsid w:val="00156CA9"/>
    <w:rsid w:val="00160353"/>
    <w:rsid w:val="0016218E"/>
    <w:rsid w:val="0016497F"/>
    <w:rsid w:val="001708E3"/>
    <w:rsid w:val="0017508C"/>
    <w:rsid w:val="00177974"/>
    <w:rsid w:val="00180501"/>
    <w:rsid w:val="00181BA2"/>
    <w:rsid w:val="00183B30"/>
    <w:rsid w:val="00185E8B"/>
    <w:rsid w:val="001905A4"/>
    <w:rsid w:val="0019160E"/>
    <w:rsid w:val="001947FD"/>
    <w:rsid w:val="001A0AAE"/>
    <w:rsid w:val="001A4084"/>
    <w:rsid w:val="001A61D1"/>
    <w:rsid w:val="001B0DE6"/>
    <w:rsid w:val="001C6E90"/>
    <w:rsid w:val="001D195F"/>
    <w:rsid w:val="001D2445"/>
    <w:rsid w:val="001D3C78"/>
    <w:rsid w:val="001E3BC6"/>
    <w:rsid w:val="001F2BEE"/>
    <w:rsid w:val="002008A2"/>
    <w:rsid w:val="0020318A"/>
    <w:rsid w:val="0020514E"/>
    <w:rsid w:val="002069BB"/>
    <w:rsid w:val="00212279"/>
    <w:rsid w:val="002148A9"/>
    <w:rsid w:val="002173C9"/>
    <w:rsid w:val="00226B51"/>
    <w:rsid w:val="0023025F"/>
    <w:rsid w:val="00234D07"/>
    <w:rsid w:val="00237AF6"/>
    <w:rsid w:val="002403D1"/>
    <w:rsid w:val="00242708"/>
    <w:rsid w:val="00247F5F"/>
    <w:rsid w:val="00252E60"/>
    <w:rsid w:val="00257885"/>
    <w:rsid w:val="00267FB2"/>
    <w:rsid w:val="00276B5E"/>
    <w:rsid w:val="00281871"/>
    <w:rsid w:val="00291566"/>
    <w:rsid w:val="002A3D2E"/>
    <w:rsid w:val="002A5860"/>
    <w:rsid w:val="002A5864"/>
    <w:rsid w:val="002A7460"/>
    <w:rsid w:val="002B340E"/>
    <w:rsid w:val="002B5EF8"/>
    <w:rsid w:val="002C220D"/>
    <w:rsid w:val="002C441E"/>
    <w:rsid w:val="002C4EEB"/>
    <w:rsid w:val="002D0E4D"/>
    <w:rsid w:val="002D2E11"/>
    <w:rsid w:val="002D34F4"/>
    <w:rsid w:val="002D7CCF"/>
    <w:rsid w:val="002E274C"/>
    <w:rsid w:val="002F393A"/>
    <w:rsid w:val="00301E41"/>
    <w:rsid w:val="003072DD"/>
    <w:rsid w:val="00311F8C"/>
    <w:rsid w:val="00314E94"/>
    <w:rsid w:val="00320411"/>
    <w:rsid w:val="00335709"/>
    <w:rsid w:val="00340B81"/>
    <w:rsid w:val="0034273B"/>
    <w:rsid w:val="0035243A"/>
    <w:rsid w:val="00354AA4"/>
    <w:rsid w:val="00357DA2"/>
    <w:rsid w:val="00360981"/>
    <w:rsid w:val="0036193B"/>
    <w:rsid w:val="003632DC"/>
    <w:rsid w:val="00366D94"/>
    <w:rsid w:val="00374B7F"/>
    <w:rsid w:val="00382481"/>
    <w:rsid w:val="00382A73"/>
    <w:rsid w:val="0039062C"/>
    <w:rsid w:val="003963E8"/>
    <w:rsid w:val="003A4496"/>
    <w:rsid w:val="003A51F7"/>
    <w:rsid w:val="003B20EA"/>
    <w:rsid w:val="003B3164"/>
    <w:rsid w:val="003B42E1"/>
    <w:rsid w:val="003C1E36"/>
    <w:rsid w:val="003C553C"/>
    <w:rsid w:val="003C6B3E"/>
    <w:rsid w:val="003D17E9"/>
    <w:rsid w:val="003D25C3"/>
    <w:rsid w:val="003E7AB4"/>
    <w:rsid w:val="00405ADD"/>
    <w:rsid w:val="00412ED7"/>
    <w:rsid w:val="004200C4"/>
    <w:rsid w:val="00420BE0"/>
    <w:rsid w:val="00426B42"/>
    <w:rsid w:val="0043215A"/>
    <w:rsid w:val="00433885"/>
    <w:rsid w:val="00442AEA"/>
    <w:rsid w:val="004451C0"/>
    <w:rsid w:val="0045752C"/>
    <w:rsid w:val="00457C6A"/>
    <w:rsid w:val="004608E7"/>
    <w:rsid w:val="004634BD"/>
    <w:rsid w:val="00471024"/>
    <w:rsid w:val="004731CF"/>
    <w:rsid w:val="0047606F"/>
    <w:rsid w:val="004814B9"/>
    <w:rsid w:val="0048772E"/>
    <w:rsid w:val="00490527"/>
    <w:rsid w:val="004976D5"/>
    <w:rsid w:val="004A3C27"/>
    <w:rsid w:val="004A4FF4"/>
    <w:rsid w:val="004A5CBB"/>
    <w:rsid w:val="004A697D"/>
    <w:rsid w:val="004B1447"/>
    <w:rsid w:val="004C4EEC"/>
    <w:rsid w:val="004D20D5"/>
    <w:rsid w:val="004E0115"/>
    <w:rsid w:val="004E143B"/>
    <w:rsid w:val="004E43D3"/>
    <w:rsid w:val="004E60CF"/>
    <w:rsid w:val="004F12C4"/>
    <w:rsid w:val="004F1D3A"/>
    <w:rsid w:val="004F6ED7"/>
    <w:rsid w:val="00520348"/>
    <w:rsid w:val="00521BB1"/>
    <w:rsid w:val="00530077"/>
    <w:rsid w:val="00530AC9"/>
    <w:rsid w:val="00533BBC"/>
    <w:rsid w:val="0054309B"/>
    <w:rsid w:val="00551BBB"/>
    <w:rsid w:val="00562D1F"/>
    <w:rsid w:val="00564FC0"/>
    <w:rsid w:val="00570E22"/>
    <w:rsid w:val="005742AF"/>
    <w:rsid w:val="0059251A"/>
    <w:rsid w:val="0059797E"/>
    <w:rsid w:val="005B0C55"/>
    <w:rsid w:val="005B2401"/>
    <w:rsid w:val="005C69D9"/>
    <w:rsid w:val="005D0B61"/>
    <w:rsid w:val="005D39DB"/>
    <w:rsid w:val="005D3A37"/>
    <w:rsid w:val="005D47E3"/>
    <w:rsid w:val="005D5C19"/>
    <w:rsid w:val="005E5CA5"/>
    <w:rsid w:val="005F6C5F"/>
    <w:rsid w:val="00601845"/>
    <w:rsid w:val="0060624E"/>
    <w:rsid w:val="006072B4"/>
    <w:rsid w:val="00611A81"/>
    <w:rsid w:val="00624A19"/>
    <w:rsid w:val="00632C48"/>
    <w:rsid w:val="006414DA"/>
    <w:rsid w:val="00641B69"/>
    <w:rsid w:val="00646331"/>
    <w:rsid w:val="00646AF6"/>
    <w:rsid w:val="00650E21"/>
    <w:rsid w:val="00651464"/>
    <w:rsid w:val="0066203D"/>
    <w:rsid w:val="00665DC5"/>
    <w:rsid w:val="00672D7B"/>
    <w:rsid w:val="00683A79"/>
    <w:rsid w:val="00683E00"/>
    <w:rsid w:val="00686919"/>
    <w:rsid w:val="00690E9E"/>
    <w:rsid w:val="006A0BA7"/>
    <w:rsid w:val="006A1E8A"/>
    <w:rsid w:val="006A249A"/>
    <w:rsid w:val="006A4735"/>
    <w:rsid w:val="006A56DB"/>
    <w:rsid w:val="006B10BC"/>
    <w:rsid w:val="006B17F8"/>
    <w:rsid w:val="006B6AB2"/>
    <w:rsid w:val="006C0653"/>
    <w:rsid w:val="006D0F4D"/>
    <w:rsid w:val="006D1DE3"/>
    <w:rsid w:val="006D59B5"/>
    <w:rsid w:val="006E37D9"/>
    <w:rsid w:val="006E4068"/>
    <w:rsid w:val="006F3B00"/>
    <w:rsid w:val="00700D20"/>
    <w:rsid w:val="00702BC1"/>
    <w:rsid w:val="00703537"/>
    <w:rsid w:val="00721FC7"/>
    <w:rsid w:val="00734BB3"/>
    <w:rsid w:val="00746490"/>
    <w:rsid w:val="00746CAD"/>
    <w:rsid w:val="00747DC8"/>
    <w:rsid w:val="0075149D"/>
    <w:rsid w:val="007675FF"/>
    <w:rsid w:val="00771F5D"/>
    <w:rsid w:val="00774EEE"/>
    <w:rsid w:val="00775E24"/>
    <w:rsid w:val="00776A12"/>
    <w:rsid w:val="00782829"/>
    <w:rsid w:val="0078333D"/>
    <w:rsid w:val="007935E8"/>
    <w:rsid w:val="007A547E"/>
    <w:rsid w:val="007A7A08"/>
    <w:rsid w:val="007A7F7A"/>
    <w:rsid w:val="007B2FD8"/>
    <w:rsid w:val="007B6FC7"/>
    <w:rsid w:val="007C40DE"/>
    <w:rsid w:val="007D55EF"/>
    <w:rsid w:val="007D7173"/>
    <w:rsid w:val="007D73EF"/>
    <w:rsid w:val="007E4360"/>
    <w:rsid w:val="007E6F00"/>
    <w:rsid w:val="007F2984"/>
    <w:rsid w:val="007F7F0E"/>
    <w:rsid w:val="00802849"/>
    <w:rsid w:val="00816C38"/>
    <w:rsid w:val="0082189C"/>
    <w:rsid w:val="0082470D"/>
    <w:rsid w:val="00825445"/>
    <w:rsid w:val="00833F3A"/>
    <w:rsid w:val="008346BA"/>
    <w:rsid w:val="0084154E"/>
    <w:rsid w:val="00844C8B"/>
    <w:rsid w:val="00845014"/>
    <w:rsid w:val="008515BF"/>
    <w:rsid w:val="00856E47"/>
    <w:rsid w:val="00885758"/>
    <w:rsid w:val="00887560"/>
    <w:rsid w:val="00895CB6"/>
    <w:rsid w:val="008A1C13"/>
    <w:rsid w:val="008A1E84"/>
    <w:rsid w:val="008B071C"/>
    <w:rsid w:val="008B180C"/>
    <w:rsid w:val="008B2B93"/>
    <w:rsid w:val="008B721C"/>
    <w:rsid w:val="008C0C64"/>
    <w:rsid w:val="008C6898"/>
    <w:rsid w:val="008D275A"/>
    <w:rsid w:val="008E21B2"/>
    <w:rsid w:val="008E253E"/>
    <w:rsid w:val="008E3C95"/>
    <w:rsid w:val="008F0326"/>
    <w:rsid w:val="009211E8"/>
    <w:rsid w:val="009234B2"/>
    <w:rsid w:val="00926C0A"/>
    <w:rsid w:val="009473C2"/>
    <w:rsid w:val="00952B8E"/>
    <w:rsid w:val="00954582"/>
    <w:rsid w:val="00957AA1"/>
    <w:rsid w:val="00962204"/>
    <w:rsid w:val="0096332E"/>
    <w:rsid w:val="00970C7E"/>
    <w:rsid w:val="00973DDC"/>
    <w:rsid w:val="009747A7"/>
    <w:rsid w:val="00983CD9"/>
    <w:rsid w:val="00984AF5"/>
    <w:rsid w:val="00985C13"/>
    <w:rsid w:val="009862FC"/>
    <w:rsid w:val="00992E24"/>
    <w:rsid w:val="00996443"/>
    <w:rsid w:val="009B35CA"/>
    <w:rsid w:val="009B45DC"/>
    <w:rsid w:val="009B5F3D"/>
    <w:rsid w:val="009B74A8"/>
    <w:rsid w:val="009C17EE"/>
    <w:rsid w:val="009C54FF"/>
    <w:rsid w:val="009C6119"/>
    <w:rsid w:val="009D0255"/>
    <w:rsid w:val="009D0D1D"/>
    <w:rsid w:val="009E555C"/>
    <w:rsid w:val="009E59C8"/>
    <w:rsid w:val="009F000A"/>
    <w:rsid w:val="009F007F"/>
    <w:rsid w:val="00A00E1D"/>
    <w:rsid w:val="00A07D10"/>
    <w:rsid w:val="00A260B3"/>
    <w:rsid w:val="00A3677B"/>
    <w:rsid w:val="00A40019"/>
    <w:rsid w:val="00A42984"/>
    <w:rsid w:val="00A47DAD"/>
    <w:rsid w:val="00A54729"/>
    <w:rsid w:val="00A5512F"/>
    <w:rsid w:val="00A553A5"/>
    <w:rsid w:val="00A57E87"/>
    <w:rsid w:val="00A62BAD"/>
    <w:rsid w:val="00A63024"/>
    <w:rsid w:val="00A95B35"/>
    <w:rsid w:val="00A96671"/>
    <w:rsid w:val="00AA0CAB"/>
    <w:rsid w:val="00AA306B"/>
    <w:rsid w:val="00AB19BF"/>
    <w:rsid w:val="00AB452A"/>
    <w:rsid w:val="00AD0343"/>
    <w:rsid w:val="00AD03E7"/>
    <w:rsid w:val="00AE0DCD"/>
    <w:rsid w:val="00AE5852"/>
    <w:rsid w:val="00B0088F"/>
    <w:rsid w:val="00B01CF8"/>
    <w:rsid w:val="00B02967"/>
    <w:rsid w:val="00B07A1E"/>
    <w:rsid w:val="00B12161"/>
    <w:rsid w:val="00B12EC8"/>
    <w:rsid w:val="00B13788"/>
    <w:rsid w:val="00B170EC"/>
    <w:rsid w:val="00B25250"/>
    <w:rsid w:val="00B511C2"/>
    <w:rsid w:val="00B52B55"/>
    <w:rsid w:val="00B61F4B"/>
    <w:rsid w:val="00B61F64"/>
    <w:rsid w:val="00B62F05"/>
    <w:rsid w:val="00B63622"/>
    <w:rsid w:val="00B65C4B"/>
    <w:rsid w:val="00B6648C"/>
    <w:rsid w:val="00B70026"/>
    <w:rsid w:val="00B74C93"/>
    <w:rsid w:val="00B86FC2"/>
    <w:rsid w:val="00B941B0"/>
    <w:rsid w:val="00BA2457"/>
    <w:rsid w:val="00BA2AAB"/>
    <w:rsid w:val="00BA75B7"/>
    <w:rsid w:val="00BB0E10"/>
    <w:rsid w:val="00BB3794"/>
    <w:rsid w:val="00BB5757"/>
    <w:rsid w:val="00BC7FD3"/>
    <w:rsid w:val="00BD1A35"/>
    <w:rsid w:val="00BD7414"/>
    <w:rsid w:val="00BE44F4"/>
    <w:rsid w:val="00BE4C8D"/>
    <w:rsid w:val="00BF4A1E"/>
    <w:rsid w:val="00BF5902"/>
    <w:rsid w:val="00BF63D6"/>
    <w:rsid w:val="00BF7714"/>
    <w:rsid w:val="00C013B2"/>
    <w:rsid w:val="00C01749"/>
    <w:rsid w:val="00C1087E"/>
    <w:rsid w:val="00C11FD7"/>
    <w:rsid w:val="00C218C3"/>
    <w:rsid w:val="00C24EE1"/>
    <w:rsid w:val="00C30A79"/>
    <w:rsid w:val="00C37824"/>
    <w:rsid w:val="00C41552"/>
    <w:rsid w:val="00C41F8B"/>
    <w:rsid w:val="00C441C3"/>
    <w:rsid w:val="00C443E6"/>
    <w:rsid w:val="00C4505F"/>
    <w:rsid w:val="00C4578A"/>
    <w:rsid w:val="00C50026"/>
    <w:rsid w:val="00C52D04"/>
    <w:rsid w:val="00C63355"/>
    <w:rsid w:val="00C64177"/>
    <w:rsid w:val="00C75994"/>
    <w:rsid w:val="00C823E2"/>
    <w:rsid w:val="00C9745F"/>
    <w:rsid w:val="00CA1529"/>
    <w:rsid w:val="00CA2A7C"/>
    <w:rsid w:val="00CB6A8B"/>
    <w:rsid w:val="00CB6FDA"/>
    <w:rsid w:val="00CB76ED"/>
    <w:rsid w:val="00CC24A8"/>
    <w:rsid w:val="00CC3C65"/>
    <w:rsid w:val="00CC3D28"/>
    <w:rsid w:val="00CC592D"/>
    <w:rsid w:val="00CD00C0"/>
    <w:rsid w:val="00CE60D8"/>
    <w:rsid w:val="00CF6430"/>
    <w:rsid w:val="00D0052A"/>
    <w:rsid w:val="00D101E5"/>
    <w:rsid w:val="00D112A6"/>
    <w:rsid w:val="00D1490B"/>
    <w:rsid w:val="00D30E19"/>
    <w:rsid w:val="00D3485D"/>
    <w:rsid w:val="00D469E3"/>
    <w:rsid w:val="00D55C64"/>
    <w:rsid w:val="00D560A1"/>
    <w:rsid w:val="00D569DE"/>
    <w:rsid w:val="00D56B30"/>
    <w:rsid w:val="00D649AC"/>
    <w:rsid w:val="00D6546E"/>
    <w:rsid w:val="00D656A3"/>
    <w:rsid w:val="00D74365"/>
    <w:rsid w:val="00D74CCA"/>
    <w:rsid w:val="00D82C06"/>
    <w:rsid w:val="00D832B5"/>
    <w:rsid w:val="00D8386B"/>
    <w:rsid w:val="00D84E51"/>
    <w:rsid w:val="00D92546"/>
    <w:rsid w:val="00DA5270"/>
    <w:rsid w:val="00DB4498"/>
    <w:rsid w:val="00DB7587"/>
    <w:rsid w:val="00DB7908"/>
    <w:rsid w:val="00DC0AE5"/>
    <w:rsid w:val="00DC43E1"/>
    <w:rsid w:val="00DC7340"/>
    <w:rsid w:val="00DD779A"/>
    <w:rsid w:val="00DE2627"/>
    <w:rsid w:val="00DE656B"/>
    <w:rsid w:val="00E003D4"/>
    <w:rsid w:val="00E0631A"/>
    <w:rsid w:val="00E12BA6"/>
    <w:rsid w:val="00E13D56"/>
    <w:rsid w:val="00E1510C"/>
    <w:rsid w:val="00E20893"/>
    <w:rsid w:val="00E23972"/>
    <w:rsid w:val="00E248D0"/>
    <w:rsid w:val="00E26027"/>
    <w:rsid w:val="00E27DCE"/>
    <w:rsid w:val="00E30397"/>
    <w:rsid w:val="00E35C37"/>
    <w:rsid w:val="00E40112"/>
    <w:rsid w:val="00E409CB"/>
    <w:rsid w:val="00E460D7"/>
    <w:rsid w:val="00E63110"/>
    <w:rsid w:val="00E677B9"/>
    <w:rsid w:val="00E726E6"/>
    <w:rsid w:val="00E73F80"/>
    <w:rsid w:val="00E87051"/>
    <w:rsid w:val="00EA5F07"/>
    <w:rsid w:val="00EB2ED7"/>
    <w:rsid w:val="00EB4AFF"/>
    <w:rsid w:val="00EB6027"/>
    <w:rsid w:val="00EB6D49"/>
    <w:rsid w:val="00EF0812"/>
    <w:rsid w:val="00F0110C"/>
    <w:rsid w:val="00F01A78"/>
    <w:rsid w:val="00F041BA"/>
    <w:rsid w:val="00F10109"/>
    <w:rsid w:val="00F17332"/>
    <w:rsid w:val="00F3024A"/>
    <w:rsid w:val="00F36E0D"/>
    <w:rsid w:val="00F41262"/>
    <w:rsid w:val="00F43A81"/>
    <w:rsid w:val="00F45499"/>
    <w:rsid w:val="00F51343"/>
    <w:rsid w:val="00F52D9C"/>
    <w:rsid w:val="00F572E0"/>
    <w:rsid w:val="00F713F8"/>
    <w:rsid w:val="00F76F0C"/>
    <w:rsid w:val="00F77AB4"/>
    <w:rsid w:val="00F8212A"/>
    <w:rsid w:val="00F85D6D"/>
    <w:rsid w:val="00F91BE8"/>
    <w:rsid w:val="00F92AB1"/>
    <w:rsid w:val="00FA5163"/>
    <w:rsid w:val="00FB09F3"/>
    <w:rsid w:val="00FB5458"/>
    <w:rsid w:val="00FC4433"/>
    <w:rsid w:val="00FD3451"/>
    <w:rsid w:val="00FD5875"/>
    <w:rsid w:val="00FE363A"/>
    <w:rsid w:val="00FF58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4A66"/>
  <w15:chartTrackingRefBased/>
  <w15:docId w15:val="{96F58CE3-C71A-441F-958F-60FD825D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1B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24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2401"/>
    <w:rPr>
      <w:rFonts w:eastAsiaTheme="minorEastAsia"/>
      <w:lang w:val="en-US"/>
    </w:rPr>
  </w:style>
  <w:style w:type="character" w:customStyle="1" w:styleId="Heading1Char">
    <w:name w:val="Heading 1 Char"/>
    <w:basedOn w:val="DefaultParagraphFont"/>
    <w:link w:val="Heading1"/>
    <w:uiPriority w:val="9"/>
    <w:rsid w:val="005B24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2401"/>
    <w:pPr>
      <w:outlineLvl w:val="9"/>
    </w:pPr>
    <w:rPr>
      <w:lang w:val="en-US"/>
    </w:rPr>
  </w:style>
  <w:style w:type="character" w:customStyle="1" w:styleId="Heading2Char">
    <w:name w:val="Heading 2 Char"/>
    <w:basedOn w:val="DefaultParagraphFont"/>
    <w:link w:val="Heading2"/>
    <w:uiPriority w:val="9"/>
    <w:rsid w:val="005B24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745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825445"/>
    <w:pPr>
      <w:spacing w:after="100"/>
    </w:pPr>
  </w:style>
  <w:style w:type="paragraph" w:styleId="TOC2">
    <w:name w:val="toc 2"/>
    <w:basedOn w:val="Normal"/>
    <w:next w:val="Normal"/>
    <w:autoRedefine/>
    <w:uiPriority w:val="39"/>
    <w:unhideWhenUsed/>
    <w:rsid w:val="00825445"/>
    <w:pPr>
      <w:spacing w:after="100"/>
      <w:ind w:left="220"/>
    </w:pPr>
  </w:style>
  <w:style w:type="paragraph" w:styleId="TOC3">
    <w:name w:val="toc 3"/>
    <w:basedOn w:val="Normal"/>
    <w:next w:val="Normal"/>
    <w:autoRedefine/>
    <w:uiPriority w:val="39"/>
    <w:unhideWhenUsed/>
    <w:rsid w:val="00825445"/>
    <w:pPr>
      <w:spacing w:after="100"/>
      <w:ind w:left="440"/>
    </w:pPr>
  </w:style>
  <w:style w:type="character" w:styleId="Hyperlink">
    <w:name w:val="Hyperlink"/>
    <w:basedOn w:val="DefaultParagraphFont"/>
    <w:uiPriority w:val="99"/>
    <w:unhideWhenUsed/>
    <w:rsid w:val="00825445"/>
    <w:rPr>
      <w:color w:val="0563C1" w:themeColor="hyperlink"/>
      <w:u w:val="single"/>
    </w:rPr>
  </w:style>
  <w:style w:type="paragraph" w:styleId="ListParagraph">
    <w:name w:val="List Paragraph"/>
    <w:basedOn w:val="Normal"/>
    <w:uiPriority w:val="34"/>
    <w:qFormat/>
    <w:rsid w:val="00E40112"/>
    <w:pPr>
      <w:ind w:left="720"/>
      <w:contextualSpacing/>
    </w:pPr>
  </w:style>
  <w:style w:type="paragraph" w:styleId="FootnoteText">
    <w:name w:val="footnote text"/>
    <w:basedOn w:val="Normal"/>
    <w:link w:val="FootnoteTextChar"/>
    <w:uiPriority w:val="99"/>
    <w:semiHidden/>
    <w:unhideWhenUsed/>
    <w:rsid w:val="00DE6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656B"/>
    <w:rPr>
      <w:sz w:val="20"/>
      <w:szCs w:val="20"/>
    </w:rPr>
  </w:style>
  <w:style w:type="character" w:styleId="FootnoteReference">
    <w:name w:val="footnote reference"/>
    <w:basedOn w:val="DefaultParagraphFont"/>
    <w:uiPriority w:val="99"/>
    <w:semiHidden/>
    <w:unhideWhenUsed/>
    <w:rsid w:val="00DE656B"/>
    <w:rPr>
      <w:vertAlign w:val="superscript"/>
    </w:rPr>
  </w:style>
  <w:style w:type="paragraph" w:styleId="Bibliography">
    <w:name w:val="Bibliography"/>
    <w:basedOn w:val="Normal"/>
    <w:next w:val="Normal"/>
    <w:uiPriority w:val="37"/>
    <w:unhideWhenUsed/>
    <w:rsid w:val="000B1892"/>
  </w:style>
  <w:style w:type="character" w:customStyle="1" w:styleId="Heading4Char">
    <w:name w:val="Heading 4 Char"/>
    <w:basedOn w:val="DefaultParagraphFont"/>
    <w:link w:val="Heading4"/>
    <w:uiPriority w:val="9"/>
    <w:rsid w:val="00F91B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8655">
      <w:bodyDiv w:val="1"/>
      <w:marLeft w:val="0"/>
      <w:marRight w:val="0"/>
      <w:marTop w:val="0"/>
      <w:marBottom w:val="0"/>
      <w:divBdr>
        <w:top w:val="none" w:sz="0" w:space="0" w:color="auto"/>
        <w:left w:val="none" w:sz="0" w:space="0" w:color="auto"/>
        <w:bottom w:val="none" w:sz="0" w:space="0" w:color="auto"/>
        <w:right w:val="none" w:sz="0" w:space="0" w:color="auto"/>
      </w:divBdr>
    </w:div>
    <w:div w:id="26374213">
      <w:bodyDiv w:val="1"/>
      <w:marLeft w:val="0"/>
      <w:marRight w:val="0"/>
      <w:marTop w:val="0"/>
      <w:marBottom w:val="0"/>
      <w:divBdr>
        <w:top w:val="none" w:sz="0" w:space="0" w:color="auto"/>
        <w:left w:val="none" w:sz="0" w:space="0" w:color="auto"/>
        <w:bottom w:val="none" w:sz="0" w:space="0" w:color="auto"/>
        <w:right w:val="none" w:sz="0" w:space="0" w:color="auto"/>
      </w:divBdr>
    </w:div>
    <w:div w:id="57479616">
      <w:bodyDiv w:val="1"/>
      <w:marLeft w:val="0"/>
      <w:marRight w:val="0"/>
      <w:marTop w:val="0"/>
      <w:marBottom w:val="0"/>
      <w:divBdr>
        <w:top w:val="none" w:sz="0" w:space="0" w:color="auto"/>
        <w:left w:val="none" w:sz="0" w:space="0" w:color="auto"/>
        <w:bottom w:val="none" w:sz="0" w:space="0" w:color="auto"/>
        <w:right w:val="none" w:sz="0" w:space="0" w:color="auto"/>
      </w:divBdr>
    </w:div>
    <w:div w:id="81293584">
      <w:bodyDiv w:val="1"/>
      <w:marLeft w:val="0"/>
      <w:marRight w:val="0"/>
      <w:marTop w:val="0"/>
      <w:marBottom w:val="0"/>
      <w:divBdr>
        <w:top w:val="none" w:sz="0" w:space="0" w:color="auto"/>
        <w:left w:val="none" w:sz="0" w:space="0" w:color="auto"/>
        <w:bottom w:val="none" w:sz="0" w:space="0" w:color="auto"/>
        <w:right w:val="none" w:sz="0" w:space="0" w:color="auto"/>
      </w:divBdr>
    </w:div>
    <w:div w:id="83579634">
      <w:bodyDiv w:val="1"/>
      <w:marLeft w:val="0"/>
      <w:marRight w:val="0"/>
      <w:marTop w:val="0"/>
      <w:marBottom w:val="0"/>
      <w:divBdr>
        <w:top w:val="none" w:sz="0" w:space="0" w:color="auto"/>
        <w:left w:val="none" w:sz="0" w:space="0" w:color="auto"/>
        <w:bottom w:val="none" w:sz="0" w:space="0" w:color="auto"/>
        <w:right w:val="none" w:sz="0" w:space="0" w:color="auto"/>
      </w:divBdr>
    </w:div>
    <w:div w:id="91751021">
      <w:bodyDiv w:val="1"/>
      <w:marLeft w:val="0"/>
      <w:marRight w:val="0"/>
      <w:marTop w:val="0"/>
      <w:marBottom w:val="0"/>
      <w:divBdr>
        <w:top w:val="none" w:sz="0" w:space="0" w:color="auto"/>
        <w:left w:val="none" w:sz="0" w:space="0" w:color="auto"/>
        <w:bottom w:val="none" w:sz="0" w:space="0" w:color="auto"/>
        <w:right w:val="none" w:sz="0" w:space="0" w:color="auto"/>
      </w:divBdr>
    </w:div>
    <w:div w:id="93064350">
      <w:bodyDiv w:val="1"/>
      <w:marLeft w:val="0"/>
      <w:marRight w:val="0"/>
      <w:marTop w:val="0"/>
      <w:marBottom w:val="0"/>
      <w:divBdr>
        <w:top w:val="none" w:sz="0" w:space="0" w:color="auto"/>
        <w:left w:val="none" w:sz="0" w:space="0" w:color="auto"/>
        <w:bottom w:val="none" w:sz="0" w:space="0" w:color="auto"/>
        <w:right w:val="none" w:sz="0" w:space="0" w:color="auto"/>
      </w:divBdr>
    </w:div>
    <w:div w:id="98334710">
      <w:bodyDiv w:val="1"/>
      <w:marLeft w:val="0"/>
      <w:marRight w:val="0"/>
      <w:marTop w:val="0"/>
      <w:marBottom w:val="0"/>
      <w:divBdr>
        <w:top w:val="none" w:sz="0" w:space="0" w:color="auto"/>
        <w:left w:val="none" w:sz="0" w:space="0" w:color="auto"/>
        <w:bottom w:val="none" w:sz="0" w:space="0" w:color="auto"/>
        <w:right w:val="none" w:sz="0" w:space="0" w:color="auto"/>
      </w:divBdr>
    </w:div>
    <w:div w:id="102044405">
      <w:bodyDiv w:val="1"/>
      <w:marLeft w:val="0"/>
      <w:marRight w:val="0"/>
      <w:marTop w:val="0"/>
      <w:marBottom w:val="0"/>
      <w:divBdr>
        <w:top w:val="none" w:sz="0" w:space="0" w:color="auto"/>
        <w:left w:val="none" w:sz="0" w:space="0" w:color="auto"/>
        <w:bottom w:val="none" w:sz="0" w:space="0" w:color="auto"/>
        <w:right w:val="none" w:sz="0" w:space="0" w:color="auto"/>
      </w:divBdr>
    </w:div>
    <w:div w:id="102111656">
      <w:bodyDiv w:val="1"/>
      <w:marLeft w:val="0"/>
      <w:marRight w:val="0"/>
      <w:marTop w:val="0"/>
      <w:marBottom w:val="0"/>
      <w:divBdr>
        <w:top w:val="none" w:sz="0" w:space="0" w:color="auto"/>
        <w:left w:val="none" w:sz="0" w:space="0" w:color="auto"/>
        <w:bottom w:val="none" w:sz="0" w:space="0" w:color="auto"/>
        <w:right w:val="none" w:sz="0" w:space="0" w:color="auto"/>
      </w:divBdr>
    </w:div>
    <w:div w:id="112869088">
      <w:bodyDiv w:val="1"/>
      <w:marLeft w:val="0"/>
      <w:marRight w:val="0"/>
      <w:marTop w:val="0"/>
      <w:marBottom w:val="0"/>
      <w:divBdr>
        <w:top w:val="none" w:sz="0" w:space="0" w:color="auto"/>
        <w:left w:val="none" w:sz="0" w:space="0" w:color="auto"/>
        <w:bottom w:val="none" w:sz="0" w:space="0" w:color="auto"/>
        <w:right w:val="none" w:sz="0" w:space="0" w:color="auto"/>
      </w:divBdr>
    </w:div>
    <w:div w:id="124278958">
      <w:bodyDiv w:val="1"/>
      <w:marLeft w:val="0"/>
      <w:marRight w:val="0"/>
      <w:marTop w:val="0"/>
      <w:marBottom w:val="0"/>
      <w:divBdr>
        <w:top w:val="none" w:sz="0" w:space="0" w:color="auto"/>
        <w:left w:val="none" w:sz="0" w:space="0" w:color="auto"/>
        <w:bottom w:val="none" w:sz="0" w:space="0" w:color="auto"/>
        <w:right w:val="none" w:sz="0" w:space="0" w:color="auto"/>
      </w:divBdr>
    </w:div>
    <w:div w:id="143543718">
      <w:bodyDiv w:val="1"/>
      <w:marLeft w:val="0"/>
      <w:marRight w:val="0"/>
      <w:marTop w:val="0"/>
      <w:marBottom w:val="0"/>
      <w:divBdr>
        <w:top w:val="none" w:sz="0" w:space="0" w:color="auto"/>
        <w:left w:val="none" w:sz="0" w:space="0" w:color="auto"/>
        <w:bottom w:val="none" w:sz="0" w:space="0" w:color="auto"/>
        <w:right w:val="none" w:sz="0" w:space="0" w:color="auto"/>
      </w:divBdr>
    </w:div>
    <w:div w:id="149949700">
      <w:bodyDiv w:val="1"/>
      <w:marLeft w:val="0"/>
      <w:marRight w:val="0"/>
      <w:marTop w:val="0"/>
      <w:marBottom w:val="0"/>
      <w:divBdr>
        <w:top w:val="none" w:sz="0" w:space="0" w:color="auto"/>
        <w:left w:val="none" w:sz="0" w:space="0" w:color="auto"/>
        <w:bottom w:val="none" w:sz="0" w:space="0" w:color="auto"/>
        <w:right w:val="none" w:sz="0" w:space="0" w:color="auto"/>
      </w:divBdr>
    </w:div>
    <w:div w:id="156189476">
      <w:bodyDiv w:val="1"/>
      <w:marLeft w:val="0"/>
      <w:marRight w:val="0"/>
      <w:marTop w:val="0"/>
      <w:marBottom w:val="0"/>
      <w:divBdr>
        <w:top w:val="none" w:sz="0" w:space="0" w:color="auto"/>
        <w:left w:val="none" w:sz="0" w:space="0" w:color="auto"/>
        <w:bottom w:val="none" w:sz="0" w:space="0" w:color="auto"/>
        <w:right w:val="none" w:sz="0" w:space="0" w:color="auto"/>
      </w:divBdr>
    </w:div>
    <w:div w:id="192571737">
      <w:bodyDiv w:val="1"/>
      <w:marLeft w:val="0"/>
      <w:marRight w:val="0"/>
      <w:marTop w:val="0"/>
      <w:marBottom w:val="0"/>
      <w:divBdr>
        <w:top w:val="none" w:sz="0" w:space="0" w:color="auto"/>
        <w:left w:val="none" w:sz="0" w:space="0" w:color="auto"/>
        <w:bottom w:val="none" w:sz="0" w:space="0" w:color="auto"/>
        <w:right w:val="none" w:sz="0" w:space="0" w:color="auto"/>
      </w:divBdr>
    </w:div>
    <w:div w:id="229198014">
      <w:bodyDiv w:val="1"/>
      <w:marLeft w:val="0"/>
      <w:marRight w:val="0"/>
      <w:marTop w:val="0"/>
      <w:marBottom w:val="0"/>
      <w:divBdr>
        <w:top w:val="none" w:sz="0" w:space="0" w:color="auto"/>
        <w:left w:val="none" w:sz="0" w:space="0" w:color="auto"/>
        <w:bottom w:val="none" w:sz="0" w:space="0" w:color="auto"/>
        <w:right w:val="none" w:sz="0" w:space="0" w:color="auto"/>
      </w:divBdr>
    </w:div>
    <w:div w:id="241642500">
      <w:bodyDiv w:val="1"/>
      <w:marLeft w:val="0"/>
      <w:marRight w:val="0"/>
      <w:marTop w:val="0"/>
      <w:marBottom w:val="0"/>
      <w:divBdr>
        <w:top w:val="none" w:sz="0" w:space="0" w:color="auto"/>
        <w:left w:val="none" w:sz="0" w:space="0" w:color="auto"/>
        <w:bottom w:val="none" w:sz="0" w:space="0" w:color="auto"/>
        <w:right w:val="none" w:sz="0" w:space="0" w:color="auto"/>
      </w:divBdr>
    </w:div>
    <w:div w:id="244346165">
      <w:bodyDiv w:val="1"/>
      <w:marLeft w:val="0"/>
      <w:marRight w:val="0"/>
      <w:marTop w:val="0"/>
      <w:marBottom w:val="0"/>
      <w:divBdr>
        <w:top w:val="none" w:sz="0" w:space="0" w:color="auto"/>
        <w:left w:val="none" w:sz="0" w:space="0" w:color="auto"/>
        <w:bottom w:val="none" w:sz="0" w:space="0" w:color="auto"/>
        <w:right w:val="none" w:sz="0" w:space="0" w:color="auto"/>
      </w:divBdr>
    </w:div>
    <w:div w:id="274022021">
      <w:bodyDiv w:val="1"/>
      <w:marLeft w:val="0"/>
      <w:marRight w:val="0"/>
      <w:marTop w:val="0"/>
      <w:marBottom w:val="0"/>
      <w:divBdr>
        <w:top w:val="none" w:sz="0" w:space="0" w:color="auto"/>
        <w:left w:val="none" w:sz="0" w:space="0" w:color="auto"/>
        <w:bottom w:val="none" w:sz="0" w:space="0" w:color="auto"/>
        <w:right w:val="none" w:sz="0" w:space="0" w:color="auto"/>
      </w:divBdr>
    </w:div>
    <w:div w:id="317730224">
      <w:bodyDiv w:val="1"/>
      <w:marLeft w:val="0"/>
      <w:marRight w:val="0"/>
      <w:marTop w:val="0"/>
      <w:marBottom w:val="0"/>
      <w:divBdr>
        <w:top w:val="none" w:sz="0" w:space="0" w:color="auto"/>
        <w:left w:val="none" w:sz="0" w:space="0" w:color="auto"/>
        <w:bottom w:val="none" w:sz="0" w:space="0" w:color="auto"/>
        <w:right w:val="none" w:sz="0" w:space="0" w:color="auto"/>
      </w:divBdr>
    </w:div>
    <w:div w:id="364251503">
      <w:bodyDiv w:val="1"/>
      <w:marLeft w:val="0"/>
      <w:marRight w:val="0"/>
      <w:marTop w:val="0"/>
      <w:marBottom w:val="0"/>
      <w:divBdr>
        <w:top w:val="none" w:sz="0" w:space="0" w:color="auto"/>
        <w:left w:val="none" w:sz="0" w:space="0" w:color="auto"/>
        <w:bottom w:val="none" w:sz="0" w:space="0" w:color="auto"/>
        <w:right w:val="none" w:sz="0" w:space="0" w:color="auto"/>
      </w:divBdr>
    </w:div>
    <w:div w:id="364445851">
      <w:bodyDiv w:val="1"/>
      <w:marLeft w:val="0"/>
      <w:marRight w:val="0"/>
      <w:marTop w:val="0"/>
      <w:marBottom w:val="0"/>
      <w:divBdr>
        <w:top w:val="none" w:sz="0" w:space="0" w:color="auto"/>
        <w:left w:val="none" w:sz="0" w:space="0" w:color="auto"/>
        <w:bottom w:val="none" w:sz="0" w:space="0" w:color="auto"/>
        <w:right w:val="none" w:sz="0" w:space="0" w:color="auto"/>
      </w:divBdr>
    </w:div>
    <w:div w:id="365184355">
      <w:bodyDiv w:val="1"/>
      <w:marLeft w:val="0"/>
      <w:marRight w:val="0"/>
      <w:marTop w:val="0"/>
      <w:marBottom w:val="0"/>
      <w:divBdr>
        <w:top w:val="none" w:sz="0" w:space="0" w:color="auto"/>
        <w:left w:val="none" w:sz="0" w:space="0" w:color="auto"/>
        <w:bottom w:val="none" w:sz="0" w:space="0" w:color="auto"/>
        <w:right w:val="none" w:sz="0" w:space="0" w:color="auto"/>
      </w:divBdr>
    </w:div>
    <w:div w:id="383481368">
      <w:bodyDiv w:val="1"/>
      <w:marLeft w:val="0"/>
      <w:marRight w:val="0"/>
      <w:marTop w:val="0"/>
      <w:marBottom w:val="0"/>
      <w:divBdr>
        <w:top w:val="none" w:sz="0" w:space="0" w:color="auto"/>
        <w:left w:val="none" w:sz="0" w:space="0" w:color="auto"/>
        <w:bottom w:val="none" w:sz="0" w:space="0" w:color="auto"/>
        <w:right w:val="none" w:sz="0" w:space="0" w:color="auto"/>
      </w:divBdr>
    </w:div>
    <w:div w:id="386343091">
      <w:bodyDiv w:val="1"/>
      <w:marLeft w:val="0"/>
      <w:marRight w:val="0"/>
      <w:marTop w:val="0"/>
      <w:marBottom w:val="0"/>
      <w:divBdr>
        <w:top w:val="none" w:sz="0" w:space="0" w:color="auto"/>
        <w:left w:val="none" w:sz="0" w:space="0" w:color="auto"/>
        <w:bottom w:val="none" w:sz="0" w:space="0" w:color="auto"/>
        <w:right w:val="none" w:sz="0" w:space="0" w:color="auto"/>
      </w:divBdr>
    </w:div>
    <w:div w:id="400376062">
      <w:bodyDiv w:val="1"/>
      <w:marLeft w:val="0"/>
      <w:marRight w:val="0"/>
      <w:marTop w:val="0"/>
      <w:marBottom w:val="0"/>
      <w:divBdr>
        <w:top w:val="none" w:sz="0" w:space="0" w:color="auto"/>
        <w:left w:val="none" w:sz="0" w:space="0" w:color="auto"/>
        <w:bottom w:val="none" w:sz="0" w:space="0" w:color="auto"/>
        <w:right w:val="none" w:sz="0" w:space="0" w:color="auto"/>
      </w:divBdr>
    </w:div>
    <w:div w:id="402065767">
      <w:bodyDiv w:val="1"/>
      <w:marLeft w:val="0"/>
      <w:marRight w:val="0"/>
      <w:marTop w:val="0"/>
      <w:marBottom w:val="0"/>
      <w:divBdr>
        <w:top w:val="none" w:sz="0" w:space="0" w:color="auto"/>
        <w:left w:val="none" w:sz="0" w:space="0" w:color="auto"/>
        <w:bottom w:val="none" w:sz="0" w:space="0" w:color="auto"/>
        <w:right w:val="none" w:sz="0" w:space="0" w:color="auto"/>
      </w:divBdr>
    </w:div>
    <w:div w:id="404256355">
      <w:bodyDiv w:val="1"/>
      <w:marLeft w:val="0"/>
      <w:marRight w:val="0"/>
      <w:marTop w:val="0"/>
      <w:marBottom w:val="0"/>
      <w:divBdr>
        <w:top w:val="none" w:sz="0" w:space="0" w:color="auto"/>
        <w:left w:val="none" w:sz="0" w:space="0" w:color="auto"/>
        <w:bottom w:val="none" w:sz="0" w:space="0" w:color="auto"/>
        <w:right w:val="none" w:sz="0" w:space="0" w:color="auto"/>
      </w:divBdr>
    </w:div>
    <w:div w:id="438793394">
      <w:bodyDiv w:val="1"/>
      <w:marLeft w:val="0"/>
      <w:marRight w:val="0"/>
      <w:marTop w:val="0"/>
      <w:marBottom w:val="0"/>
      <w:divBdr>
        <w:top w:val="none" w:sz="0" w:space="0" w:color="auto"/>
        <w:left w:val="none" w:sz="0" w:space="0" w:color="auto"/>
        <w:bottom w:val="none" w:sz="0" w:space="0" w:color="auto"/>
        <w:right w:val="none" w:sz="0" w:space="0" w:color="auto"/>
      </w:divBdr>
    </w:div>
    <w:div w:id="447892185">
      <w:bodyDiv w:val="1"/>
      <w:marLeft w:val="0"/>
      <w:marRight w:val="0"/>
      <w:marTop w:val="0"/>
      <w:marBottom w:val="0"/>
      <w:divBdr>
        <w:top w:val="none" w:sz="0" w:space="0" w:color="auto"/>
        <w:left w:val="none" w:sz="0" w:space="0" w:color="auto"/>
        <w:bottom w:val="none" w:sz="0" w:space="0" w:color="auto"/>
        <w:right w:val="none" w:sz="0" w:space="0" w:color="auto"/>
      </w:divBdr>
    </w:div>
    <w:div w:id="447893421">
      <w:bodyDiv w:val="1"/>
      <w:marLeft w:val="0"/>
      <w:marRight w:val="0"/>
      <w:marTop w:val="0"/>
      <w:marBottom w:val="0"/>
      <w:divBdr>
        <w:top w:val="none" w:sz="0" w:space="0" w:color="auto"/>
        <w:left w:val="none" w:sz="0" w:space="0" w:color="auto"/>
        <w:bottom w:val="none" w:sz="0" w:space="0" w:color="auto"/>
        <w:right w:val="none" w:sz="0" w:space="0" w:color="auto"/>
      </w:divBdr>
    </w:div>
    <w:div w:id="452673573">
      <w:bodyDiv w:val="1"/>
      <w:marLeft w:val="0"/>
      <w:marRight w:val="0"/>
      <w:marTop w:val="0"/>
      <w:marBottom w:val="0"/>
      <w:divBdr>
        <w:top w:val="none" w:sz="0" w:space="0" w:color="auto"/>
        <w:left w:val="none" w:sz="0" w:space="0" w:color="auto"/>
        <w:bottom w:val="none" w:sz="0" w:space="0" w:color="auto"/>
        <w:right w:val="none" w:sz="0" w:space="0" w:color="auto"/>
      </w:divBdr>
    </w:div>
    <w:div w:id="461195835">
      <w:bodyDiv w:val="1"/>
      <w:marLeft w:val="0"/>
      <w:marRight w:val="0"/>
      <w:marTop w:val="0"/>
      <w:marBottom w:val="0"/>
      <w:divBdr>
        <w:top w:val="none" w:sz="0" w:space="0" w:color="auto"/>
        <w:left w:val="none" w:sz="0" w:space="0" w:color="auto"/>
        <w:bottom w:val="none" w:sz="0" w:space="0" w:color="auto"/>
        <w:right w:val="none" w:sz="0" w:space="0" w:color="auto"/>
      </w:divBdr>
    </w:div>
    <w:div w:id="474182113">
      <w:bodyDiv w:val="1"/>
      <w:marLeft w:val="0"/>
      <w:marRight w:val="0"/>
      <w:marTop w:val="0"/>
      <w:marBottom w:val="0"/>
      <w:divBdr>
        <w:top w:val="none" w:sz="0" w:space="0" w:color="auto"/>
        <w:left w:val="none" w:sz="0" w:space="0" w:color="auto"/>
        <w:bottom w:val="none" w:sz="0" w:space="0" w:color="auto"/>
        <w:right w:val="none" w:sz="0" w:space="0" w:color="auto"/>
      </w:divBdr>
    </w:div>
    <w:div w:id="475417638">
      <w:bodyDiv w:val="1"/>
      <w:marLeft w:val="0"/>
      <w:marRight w:val="0"/>
      <w:marTop w:val="0"/>
      <w:marBottom w:val="0"/>
      <w:divBdr>
        <w:top w:val="none" w:sz="0" w:space="0" w:color="auto"/>
        <w:left w:val="none" w:sz="0" w:space="0" w:color="auto"/>
        <w:bottom w:val="none" w:sz="0" w:space="0" w:color="auto"/>
        <w:right w:val="none" w:sz="0" w:space="0" w:color="auto"/>
      </w:divBdr>
    </w:div>
    <w:div w:id="477696080">
      <w:bodyDiv w:val="1"/>
      <w:marLeft w:val="0"/>
      <w:marRight w:val="0"/>
      <w:marTop w:val="0"/>
      <w:marBottom w:val="0"/>
      <w:divBdr>
        <w:top w:val="none" w:sz="0" w:space="0" w:color="auto"/>
        <w:left w:val="none" w:sz="0" w:space="0" w:color="auto"/>
        <w:bottom w:val="none" w:sz="0" w:space="0" w:color="auto"/>
        <w:right w:val="none" w:sz="0" w:space="0" w:color="auto"/>
      </w:divBdr>
    </w:div>
    <w:div w:id="480852676">
      <w:bodyDiv w:val="1"/>
      <w:marLeft w:val="0"/>
      <w:marRight w:val="0"/>
      <w:marTop w:val="0"/>
      <w:marBottom w:val="0"/>
      <w:divBdr>
        <w:top w:val="none" w:sz="0" w:space="0" w:color="auto"/>
        <w:left w:val="none" w:sz="0" w:space="0" w:color="auto"/>
        <w:bottom w:val="none" w:sz="0" w:space="0" w:color="auto"/>
        <w:right w:val="none" w:sz="0" w:space="0" w:color="auto"/>
      </w:divBdr>
    </w:div>
    <w:div w:id="485243111">
      <w:bodyDiv w:val="1"/>
      <w:marLeft w:val="0"/>
      <w:marRight w:val="0"/>
      <w:marTop w:val="0"/>
      <w:marBottom w:val="0"/>
      <w:divBdr>
        <w:top w:val="none" w:sz="0" w:space="0" w:color="auto"/>
        <w:left w:val="none" w:sz="0" w:space="0" w:color="auto"/>
        <w:bottom w:val="none" w:sz="0" w:space="0" w:color="auto"/>
        <w:right w:val="none" w:sz="0" w:space="0" w:color="auto"/>
      </w:divBdr>
    </w:div>
    <w:div w:id="492717586">
      <w:bodyDiv w:val="1"/>
      <w:marLeft w:val="0"/>
      <w:marRight w:val="0"/>
      <w:marTop w:val="0"/>
      <w:marBottom w:val="0"/>
      <w:divBdr>
        <w:top w:val="none" w:sz="0" w:space="0" w:color="auto"/>
        <w:left w:val="none" w:sz="0" w:space="0" w:color="auto"/>
        <w:bottom w:val="none" w:sz="0" w:space="0" w:color="auto"/>
        <w:right w:val="none" w:sz="0" w:space="0" w:color="auto"/>
      </w:divBdr>
    </w:div>
    <w:div w:id="500701077">
      <w:bodyDiv w:val="1"/>
      <w:marLeft w:val="0"/>
      <w:marRight w:val="0"/>
      <w:marTop w:val="0"/>
      <w:marBottom w:val="0"/>
      <w:divBdr>
        <w:top w:val="none" w:sz="0" w:space="0" w:color="auto"/>
        <w:left w:val="none" w:sz="0" w:space="0" w:color="auto"/>
        <w:bottom w:val="none" w:sz="0" w:space="0" w:color="auto"/>
        <w:right w:val="none" w:sz="0" w:space="0" w:color="auto"/>
      </w:divBdr>
    </w:div>
    <w:div w:id="519204985">
      <w:bodyDiv w:val="1"/>
      <w:marLeft w:val="0"/>
      <w:marRight w:val="0"/>
      <w:marTop w:val="0"/>
      <w:marBottom w:val="0"/>
      <w:divBdr>
        <w:top w:val="none" w:sz="0" w:space="0" w:color="auto"/>
        <w:left w:val="none" w:sz="0" w:space="0" w:color="auto"/>
        <w:bottom w:val="none" w:sz="0" w:space="0" w:color="auto"/>
        <w:right w:val="none" w:sz="0" w:space="0" w:color="auto"/>
      </w:divBdr>
    </w:div>
    <w:div w:id="555505010">
      <w:bodyDiv w:val="1"/>
      <w:marLeft w:val="0"/>
      <w:marRight w:val="0"/>
      <w:marTop w:val="0"/>
      <w:marBottom w:val="0"/>
      <w:divBdr>
        <w:top w:val="none" w:sz="0" w:space="0" w:color="auto"/>
        <w:left w:val="none" w:sz="0" w:space="0" w:color="auto"/>
        <w:bottom w:val="none" w:sz="0" w:space="0" w:color="auto"/>
        <w:right w:val="none" w:sz="0" w:space="0" w:color="auto"/>
      </w:divBdr>
    </w:div>
    <w:div w:id="589199113">
      <w:bodyDiv w:val="1"/>
      <w:marLeft w:val="0"/>
      <w:marRight w:val="0"/>
      <w:marTop w:val="0"/>
      <w:marBottom w:val="0"/>
      <w:divBdr>
        <w:top w:val="none" w:sz="0" w:space="0" w:color="auto"/>
        <w:left w:val="none" w:sz="0" w:space="0" w:color="auto"/>
        <w:bottom w:val="none" w:sz="0" w:space="0" w:color="auto"/>
        <w:right w:val="none" w:sz="0" w:space="0" w:color="auto"/>
      </w:divBdr>
    </w:div>
    <w:div w:id="620695630">
      <w:bodyDiv w:val="1"/>
      <w:marLeft w:val="0"/>
      <w:marRight w:val="0"/>
      <w:marTop w:val="0"/>
      <w:marBottom w:val="0"/>
      <w:divBdr>
        <w:top w:val="none" w:sz="0" w:space="0" w:color="auto"/>
        <w:left w:val="none" w:sz="0" w:space="0" w:color="auto"/>
        <w:bottom w:val="none" w:sz="0" w:space="0" w:color="auto"/>
        <w:right w:val="none" w:sz="0" w:space="0" w:color="auto"/>
      </w:divBdr>
    </w:div>
    <w:div w:id="641543272">
      <w:bodyDiv w:val="1"/>
      <w:marLeft w:val="0"/>
      <w:marRight w:val="0"/>
      <w:marTop w:val="0"/>
      <w:marBottom w:val="0"/>
      <w:divBdr>
        <w:top w:val="none" w:sz="0" w:space="0" w:color="auto"/>
        <w:left w:val="none" w:sz="0" w:space="0" w:color="auto"/>
        <w:bottom w:val="none" w:sz="0" w:space="0" w:color="auto"/>
        <w:right w:val="none" w:sz="0" w:space="0" w:color="auto"/>
      </w:divBdr>
    </w:div>
    <w:div w:id="648481180">
      <w:bodyDiv w:val="1"/>
      <w:marLeft w:val="0"/>
      <w:marRight w:val="0"/>
      <w:marTop w:val="0"/>
      <w:marBottom w:val="0"/>
      <w:divBdr>
        <w:top w:val="none" w:sz="0" w:space="0" w:color="auto"/>
        <w:left w:val="none" w:sz="0" w:space="0" w:color="auto"/>
        <w:bottom w:val="none" w:sz="0" w:space="0" w:color="auto"/>
        <w:right w:val="none" w:sz="0" w:space="0" w:color="auto"/>
      </w:divBdr>
    </w:div>
    <w:div w:id="660743779">
      <w:bodyDiv w:val="1"/>
      <w:marLeft w:val="0"/>
      <w:marRight w:val="0"/>
      <w:marTop w:val="0"/>
      <w:marBottom w:val="0"/>
      <w:divBdr>
        <w:top w:val="none" w:sz="0" w:space="0" w:color="auto"/>
        <w:left w:val="none" w:sz="0" w:space="0" w:color="auto"/>
        <w:bottom w:val="none" w:sz="0" w:space="0" w:color="auto"/>
        <w:right w:val="none" w:sz="0" w:space="0" w:color="auto"/>
      </w:divBdr>
    </w:div>
    <w:div w:id="681128905">
      <w:bodyDiv w:val="1"/>
      <w:marLeft w:val="0"/>
      <w:marRight w:val="0"/>
      <w:marTop w:val="0"/>
      <w:marBottom w:val="0"/>
      <w:divBdr>
        <w:top w:val="none" w:sz="0" w:space="0" w:color="auto"/>
        <w:left w:val="none" w:sz="0" w:space="0" w:color="auto"/>
        <w:bottom w:val="none" w:sz="0" w:space="0" w:color="auto"/>
        <w:right w:val="none" w:sz="0" w:space="0" w:color="auto"/>
      </w:divBdr>
    </w:div>
    <w:div w:id="723606837">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4916073">
      <w:bodyDiv w:val="1"/>
      <w:marLeft w:val="0"/>
      <w:marRight w:val="0"/>
      <w:marTop w:val="0"/>
      <w:marBottom w:val="0"/>
      <w:divBdr>
        <w:top w:val="none" w:sz="0" w:space="0" w:color="auto"/>
        <w:left w:val="none" w:sz="0" w:space="0" w:color="auto"/>
        <w:bottom w:val="none" w:sz="0" w:space="0" w:color="auto"/>
        <w:right w:val="none" w:sz="0" w:space="0" w:color="auto"/>
      </w:divBdr>
    </w:div>
    <w:div w:id="727073889">
      <w:bodyDiv w:val="1"/>
      <w:marLeft w:val="0"/>
      <w:marRight w:val="0"/>
      <w:marTop w:val="0"/>
      <w:marBottom w:val="0"/>
      <w:divBdr>
        <w:top w:val="none" w:sz="0" w:space="0" w:color="auto"/>
        <w:left w:val="none" w:sz="0" w:space="0" w:color="auto"/>
        <w:bottom w:val="none" w:sz="0" w:space="0" w:color="auto"/>
        <w:right w:val="none" w:sz="0" w:space="0" w:color="auto"/>
      </w:divBdr>
    </w:div>
    <w:div w:id="730036737">
      <w:bodyDiv w:val="1"/>
      <w:marLeft w:val="0"/>
      <w:marRight w:val="0"/>
      <w:marTop w:val="0"/>
      <w:marBottom w:val="0"/>
      <w:divBdr>
        <w:top w:val="none" w:sz="0" w:space="0" w:color="auto"/>
        <w:left w:val="none" w:sz="0" w:space="0" w:color="auto"/>
        <w:bottom w:val="none" w:sz="0" w:space="0" w:color="auto"/>
        <w:right w:val="none" w:sz="0" w:space="0" w:color="auto"/>
      </w:divBdr>
    </w:div>
    <w:div w:id="742916302">
      <w:bodyDiv w:val="1"/>
      <w:marLeft w:val="0"/>
      <w:marRight w:val="0"/>
      <w:marTop w:val="0"/>
      <w:marBottom w:val="0"/>
      <w:divBdr>
        <w:top w:val="none" w:sz="0" w:space="0" w:color="auto"/>
        <w:left w:val="none" w:sz="0" w:space="0" w:color="auto"/>
        <w:bottom w:val="none" w:sz="0" w:space="0" w:color="auto"/>
        <w:right w:val="none" w:sz="0" w:space="0" w:color="auto"/>
      </w:divBdr>
    </w:div>
    <w:div w:id="743187162">
      <w:bodyDiv w:val="1"/>
      <w:marLeft w:val="0"/>
      <w:marRight w:val="0"/>
      <w:marTop w:val="0"/>
      <w:marBottom w:val="0"/>
      <w:divBdr>
        <w:top w:val="none" w:sz="0" w:space="0" w:color="auto"/>
        <w:left w:val="none" w:sz="0" w:space="0" w:color="auto"/>
        <w:bottom w:val="none" w:sz="0" w:space="0" w:color="auto"/>
        <w:right w:val="none" w:sz="0" w:space="0" w:color="auto"/>
      </w:divBdr>
    </w:div>
    <w:div w:id="756630835">
      <w:bodyDiv w:val="1"/>
      <w:marLeft w:val="0"/>
      <w:marRight w:val="0"/>
      <w:marTop w:val="0"/>
      <w:marBottom w:val="0"/>
      <w:divBdr>
        <w:top w:val="none" w:sz="0" w:space="0" w:color="auto"/>
        <w:left w:val="none" w:sz="0" w:space="0" w:color="auto"/>
        <w:bottom w:val="none" w:sz="0" w:space="0" w:color="auto"/>
        <w:right w:val="none" w:sz="0" w:space="0" w:color="auto"/>
      </w:divBdr>
    </w:div>
    <w:div w:id="766464677">
      <w:bodyDiv w:val="1"/>
      <w:marLeft w:val="0"/>
      <w:marRight w:val="0"/>
      <w:marTop w:val="0"/>
      <w:marBottom w:val="0"/>
      <w:divBdr>
        <w:top w:val="none" w:sz="0" w:space="0" w:color="auto"/>
        <w:left w:val="none" w:sz="0" w:space="0" w:color="auto"/>
        <w:bottom w:val="none" w:sz="0" w:space="0" w:color="auto"/>
        <w:right w:val="none" w:sz="0" w:space="0" w:color="auto"/>
      </w:divBdr>
    </w:div>
    <w:div w:id="768042270">
      <w:bodyDiv w:val="1"/>
      <w:marLeft w:val="0"/>
      <w:marRight w:val="0"/>
      <w:marTop w:val="0"/>
      <w:marBottom w:val="0"/>
      <w:divBdr>
        <w:top w:val="none" w:sz="0" w:space="0" w:color="auto"/>
        <w:left w:val="none" w:sz="0" w:space="0" w:color="auto"/>
        <w:bottom w:val="none" w:sz="0" w:space="0" w:color="auto"/>
        <w:right w:val="none" w:sz="0" w:space="0" w:color="auto"/>
      </w:divBdr>
    </w:div>
    <w:div w:id="788009490">
      <w:bodyDiv w:val="1"/>
      <w:marLeft w:val="0"/>
      <w:marRight w:val="0"/>
      <w:marTop w:val="0"/>
      <w:marBottom w:val="0"/>
      <w:divBdr>
        <w:top w:val="none" w:sz="0" w:space="0" w:color="auto"/>
        <w:left w:val="none" w:sz="0" w:space="0" w:color="auto"/>
        <w:bottom w:val="none" w:sz="0" w:space="0" w:color="auto"/>
        <w:right w:val="none" w:sz="0" w:space="0" w:color="auto"/>
      </w:divBdr>
    </w:div>
    <w:div w:id="790321929">
      <w:bodyDiv w:val="1"/>
      <w:marLeft w:val="0"/>
      <w:marRight w:val="0"/>
      <w:marTop w:val="0"/>
      <w:marBottom w:val="0"/>
      <w:divBdr>
        <w:top w:val="none" w:sz="0" w:space="0" w:color="auto"/>
        <w:left w:val="none" w:sz="0" w:space="0" w:color="auto"/>
        <w:bottom w:val="none" w:sz="0" w:space="0" w:color="auto"/>
        <w:right w:val="none" w:sz="0" w:space="0" w:color="auto"/>
      </w:divBdr>
    </w:div>
    <w:div w:id="795442316">
      <w:bodyDiv w:val="1"/>
      <w:marLeft w:val="0"/>
      <w:marRight w:val="0"/>
      <w:marTop w:val="0"/>
      <w:marBottom w:val="0"/>
      <w:divBdr>
        <w:top w:val="none" w:sz="0" w:space="0" w:color="auto"/>
        <w:left w:val="none" w:sz="0" w:space="0" w:color="auto"/>
        <w:bottom w:val="none" w:sz="0" w:space="0" w:color="auto"/>
        <w:right w:val="none" w:sz="0" w:space="0" w:color="auto"/>
      </w:divBdr>
    </w:div>
    <w:div w:id="802885264">
      <w:bodyDiv w:val="1"/>
      <w:marLeft w:val="0"/>
      <w:marRight w:val="0"/>
      <w:marTop w:val="0"/>
      <w:marBottom w:val="0"/>
      <w:divBdr>
        <w:top w:val="none" w:sz="0" w:space="0" w:color="auto"/>
        <w:left w:val="none" w:sz="0" w:space="0" w:color="auto"/>
        <w:bottom w:val="none" w:sz="0" w:space="0" w:color="auto"/>
        <w:right w:val="none" w:sz="0" w:space="0" w:color="auto"/>
      </w:divBdr>
    </w:div>
    <w:div w:id="808788752">
      <w:bodyDiv w:val="1"/>
      <w:marLeft w:val="0"/>
      <w:marRight w:val="0"/>
      <w:marTop w:val="0"/>
      <w:marBottom w:val="0"/>
      <w:divBdr>
        <w:top w:val="none" w:sz="0" w:space="0" w:color="auto"/>
        <w:left w:val="none" w:sz="0" w:space="0" w:color="auto"/>
        <w:bottom w:val="none" w:sz="0" w:space="0" w:color="auto"/>
        <w:right w:val="none" w:sz="0" w:space="0" w:color="auto"/>
      </w:divBdr>
    </w:div>
    <w:div w:id="813136699">
      <w:bodyDiv w:val="1"/>
      <w:marLeft w:val="0"/>
      <w:marRight w:val="0"/>
      <w:marTop w:val="0"/>
      <w:marBottom w:val="0"/>
      <w:divBdr>
        <w:top w:val="none" w:sz="0" w:space="0" w:color="auto"/>
        <w:left w:val="none" w:sz="0" w:space="0" w:color="auto"/>
        <w:bottom w:val="none" w:sz="0" w:space="0" w:color="auto"/>
        <w:right w:val="none" w:sz="0" w:space="0" w:color="auto"/>
      </w:divBdr>
    </w:div>
    <w:div w:id="819615402">
      <w:bodyDiv w:val="1"/>
      <w:marLeft w:val="0"/>
      <w:marRight w:val="0"/>
      <w:marTop w:val="0"/>
      <w:marBottom w:val="0"/>
      <w:divBdr>
        <w:top w:val="none" w:sz="0" w:space="0" w:color="auto"/>
        <w:left w:val="none" w:sz="0" w:space="0" w:color="auto"/>
        <w:bottom w:val="none" w:sz="0" w:space="0" w:color="auto"/>
        <w:right w:val="none" w:sz="0" w:space="0" w:color="auto"/>
      </w:divBdr>
    </w:div>
    <w:div w:id="834105395">
      <w:bodyDiv w:val="1"/>
      <w:marLeft w:val="0"/>
      <w:marRight w:val="0"/>
      <w:marTop w:val="0"/>
      <w:marBottom w:val="0"/>
      <w:divBdr>
        <w:top w:val="none" w:sz="0" w:space="0" w:color="auto"/>
        <w:left w:val="none" w:sz="0" w:space="0" w:color="auto"/>
        <w:bottom w:val="none" w:sz="0" w:space="0" w:color="auto"/>
        <w:right w:val="none" w:sz="0" w:space="0" w:color="auto"/>
      </w:divBdr>
    </w:div>
    <w:div w:id="841745923">
      <w:bodyDiv w:val="1"/>
      <w:marLeft w:val="0"/>
      <w:marRight w:val="0"/>
      <w:marTop w:val="0"/>
      <w:marBottom w:val="0"/>
      <w:divBdr>
        <w:top w:val="none" w:sz="0" w:space="0" w:color="auto"/>
        <w:left w:val="none" w:sz="0" w:space="0" w:color="auto"/>
        <w:bottom w:val="none" w:sz="0" w:space="0" w:color="auto"/>
        <w:right w:val="none" w:sz="0" w:space="0" w:color="auto"/>
      </w:divBdr>
    </w:div>
    <w:div w:id="845367349">
      <w:bodyDiv w:val="1"/>
      <w:marLeft w:val="0"/>
      <w:marRight w:val="0"/>
      <w:marTop w:val="0"/>
      <w:marBottom w:val="0"/>
      <w:divBdr>
        <w:top w:val="none" w:sz="0" w:space="0" w:color="auto"/>
        <w:left w:val="none" w:sz="0" w:space="0" w:color="auto"/>
        <w:bottom w:val="none" w:sz="0" w:space="0" w:color="auto"/>
        <w:right w:val="none" w:sz="0" w:space="0" w:color="auto"/>
      </w:divBdr>
    </w:div>
    <w:div w:id="872614078">
      <w:bodyDiv w:val="1"/>
      <w:marLeft w:val="0"/>
      <w:marRight w:val="0"/>
      <w:marTop w:val="0"/>
      <w:marBottom w:val="0"/>
      <w:divBdr>
        <w:top w:val="none" w:sz="0" w:space="0" w:color="auto"/>
        <w:left w:val="none" w:sz="0" w:space="0" w:color="auto"/>
        <w:bottom w:val="none" w:sz="0" w:space="0" w:color="auto"/>
        <w:right w:val="none" w:sz="0" w:space="0" w:color="auto"/>
      </w:divBdr>
    </w:div>
    <w:div w:id="885029515">
      <w:bodyDiv w:val="1"/>
      <w:marLeft w:val="0"/>
      <w:marRight w:val="0"/>
      <w:marTop w:val="0"/>
      <w:marBottom w:val="0"/>
      <w:divBdr>
        <w:top w:val="none" w:sz="0" w:space="0" w:color="auto"/>
        <w:left w:val="none" w:sz="0" w:space="0" w:color="auto"/>
        <w:bottom w:val="none" w:sz="0" w:space="0" w:color="auto"/>
        <w:right w:val="none" w:sz="0" w:space="0" w:color="auto"/>
      </w:divBdr>
    </w:div>
    <w:div w:id="895511795">
      <w:bodyDiv w:val="1"/>
      <w:marLeft w:val="0"/>
      <w:marRight w:val="0"/>
      <w:marTop w:val="0"/>
      <w:marBottom w:val="0"/>
      <w:divBdr>
        <w:top w:val="none" w:sz="0" w:space="0" w:color="auto"/>
        <w:left w:val="none" w:sz="0" w:space="0" w:color="auto"/>
        <w:bottom w:val="none" w:sz="0" w:space="0" w:color="auto"/>
        <w:right w:val="none" w:sz="0" w:space="0" w:color="auto"/>
      </w:divBdr>
    </w:div>
    <w:div w:id="899558220">
      <w:bodyDiv w:val="1"/>
      <w:marLeft w:val="0"/>
      <w:marRight w:val="0"/>
      <w:marTop w:val="0"/>
      <w:marBottom w:val="0"/>
      <w:divBdr>
        <w:top w:val="none" w:sz="0" w:space="0" w:color="auto"/>
        <w:left w:val="none" w:sz="0" w:space="0" w:color="auto"/>
        <w:bottom w:val="none" w:sz="0" w:space="0" w:color="auto"/>
        <w:right w:val="none" w:sz="0" w:space="0" w:color="auto"/>
      </w:divBdr>
    </w:div>
    <w:div w:id="940183208">
      <w:bodyDiv w:val="1"/>
      <w:marLeft w:val="0"/>
      <w:marRight w:val="0"/>
      <w:marTop w:val="0"/>
      <w:marBottom w:val="0"/>
      <w:divBdr>
        <w:top w:val="none" w:sz="0" w:space="0" w:color="auto"/>
        <w:left w:val="none" w:sz="0" w:space="0" w:color="auto"/>
        <w:bottom w:val="none" w:sz="0" w:space="0" w:color="auto"/>
        <w:right w:val="none" w:sz="0" w:space="0" w:color="auto"/>
      </w:divBdr>
    </w:div>
    <w:div w:id="941376022">
      <w:bodyDiv w:val="1"/>
      <w:marLeft w:val="0"/>
      <w:marRight w:val="0"/>
      <w:marTop w:val="0"/>
      <w:marBottom w:val="0"/>
      <w:divBdr>
        <w:top w:val="none" w:sz="0" w:space="0" w:color="auto"/>
        <w:left w:val="none" w:sz="0" w:space="0" w:color="auto"/>
        <w:bottom w:val="none" w:sz="0" w:space="0" w:color="auto"/>
        <w:right w:val="none" w:sz="0" w:space="0" w:color="auto"/>
      </w:divBdr>
    </w:div>
    <w:div w:id="959410861">
      <w:bodyDiv w:val="1"/>
      <w:marLeft w:val="0"/>
      <w:marRight w:val="0"/>
      <w:marTop w:val="0"/>
      <w:marBottom w:val="0"/>
      <w:divBdr>
        <w:top w:val="none" w:sz="0" w:space="0" w:color="auto"/>
        <w:left w:val="none" w:sz="0" w:space="0" w:color="auto"/>
        <w:bottom w:val="none" w:sz="0" w:space="0" w:color="auto"/>
        <w:right w:val="none" w:sz="0" w:space="0" w:color="auto"/>
      </w:divBdr>
    </w:div>
    <w:div w:id="960037664">
      <w:bodyDiv w:val="1"/>
      <w:marLeft w:val="0"/>
      <w:marRight w:val="0"/>
      <w:marTop w:val="0"/>
      <w:marBottom w:val="0"/>
      <w:divBdr>
        <w:top w:val="none" w:sz="0" w:space="0" w:color="auto"/>
        <w:left w:val="none" w:sz="0" w:space="0" w:color="auto"/>
        <w:bottom w:val="none" w:sz="0" w:space="0" w:color="auto"/>
        <w:right w:val="none" w:sz="0" w:space="0" w:color="auto"/>
      </w:divBdr>
    </w:div>
    <w:div w:id="993069780">
      <w:bodyDiv w:val="1"/>
      <w:marLeft w:val="0"/>
      <w:marRight w:val="0"/>
      <w:marTop w:val="0"/>
      <w:marBottom w:val="0"/>
      <w:divBdr>
        <w:top w:val="none" w:sz="0" w:space="0" w:color="auto"/>
        <w:left w:val="none" w:sz="0" w:space="0" w:color="auto"/>
        <w:bottom w:val="none" w:sz="0" w:space="0" w:color="auto"/>
        <w:right w:val="none" w:sz="0" w:space="0" w:color="auto"/>
      </w:divBdr>
    </w:div>
    <w:div w:id="1008676575">
      <w:bodyDiv w:val="1"/>
      <w:marLeft w:val="0"/>
      <w:marRight w:val="0"/>
      <w:marTop w:val="0"/>
      <w:marBottom w:val="0"/>
      <w:divBdr>
        <w:top w:val="none" w:sz="0" w:space="0" w:color="auto"/>
        <w:left w:val="none" w:sz="0" w:space="0" w:color="auto"/>
        <w:bottom w:val="none" w:sz="0" w:space="0" w:color="auto"/>
        <w:right w:val="none" w:sz="0" w:space="0" w:color="auto"/>
      </w:divBdr>
    </w:div>
    <w:div w:id="1024867877">
      <w:bodyDiv w:val="1"/>
      <w:marLeft w:val="0"/>
      <w:marRight w:val="0"/>
      <w:marTop w:val="0"/>
      <w:marBottom w:val="0"/>
      <w:divBdr>
        <w:top w:val="none" w:sz="0" w:space="0" w:color="auto"/>
        <w:left w:val="none" w:sz="0" w:space="0" w:color="auto"/>
        <w:bottom w:val="none" w:sz="0" w:space="0" w:color="auto"/>
        <w:right w:val="none" w:sz="0" w:space="0" w:color="auto"/>
      </w:divBdr>
    </w:div>
    <w:div w:id="1030499185">
      <w:bodyDiv w:val="1"/>
      <w:marLeft w:val="0"/>
      <w:marRight w:val="0"/>
      <w:marTop w:val="0"/>
      <w:marBottom w:val="0"/>
      <w:divBdr>
        <w:top w:val="none" w:sz="0" w:space="0" w:color="auto"/>
        <w:left w:val="none" w:sz="0" w:space="0" w:color="auto"/>
        <w:bottom w:val="none" w:sz="0" w:space="0" w:color="auto"/>
        <w:right w:val="none" w:sz="0" w:space="0" w:color="auto"/>
      </w:divBdr>
    </w:div>
    <w:div w:id="1031488976">
      <w:bodyDiv w:val="1"/>
      <w:marLeft w:val="0"/>
      <w:marRight w:val="0"/>
      <w:marTop w:val="0"/>
      <w:marBottom w:val="0"/>
      <w:divBdr>
        <w:top w:val="none" w:sz="0" w:space="0" w:color="auto"/>
        <w:left w:val="none" w:sz="0" w:space="0" w:color="auto"/>
        <w:bottom w:val="none" w:sz="0" w:space="0" w:color="auto"/>
        <w:right w:val="none" w:sz="0" w:space="0" w:color="auto"/>
      </w:divBdr>
    </w:div>
    <w:div w:id="1050685636">
      <w:bodyDiv w:val="1"/>
      <w:marLeft w:val="0"/>
      <w:marRight w:val="0"/>
      <w:marTop w:val="0"/>
      <w:marBottom w:val="0"/>
      <w:divBdr>
        <w:top w:val="none" w:sz="0" w:space="0" w:color="auto"/>
        <w:left w:val="none" w:sz="0" w:space="0" w:color="auto"/>
        <w:bottom w:val="none" w:sz="0" w:space="0" w:color="auto"/>
        <w:right w:val="none" w:sz="0" w:space="0" w:color="auto"/>
      </w:divBdr>
    </w:div>
    <w:div w:id="1080248600">
      <w:bodyDiv w:val="1"/>
      <w:marLeft w:val="0"/>
      <w:marRight w:val="0"/>
      <w:marTop w:val="0"/>
      <w:marBottom w:val="0"/>
      <w:divBdr>
        <w:top w:val="none" w:sz="0" w:space="0" w:color="auto"/>
        <w:left w:val="none" w:sz="0" w:space="0" w:color="auto"/>
        <w:bottom w:val="none" w:sz="0" w:space="0" w:color="auto"/>
        <w:right w:val="none" w:sz="0" w:space="0" w:color="auto"/>
      </w:divBdr>
    </w:div>
    <w:div w:id="1082677008">
      <w:bodyDiv w:val="1"/>
      <w:marLeft w:val="0"/>
      <w:marRight w:val="0"/>
      <w:marTop w:val="0"/>
      <w:marBottom w:val="0"/>
      <w:divBdr>
        <w:top w:val="none" w:sz="0" w:space="0" w:color="auto"/>
        <w:left w:val="none" w:sz="0" w:space="0" w:color="auto"/>
        <w:bottom w:val="none" w:sz="0" w:space="0" w:color="auto"/>
        <w:right w:val="none" w:sz="0" w:space="0" w:color="auto"/>
      </w:divBdr>
    </w:div>
    <w:div w:id="1083530388">
      <w:bodyDiv w:val="1"/>
      <w:marLeft w:val="0"/>
      <w:marRight w:val="0"/>
      <w:marTop w:val="0"/>
      <w:marBottom w:val="0"/>
      <w:divBdr>
        <w:top w:val="none" w:sz="0" w:space="0" w:color="auto"/>
        <w:left w:val="none" w:sz="0" w:space="0" w:color="auto"/>
        <w:bottom w:val="none" w:sz="0" w:space="0" w:color="auto"/>
        <w:right w:val="none" w:sz="0" w:space="0" w:color="auto"/>
      </w:divBdr>
    </w:div>
    <w:div w:id="1100106450">
      <w:bodyDiv w:val="1"/>
      <w:marLeft w:val="0"/>
      <w:marRight w:val="0"/>
      <w:marTop w:val="0"/>
      <w:marBottom w:val="0"/>
      <w:divBdr>
        <w:top w:val="none" w:sz="0" w:space="0" w:color="auto"/>
        <w:left w:val="none" w:sz="0" w:space="0" w:color="auto"/>
        <w:bottom w:val="none" w:sz="0" w:space="0" w:color="auto"/>
        <w:right w:val="none" w:sz="0" w:space="0" w:color="auto"/>
      </w:divBdr>
    </w:div>
    <w:div w:id="1110317606">
      <w:bodyDiv w:val="1"/>
      <w:marLeft w:val="0"/>
      <w:marRight w:val="0"/>
      <w:marTop w:val="0"/>
      <w:marBottom w:val="0"/>
      <w:divBdr>
        <w:top w:val="none" w:sz="0" w:space="0" w:color="auto"/>
        <w:left w:val="none" w:sz="0" w:space="0" w:color="auto"/>
        <w:bottom w:val="none" w:sz="0" w:space="0" w:color="auto"/>
        <w:right w:val="none" w:sz="0" w:space="0" w:color="auto"/>
      </w:divBdr>
    </w:div>
    <w:div w:id="1112550010">
      <w:bodyDiv w:val="1"/>
      <w:marLeft w:val="0"/>
      <w:marRight w:val="0"/>
      <w:marTop w:val="0"/>
      <w:marBottom w:val="0"/>
      <w:divBdr>
        <w:top w:val="none" w:sz="0" w:space="0" w:color="auto"/>
        <w:left w:val="none" w:sz="0" w:space="0" w:color="auto"/>
        <w:bottom w:val="none" w:sz="0" w:space="0" w:color="auto"/>
        <w:right w:val="none" w:sz="0" w:space="0" w:color="auto"/>
      </w:divBdr>
    </w:div>
    <w:div w:id="1127503195">
      <w:bodyDiv w:val="1"/>
      <w:marLeft w:val="0"/>
      <w:marRight w:val="0"/>
      <w:marTop w:val="0"/>
      <w:marBottom w:val="0"/>
      <w:divBdr>
        <w:top w:val="none" w:sz="0" w:space="0" w:color="auto"/>
        <w:left w:val="none" w:sz="0" w:space="0" w:color="auto"/>
        <w:bottom w:val="none" w:sz="0" w:space="0" w:color="auto"/>
        <w:right w:val="none" w:sz="0" w:space="0" w:color="auto"/>
      </w:divBdr>
    </w:div>
    <w:div w:id="1137257860">
      <w:bodyDiv w:val="1"/>
      <w:marLeft w:val="0"/>
      <w:marRight w:val="0"/>
      <w:marTop w:val="0"/>
      <w:marBottom w:val="0"/>
      <w:divBdr>
        <w:top w:val="none" w:sz="0" w:space="0" w:color="auto"/>
        <w:left w:val="none" w:sz="0" w:space="0" w:color="auto"/>
        <w:bottom w:val="none" w:sz="0" w:space="0" w:color="auto"/>
        <w:right w:val="none" w:sz="0" w:space="0" w:color="auto"/>
      </w:divBdr>
    </w:div>
    <w:div w:id="1137845380">
      <w:bodyDiv w:val="1"/>
      <w:marLeft w:val="0"/>
      <w:marRight w:val="0"/>
      <w:marTop w:val="0"/>
      <w:marBottom w:val="0"/>
      <w:divBdr>
        <w:top w:val="none" w:sz="0" w:space="0" w:color="auto"/>
        <w:left w:val="none" w:sz="0" w:space="0" w:color="auto"/>
        <w:bottom w:val="none" w:sz="0" w:space="0" w:color="auto"/>
        <w:right w:val="none" w:sz="0" w:space="0" w:color="auto"/>
      </w:divBdr>
    </w:div>
    <w:div w:id="1154687411">
      <w:bodyDiv w:val="1"/>
      <w:marLeft w:val="0"/>
      <w:marRight w:val="0"/>
      <w:marTop w:val="0"/>
      <w:marBottom w:val="0"/>
      <w:divBdr>
        <w:top w:val="none" w:sz="0" w:space="0" w:color="auto"/>
        <w:left w:val="none" w:sz="0" w:space="0" w:color="auto"/>
        <w:bottom w:val="none" w:sz="0" w:space="0" w:color="auto"/>
        <w:right w:val="none" w:sz="0" w:space="0" w:color="auto"/>
      </w:divBdr>
    </w:div>
    <w:div w:id="1164668369">
      <w:bodyDiv w:val="1"/>
      <w:marLeft w:val="0"/>
      <w:marRight w:val="0"/>
      <w:marTop w:val="0"/>
      <w:marBottom w:val="0"/>
      <w:divBdr>
        <w:top w:val="none" w:sz="0" w:space="0" w:color="auto"/>
        <w:left w:val="none" w:sz="0" w:space="0" w:color="auto"/>
        <w:bottom w:val="none" w:sz="0" w:space="0" w:color="auto"/>
        <w:right w:val="none" w:sz="0" w:space="0" w:color="auto"/>
      </w:divBdr>
    </w:div>
    <w:div w:id="1197617919">
      <w:bodyDiv w:val="1"/>
      <w:marLeft w:val="0"/>
      <w:marRight w:val="0"/>
      <w:marTop w:val="0"/>
      <w:marBottom w:val="0"/>
      <w:divBdr>
        <w:top w:val="none" w:sz="0" w:space="0" w:color="auto"/>
        <w:left w:val="none" w:sz="0" w:space="0" w:color="auto"/>
        <w:bottom w:val="none" w:sz="0" w:space="0" w:color="auto"/>
        <w:right w:val="none" w:sz="0" w:space="0" w:color="auto"/>
      </w:divBdr>
    </w:div>
    <w:div w:id="1209494607">
      <w:bodyDiv w:val="1"/>
      <w:marLeft w:val="0"/>
      <w:marRight w:val="0"/>
      <w:marTop w:val="0"/>
      <w:marBottom w:val="0"/>
      <w:divBdr>
        <w:top w:val="none" w:sz="0" w:space="0" w:color="auto"/>
        <w:left w:val="none" w:sz="0" w:space="0" w:color="auto"/>
        <w:bottom w:val="none" w:sz="0" w:space="0" w:color="auto"/>
        <w:right w:val="none" w:sz="0" w:space="0" w:color="auto"/>
      </w:divBdr>
    </w:div>
    <w:div w:id="1211115535">
      <w:bodyDiv w:val="1"/>
      <w:marLeft w:val="0"/>
      <w:marRight w:val="0"/>
      <w:marTop w:val="0"/>
      <w:marBottom w:val="0"/>
      <w:divBdr>
        <w:top w:val="none" w:sz="0" w:space="0" w:color="auto"/>
        <w:left w:val="none" w:sz="0" w:space="0" w:color="auto"/>
        <w:bottom w:val="none" w:sz="0" w:space="0" w:color="auto"/>
        <w:right w:val="none" w:sz="0" w:space="0" w:color="auto"/>
      </w:divBdr>
    </w:div>
    <w:div w:id="1218199739">
      <w:bodyDiv w:val="1"/>
      <w:marLeft w:val="0"/>
      <w:marRight w:val="0"/>
      <w:marTop w:val="0"/>
      <w:marBottom w:val="0"/>
      <w:divBdr>
        <w:top w:val="none" w:sz="0" w:space="0" w:color="auto"/>
        <w:left w:val="none" w:sz="0" w:space="0" w:color="auto"/>
        <w:bottom w:val="none" w:sz="0" w:space="0" w:color="auto"/>
        <w:right w:val="none" w:sz="0" w:space="0" w:color="auto"/>
      </w:divBdr>
    </w:div>
    <w:div w:id="1227108010">
      <w:bodyDiv w:val="1"/>
      <w:marLeft w:val="0"/>
      <w:marRight w:val="0"/>
      <w:marTop w:val="0"/>
      <w:marBottom w:val="0"/>
      <w:divBdr>
        <w:top w:val="none" w:sz="0" w:space="0" w:color="auto"/>
        <w:left w:val="none" w:sz="0" w:space="0" w:color="auto"/>
        <w:bottom w:val="none" w:sz="0" w:space="0" w:color="auto"/>
        <w:right w:val="none" w:sz="0" w:space="0" w:color="auto"/>
      </w:divBdr>
    </w:div>
    <w:div w:id="1228495466">
      <w:bodyDiv w:val="1"/>
      <w:marLeft w:val="0"/>
      <w:marRight w:val="0"/>
      <w:marTop w:val="0"/>
      <w:marBottom w:val="0"/>
      <w:divBdr>
        <w:top w:val="none" w:sz="0" w:space="0" w:color="auto"/>
        <w:left w:val="none" w:sz="0" w:space="0" w:color="auto"/>
        <w:bottom w:val="none" w:sz="0" w:space="0" w:color="auto"/>
        <w:right w:val="none" w:sz="0" w:space="0" w:color="auto"/>
      </w:divBdr>
    </w:div>
    <w:div w:id="1266231230">
      <w:bodyDiv w:val="1"/>
      <w:marLeft w:val="0"/>
      <w:marRight w:val="0"/>
      <w:marTop w:val="0"/>
      <w:marBottom w:val="0"/>
      <w:divBdr>
        <w:top w:val="none" w:sz="0" w:space="0" w:color="auto"/>
        <w:left w:val="none" w:sz="0" w:space="0" w:color="auto"/>
        <w:bottom w:val="none" w:sz="0" w:space="0" w:color="auto"/>
        <w:right w:val="none" w:sz="0" w:space="0" w:color="auto"/>
      </w:divBdr>
    </w:div>
    <w:div w:id="1279490582">
      <w:bodyDiv w:val="1"/>
      <w:marLeft w:val="0"/>
      <w:marRight w:val="0"/>
      <w:marTop w:val="0"/>
      <w:marBottom w:val="0"/>
      <w:divBdr>
        <w:top w:val="none" w:sz="0" w:space="0" w:color="auto"/>
        <w:left w:val="none" w:sz="0" w:space="0" w:color="auto"/>
        <w:bottom w:val="none" w:sz="0" w:space="0" w:color="auto"/>
        <w:right w:val="none" w:sz="0" w:space="0" w:color="auto"/>
      </w:divBdr>
    </w:div>
    <w:div w:id="1291670179">
      <w:bodyDiv w:val="1"/>
      <w:marLeft w:val="0"/>
      <w:marRight w:val="0"/>
      <w:marTop w:val="0"/>
      <w:marBottom w:val="0"/>
      <w:divBdr>
        <w:top w:val="none" w:sz="0" w:space="0" w:color="auto"/>
        <w:left w:val="none" w:sz="0" w:space="0" w:color="auto"/>
        <w:bottom w:val="none" w:sz="0" w:space="0" w:color="auto"/>
        <w:right w:val="none" w:sz="0" w:space="0" w:color="auto"/>
      </w:divBdr>
    </w:div>
    <w:div w:id="1308126844">
      <w:bodyDiv w:val="1"/>
      <w:marLeft w:val="0"/>
      <w:marRight w:val="0"/>
      <w:marTop w:val="0"/>
      <w:marBottom w:val="0"/>
      <w:divBdr>
        <w:top w:val="none" w:sz="0" w:space="0" w:color="auto"/>
        <w:left w:val="none" w:sz="0" w:space="0" w:color="auto"/>
        <w:bottom w:val="none" w:sz="0" w:space="0" w:color="auto"/>
        <w:right w:val="none" w:sz="0" w:space="0" w:color="auto"/>
      </w:divBdr>
    </w:div>
    <w:div w:id="1312755242">
      <w:bodyDiv w:val="1"/>
      <w:marLeft w:val="0"/>
      <w:marRight w:val="0"/>
      <w:marTop w:val="0"/>
      <w:marBottom w:val="0"/>
      <w:divBdr>
        <w:top w:val="none" w:sz="0" w:space="0" w:color="auto"/>
        <w:left w:val="none" w:sz="0" w:space="0" w:color="auto"/>
        <w:bottom w:val="none" w:sz="0" w:space="0" w:color="auto"/>
        <w:right w:val="none" w:sz="0" w:space="0" w:color="auto"/>
      </w:divBdr>
    </w:div>
    <w:div w:id="1323315798">
      <w:bodyDiv w:val="1"/>
      <w:marLeft w:val="0"/>
      <w:marRight w:val="0"/>
      <w:marTop w:val="0"/>
      <w:marBottom w:val="0"/>
      <w:divBdr>
        <w:top w:val="none" w:sz="0" w:space="0" w:color="auto"/>
        <w:left w:val="none" w:sz="0" w:space="0" w:color="auto"/>
        <w:bottom w:val="none" w:sz="0" w:space="0" w:color="auto"/>
        <w:right w:val="none" w:sz="0" w:space="0" w:color="auto"/>
      </w:divBdr>
    </w:div>
    <w:div w:id="1329752068">
      <w:bodyDiv w:val="1"/>
      <w:marLeft w:val="0"/>
      <w:marRight w:val="0"/>
      <w:marTop w:val="0"/>
      <w:marBottom w:val="0"/>
      <w:divBdr>
        <w:top w:val="none" w:sz="0" w:space="0" w:color="auto"/>
        <w:left w:val="none" w:sz="0" w:space="0" w:color="auto"/>
        <w:bottom w:val="none" w:sz="0" w:space="0" w:color="auto"/>
        <w:right w:val="none" w:sz="0" w:space="0" w:color="auto"/>
      </w:divBdr>
    </w:div>
    <w:div w:id="1346521246">
      <w:bodyDiv w:val="1"/>
      <w:marLeft w:val="0"/>
      <w:marRight w:val="0"/>
      <w:marTop w:val="0"/>
      <w:marBottom w:val="0"/>
      <w:divBdr>
        <w:top w:val="none" w:sz="0" w:space="0" w:color="auto"/>
        <w:left w:val="none" w:sz="0" w:space="0" w:color="auto"/>
        <w:bottom w:val="none" w:sz="0" w:space="0" w:color="auto"/>
        <w:right w:val="none" w:sz="0" w:space="0" w:color="auto"/>
      </w:divBdr>
    </w:div>
    <w:div w:id="1353612059">
      <w:bodyDiv w:val="1"/>
      <w:marLeft w:val="0"/>
      <w:marRight w:val="0"/>
      <w:marTop w:val="0"/>
      <w:marBottom w:val="0"/>
      <w:divBdr>
        <w:top w:val="none" w:sz="0" w:space="0" w:color="auto"/>
        <w:left w:val="none" w:sz="0" w:space="0" w:color="auto"/>
        <w:bottom w:val="none" w:sz="0" w:space="0" w:color="auto"/>
        <w:right w:val="none" w:sz="0" w:space="0" w:color="auto"/>
      </w:divBdr>
    </w:div>
    <w:div w:id="1359693674">
      <w:bodyDiv w:val="1"/>
      <w:marLeft w:val="0"/>
      <w:marRight w:val="0"/>
      <w:marTop w:val="0"/>
      <w:marBottom w:val="0"/>
      <w:divBdr>
        <w:top w:val="none" w:sz="0" w:space="0" w:color="auto"/>
        <w:left w:val="none" w:sz="0" w:space="0" w:color="auto"/>
        <w:bottom w:val="none" w:sz="0" w:space="0" w:color="auto"/>
        <w:right w:val="none" w:sz="0" w:space="0" w:color="auto"/>
      </w:divBdr>
    </w:div>
    <w:div w:id="1377199545">
      <w:bodyDiv w:val="1"/>
      <w:marLeft w:val="0"/>
      <w:marRight w:val="0"/>
      <w:marTop w:val="0"/>
      <w:marBottom w:val="0"/>
      <w:divBdr>
        <w:top w:val="none" w:sz="0" w:space="0" w:color="auto"/>
        <w:left w:val="none" w:sz="0" w:space="0" w:color="auto"/>
        <w:bottom w:val="none" w:sz="0" w:space="0" w:color="auto"/>
        <w:right w:val="none" w:sz="0" w:space="0" w:color="auto"/>
      </w:divBdr>
    </w:div>
    <w:div w:id="1381636447">
      <w:bodyDiv w:val="1"/>
      <w:marLeft w:val="0"/>
      <w:marRight w:val="0"/>
      <w:marTop w:val="0"/>
      <w:marBottom w:val="0"/>
      <w:divBdr>
        <w:top w:val="none" w:sz="0" w:space="0" w:color="auto"/>
        <w:left w:val="none" w:sz="0" w:space="0" w:color="auto"/>
        <w:bottom w:val="none" w:sz="0" w:space="0" w:color="auto"/>
        <w:right w:val="none" w:sz="0" w:space="0" w:color="auto"/>
      </w:divBdr>
    </w:div>
    <w:div w:id="1386217737">
      <w:bodyDiv w:val="1"/>
      <w:marLeft w:val="0"/>
      <w:marRight w:val="0"/>
      <w:marTop w:val="0"/>
      <w:marBottom w:val="0"/>
      <w:divBdr>
        <w:top w:val="none" w:sz="0" w:space="0" w:color="auto"/>
        <w:left w:val="none" w:sz="0" w:space="0" w:color="auto"/>
        <w:bottom w:val="none" w:sz="0" w:space="0" w:color="auto"/>
        <w:right w:val="none" w:sz="0" w:space="0" w:color="auto"/>
      </w:divBdr>
    </w:div>
    <w:div w:id="1392192077">
      <w:bodyDiv w:val="1"/>
      <w:marLeft w:val="0"/>
      <w:marRight w:val="0"/>
      <w:marTop w:val="0"/>
      <w:marBottom w:val="0"/>
      <w:divBdr>
        <w:top w:val="none" w:sz="0" w:space="0" w:color="auto"/>
        <w:left w:val="none" w:sz="0" w:space="0" w:color="auto"/>
        <w:bottom w:val="none" w:sz="0" w:space="0" w:color="auto"/>
        <w:right w:val="none" w:sz="0" w:space="0" w:color="auto"/>
      </w:divBdr>
    </w:div>
    <w:div w:id="1392461487">
      <w:bodyDiv w:val="1"/>
      <w:marLeft w:val="0"/>
      <w:marRight w:val="0"/>
      <w:marTop w:val="0"/>
      <w:marBottom w:val="0"/>
      <w:divBdr>
        <w:top w:val="none" w:sz="0" w:space="0" w:color="auto"/>
        <w:left w:val="none" w:sz="0" w:space="0" w:color="auto"/>
        <w:bottom w:val="none" w:sz="0" w:space="0" w:color="auto"/>
        <w:right w:val="none" w:sz="0" w:space="0" w:color="auto"/>
      </w:divBdr>
    </w:div>
    <w:div w:id="1400787052">
      <w:bodyDiv w:val="1"/>
      <w:marLeft w:val="0"/>
      <w:marRight w:val="0"/>
      <w:marTop w:val="0"/>
      <w:marBottom w:val="0"/>
      <w:divBdr>
        <w:top w:val="none" w:sz="0" w:space="0" w:color="auto"/>
        <w:left w:val="none" w:sz="0" w:space="0" w:color="auto"/>
        <w:bottom w:val="none" w:sz="0" w:space="0" w:color="auto"/>
        <w:right w:val="none" w:sz="0" w:space="0" w:color="auto"/>
      </w:divBdr>
    </w:div>
    <w:div w:id="1403017195">
      <w:bodyDiv w:val="1"/>
      <w:marLeft w:val="0"/>
      <w:marRight w:val="0"/>
      <w:marTop w:val="0"/>
      <w:marBottom w:val="0"/>
      <w:divBdr>
        <w:top w:val="none" w:sz="0" w:space="0" w:color="auto"/>
        <w:left w:val="none" w:sz="0" w:space="0" w:color="auto"/>
        <w:bottom w:val="none" w:sz="0" w:space="0" w:color="auto"/>
        <w:right w:val="none" w:sz="0" w:space="0" w:color="auto"/>
      </w:divBdr>
    </w:div>
    <w:div w:id="1416171432">
      <w:bodyDiv w:val="1"/>
      <w:marLeft w:val="0"/>
      <w:marRight w:val="0"/>
      <w:marTop w:val="0"/>
      <w:marBottom w:val="0"/>
      <w:divBdr>
        <w:top w:val="none" w:sz="0" w:space="0" w:color="auto"/>
        <w:left w:val="none" w:sz="0" w:space="0" w:color="auto"/>
        <w:bottom w:val="none" w:sz="0" w:space="0" w:color="auto"/>
        <w:right w:val="none" w:sz="0" w:space="0" w:color="auto"/>
      </w:divBdr>
    </w:div>
    <w:div w:id="1432622184">
      <w:bodyDiv w:val="1"/>
      <w:marLeft w:val="0"/>
      <w:marRight w:val="0"/>
      <w:marTop w:val="0"/>
      <w:marBottom w:val="0"/>
      <w:divBdr>
        <w:top w:val="none" w:sz="0" w:space="0" w:color="auto"/>
        <w:left w:val="none" w:sz="0" w:space="0" w:color="auto"/>
        <w:bottom w:val="none" w:sz="0" w:space="0" w:color="auto"/>
        <w:right w:val="none" w:sz="0" w:space="0" w:color="auto"/>
      </w:divBdr>
    </w:div>
    <w:div w:id="1461340351">
      <w:bodyDiv w:val="1"/>
      <w:marLeft w:val="0"/>
      <w:marRight w:val="0"/>
      <w:marTop w:val="0"/>
      <w:marBottom w:val="0"/>
      <w:divBdr>
        <w:top w:val="none" w:sz="0" w:space="0" w:color="auto"/>
        <w:left w:val="none" w:sz="0" w:space="0" w:color="auto"/>
        <w:bottom w:val="none" w:sz="0" w:space="0" w:color="auto"/>
        <w:right w:val="none" w:sz="0" w:space="0" w:color="auto"/>
      </w:divBdr>
    </w:div>
    <w:div w:id="1469973613">
      <w:bodyDiv w:val="1"/>
      <w:marLeft w:val="0"/>
      <w:marRight w:val="0"/>
      <w:marTop w:val="0"/>
      <w:marBottom w:val="0"/>
      <w:divBdr>
        <w:top w:val="none" w:sz="0" w:space="0" w:color="auto"/>
        <w:left w:val="none" w:sz="0" w:space="0" w:color="auto"/>
        <w:bottom w:val="none" w:sz="0" w:space="0" w:color="auto"/>
        <w:right w:val="none" w:sz="0" w:space="0" w:color="auto"/>
      </w:divBdr>
    </w:div>
    <w:div w:id="1484392075">
      <w:bodyDiv w:val="1"/>
      <w:marLeft w:val="0"/>
      <w:marRight w:val="0"/>
      <w:marTop w:val="0"/>
      <w:marBottom w:val="0"/>
      <w:divBdr>
        <w:top w:val="none" w:sz="0" w:space="0" w:color="auto"/>
        <w:left w:val="none" w:sz="0" w:space="0" w:color="auto"/>
        <w:bottom w:val="none" w:sz="0" w:space="0" w:color="auto"/>
        <w:right w:val="none" w:sz="0" w:space="0" w:color="auto"/>
      </w:divBdr>
    </w:div>
    <w:div w:id="1496998186">
      <w:bodyDiv w:val="1"/>
      <w:marLeft w:val="0"/>
      <w:marRight w:val="0"/>
      <w:marTop w:val="0"/>
      <w:marBottom w:val="0"/>
      <w:divBdr>
        <w:top w:val="none" w:sz="0" w:space="0" w:color="auto"/>
        <w:left w:val="none" w:sz="0" w:space="0" w:color="auto"/>
        <w:bottom w:val="none" w:sz="0" w:space="0" w:color="auto"/>
        <w:right w:val="none" w:sz="0" w:space="0" w:color="auto"/>
      </w:divBdr>
    </w:div>
    <w:div w:id="1509325148">
      <w:bodyDiv w:val="1"/>
      <w:marLeft w:val="0"/>
      <w:marRight w:val="0"/>
      <w:marTop w:val="0"/>
      <w:marBottom w:val="0"/>
      <w:divBdr>
        <w:top w:val="none" w:sz="0" w:space="0" w:color="auto"/>
        <w:left w:val="none" w:sz="0" w:space="0" w:color="auto"/>
        <w:bottom w:val="none" w:sz="0" w:space="0" w:color="auto"/>
        <w:right w:val="none" w:sz="0" w:space="0" w:color="auto"/>
      </w:divBdr>
    </w:div>
    <w:div w:id="1544706653">
      <w:bodyDiv w:val="1"/>
      <w:marLeft w:val="0"/>
      <w:marRight w:val="0"/>
      <w:marTop w:val="0"/>
      <w:marBottom w:val="0"/>
      <w:divBdr>
        <w:top w:val="none" w:sz="0" w:space="0" w:color="auto"/>
        <w:left w:val="none" w:sz="0" w:space="0" w:color="auto"/>
        <w:bottom w:val="none" w:sz="0" w:space="0" w:color="auto"/>
        <w:right w:val="none" w:sz="0" w:space="0" w:color="auto"/>
      </w:divBdr>
    </w:div>
    <w:div w:id="1564414973">
      <w:bodyDiv w:val="1"/>
      <w:marLeft w:val="0"/>
      <w:marRight w:val="0"/>
      <w:marTop w:val="0"/>
      <w:marBottom w:val="0"/>
      <w:divBdr>
        <w:top w:val="none" w:sz="0" w:space="0" w:color="auto"/>
        <w:left w:val="none" w:sz="0" w:space="0" w:color="auto"/>
        <w:bottom w:val="none" w:sz="0" w:space="0" w:color="auto"/>
        <w:right w:val="none" w:sz="0" w:space="0" w:color="auto"/>
      </w:divBdr>
    </w:div>
    <w:div w:id="1600527564">
      <w:bodyDiv w:val="1"/>
      <w:marLeft w:val="0"/>
      <w:marRight w:val="0"/>
      <w:marTop w:val="0"/>
      <w:marBottom w:val="0"/>
      <w:divBdr>
        <w:top w:val="none" w:sz="0" w:space="0" w:color="auto"/>
        <w:left w:val="none" w:sz="0" w:space="0" w:color="auto"/>
        <w:bottom w:val="none" w:sz="0" w:space="0" w:color="auto"/>
        <w:right w:val="none" w:sz="0" w:space="0" w:color="auto"/>
      </w:divBdr>
      <w:divsChild>
        <w:div w:id="151144396">
          <w:marLeft w:val="0"/>
          <w:marRight w:val="0"/>
          <w:marTop w:val="0"/>
          <w:marBottom w:val="0"/>
          <w:divBdr>
            <w:top w:val="none" w:sz="0" w:space="0" w:color="auto"/>
            <w:left w:val="none" w:sz="0" w:space="0" w:color="auto"/>
            <w:bottom w:val="none" w:sz="0" w:space="0" w:color="auto"/>
            <w:right w:val="none" w:sz="0" w:space="0" w:color="auto"/>
          </w:divBdr>
        </w:div>
        <w:div w:id="1778522946">
          <w:marLeft w:val="0"/>
          <w:marRight w:val="0"/>
          <w:marTop w:val="0"/>
          <w:marBottom w:val="0"/>
          <w:divBdr>
            <w:top w:val="none" w:sz="0" w:space="0" w:color="auto"/>
            <w:left w:val="none" w:sz="0" w:space="0" w:color="auto"/>
            <w:bottom w:val="none" w:sz="0" w:space="0" w:color="auto"/>
            <w:right w:val="none" w:sz="0" w:space="0" w:color="auto"/>
          </w:divBdr>
        </w:div>
        <w:div w:id="1336567978">
          <w:marLeft w:val="0"/>
          <w:marRight w:val="0"/>
          <w:marTop w:val="0"/>
          <w:marBottom w:val="0"/>
          <w:divBdr>
            <w:top w:val="none" w:sz="0" w:space="0" w:color="auto"/>
            <w:left w:val="none" w:sz="0" w:space="0" w:color="auto"/>
            <w:bottom w:val="none" w:sz="0" w:space="0" w:color="auto"/>
            <w:right w:val="none" w:sz="0" w:space="0" w:color="auto"/>
          </w:divBdr>
        </w:div>
      </w:divsChild>
    </w:div>
    <w:div w:id="1609505266">
      <w:bodyDiv w:val="1"/>
      <w:marLeft w:val="0"/>
      <w:marRight w:val="0"/>
      <w:marTop w:val="0"/>
      <w:marBottom w:val="0"/>
      <w:divBdr>
        <w:top w:val="none" w:sz="0" w:space="0" w:color="auto"/>
        <w:left w:val="none" w:sz="0" w:space="0" w:color="auto"/>
        <w:bottom w:val="none" w:sz="0" w:space="0" w:color="auto"/>
        <w:right w:val="none" w:sz="0" w:space="0" w:color="auto"/>
      </w:divBdr>
    </w:div>
    <w:div w:id="1610503739">
      <w:bodyDiv w:val="1"/>
      <w:marLeft w:val="0"/>
      <w:marRight w:val="0"/>
      <w:marTop w:val="0"/>
      <w:marBottom w:val="0"/>
      <w:divBdr>
        <w:top w:val="none" w:sz="0" w:space="0" w:color="auto"/>
        <w:left w:val="none" w:sz="0" w:space="0" w:color="auto"/>
        <w:bottom w:val="none" w:sz="0" w:space="0" w:color="auto"/>
        <w:right w:val="none" w:sz="0" w:space="0" w:color="auto"/>
      </w:divBdr>
    </w:div>
    <w:div w:id="1616211438">
      <w:bodyDiv w:val="1"/>
      <w:marLeft w:val="0"/>
      <w:marRight w:val="0"/>
      <w:marTop w:val="0"/>
      <w:marBottom w:val="0"/>
      <w:divBdr>
        <w:top w:val="none" w:sz="0" w:space="0" w:color="auto"/>
        <w:left w:val="none" w:sz="0" w:space="0" w:color="auto"/>
        <w:bottom w:val="none" w:sz="0" w:space="0" w:color="auto"/>
        <w:right w:val="none" w:sz="0" w:space="0" w:color="auto"/>
      </w:divBdr>
    </w:div>
    <w:div w:id="1670210574">
      <w:bodyDiv w:val="1"/>
      <w:marLeft w:val="0"/>
      <w:marRight w:val="0"/>
      <w:marTop w:val="0"/>
      <w:marBottom w:val="0"/>
      <w:divBdr>
        <w:top w:val="none" w:sz="0" w:space="0" w:color="auto"/>
        <w:left w:val="none" w:sz="0" w:space="0" w:color="auto"/>
        <w:bottom w:val="none" w:sz="0" w:space="0" w:color="auto"/>
        <w:right w:val="none" w:sz="0" w:space="0" w:color="auto"/>
      </w:divBdr>
    </w:div>
    <w:div w:id="1718120053">
      <w:bodyDiv w:val="1"/>
      <w:marLeft w:val="0"/>
      <w:marRight w:val="0"/>
      <w:marTop w:val="0"/>
      <w:marBottom w:val="0"/>
      <w:divBdr>
        <w:top w:val="none" w:sz="0" w:space="0" w:color="auto"/>
        <w:left w:val="none" w:sz="0" w:space="0" w:color="auto"/>
        <w:bottom w:val="none" w:sz="0" w:space="0" w:color="auto"/>
        <w:right w:val="none" w:sz="0" w:space="0" w:color="auto"/>
      </w:divBdr>
    </w:div>
    <w:div w:id="1731616215">
      <w:bodyDiv w:val="1"/>
      <w:marLeft w:val="0"/>
      <w:marRight w:val="0"/>
      <w:marTop w:val="0"/>
      <w:marBottom w:val="0"/>
      <w:divBdr>
        <w:top w:val="none" w:sz="0" w:space="0" w:color="auto"/>
        <w:left w:val="none" w:sz="0" w:space="0" w:color="auto"/>
        <w:bottom w:val="none" w:sz="0" w:space="0" w:color="auto"/>
        <w:right w:val="none" w:sz="0" w:space="0" w:color="auto"/>
      </w:divBdr>
    </w:div>
    <w:div w:id="1738477604">
      <w:bodyDiv w:val="1"/>
      <w:marLeft w:val="0"/>
      <w:marRight w:val="0"/>
      <w:marTop w:val="0"/>
      <w:marBottom w:val="0"/>
      <w:divBdr>
        <w:top w:val="none" w:sz="0" w:space="0" w:color="auto"/>
        <w:left w:val="none" w:sz="0" w:space="0" w:color="auto"/>
        <w:bottom w:val="none" w:sz="0" w:space="0" w:color="auto"/>
        <w:right w:val="none" w:sz="0" w:space="0" w:color="auto"/>
      </w:divBdr>
    </w:div>
    <w:div w:id="1740783028">
      <w:bodyDiv w:val="1"/>
      <w:marLeft w:val="0"/>
      <w:marRight w:val="0"/>
      <w:marTop w:val="0"/>
      <w:marBottom w:val="0"/>
      <w:divBdr>
        <w:top w:val="none" w:sz="0" w:space="0" w:color="auto"/>
        <w:left w:val="none" w:sz="0" w:space="0" w:color="auto"/>
        <w:bottom w:val="none" w:sz="0" w:space="0" w:color="auto"/>
        <w:right w:val="none" w:sz="0" w:space="0" w:color="auto"/>
      </w:divBdr>
    </w:div>
    <w:div w:id="1742485619">
      <w:bodyDiv w:val="1"/>
      <w:marLeft w:val="0"/>
      <w:marRight w:val="0"/>
      <w:marTop w:val="0"/>
      <w:marBottom w:val="0"/>
      <w:divBdr>
        <w:top w:val="none" w:sz="0" w:space="0" w:color="auto"/>
        <w:left w:val="none" w:sz="0" w:space="0" w:color="auto"/>
        <w:bottom w:val="none" w:sz="0" w:space="0" w:color="auto"/>
        <w:right w:val="none" w:sz="0" w:space="0" w:color="auto"/>
      </w:divBdr>
    </w:div>
    <w:div w:id="1743987692">
      <w:bodyDiv w:val="1"/>
      <w:marLeft w:val="0"/>
      <w:marRight w:val="0"/>
      <w:marTop w:val="0"/>
      <w:marBottom w:val="0"/>
      <w:divBdr>
        <w:top w:val="none" w:sz="0" w:space="0" w:color="auto"/>
        <w:left w:val="none" w:sz="0" w:space="0" w:color="auto"/>
        <w:bottom w:val="none" w:sz="0" w:space="0" w:color="auto"/>
        <w:right w:val="none" w:sz="0" w:space="0" w:color="auto"/>
      </w:divBdr>
    </w:div>
    <w:div w:id="1792244057">
      <w:bodyDiv w:val="1"/>
      <w:marLeft w:val="0"/>
      <w:marRight w:val="0"/>
      <w:marTop w:val="0"/>
      <w:marBottom w:val="0"/>
      <w:divBdr>
        <w:top w:val="none" w:sz="0" w:space="0" w:color="auto"/>
        <w:left w:val="none" w:sz="0" w:space="0" w:color="auto"/>
        <w:bottom w:val="none" w:sz="0" w:space="0" w:color="auto"/>
        <w:right w:val="none" w:sz="0" w:space="0" w:color="auto"/>
      </w:divBdr>
    </w:div>
    <w:div w:id="1800877031">
      <w:bodyDiv w:val="1"/>
      <w:marLeft w:val="0"/>
      <w:marRight w:val="0"/>
      <w:marTop w:val="0"/>
      <w:marBottom w:val="0"/>
      <w:divBdr>
        <w:top w:val="none" w:sz="0" w:space="0" w:color="auto"/>
        <w:left w:val="none" w:sz="0" w:space="0" w:color="auto"/>
        <w:bottom w:val="none" w:sz="0" w:space="0" w:color="auto"/>
        <w:right w:val="none" w:sz="0" w:space="0" w:color="auto"/>
      </w:divBdr>
    </w:div>
    <w:div w:id="1823232391">
      <w:bodyDiv w:val="1"/>
      <w:marLeft w:val="0"/>
      <w:marRight w:val="0"/>
      <w:marTop w:val="0"/>
      <w:marBottom w:val="0"/>
      <w:divBdr>
        <w:top w:val="none" w:sz="0" w:space="0" w:color="auto"/>
        <w:left w:val="none" w:sz="0" w:space="0" w:color="auto"/>
        <w:bottom w:val="none" w:sz="0" w:space="0" w:color="auto"/>
        <w:right w:val="none" w:sz="0" w:space="0" w:color="auto"/>
      </w:divBdr>
    </w:div>
    <w:div w:id="1841576858">
      <w:bodyDiv w:val="1"/>
      <w:marLeft w:val="0"/>
      <w:marRight w:val="0"/>
      <w:marTop w:val="0"/>
      <w:marBottom w:val="0"/>
      <w:divBdr>
        <w:top w:val="none" w:sz="0" w:space="0" w:color="auto"/>
        <w:left w:val="none" w:sz="0" w:space="0" w:color="auto"/>
        <w:bottom w:val="none" w:sz="0" w:space="0" w:color="auto"/>
        <w:right w:val="none" w:sz="0" w:space="0" w:color="auto"/>
      </w:divBdr>
    </w:div>
    <w:div w:id="1846477273">
      <w:bodyDiv w:val="1"/>
      <w:marLeft w:val="0"/>
      <w:marRight w:val="0"/>
      <w:marTop w:val="0"/>
      <w:marBottom w:val="0"/>
      <w:divBdr>
        <w:top w:val="none" w:sz="0" w:space="0" w:color="auto"/>
        <w:left w:val="none" w:sz="0" w:space="0" w:color="auto"/>
        <w:bottom w:val="none" w:sz="0" w:space="0" w:color="auto"/>
        <w:right w:val="none" w:sz="0" w:space="0" w:color="auto"/>
      </w:divBdr>
    </w:div>
    <w:div w:id="1861628248">
      <w:bodyDiv w:val="1"/>
      <w:marLeft w:val="0"/>
      <w:marRight w:val="0"/>
      <w:marTop w:val="0"/>
      <w:marBottom w:val="0"/>
      <w:divBdr>
        <w:top w:val="none" w:sz="0" w:space="0" w:color="auto"/>
        <w:left w:val="none" w:sz="0" w:space="0" w:color="auto"/>
        <w:bottom w:val="none" w:sz="0" w:space="0" w:color="auto"/>
        <w:right w:val="none" w:sz="0" w:space="0" w:color="auto"/>
      </w:divBdr>
    </w:div>
    <w:div w:id="1887329753">
      <w:bodyDiv w:val="1"/>
      <w:marLeft w:val="0"/>
      <w:marRight w:val="0"/>
      <w:marTop w:val="0"/>
      <w:marBottom w:val="0"/>
      <w:divBdr>
        <w:top w:val="none" w:sz="0" w:space="0" w:color="auto"/>
        <w:left w:val="none" w:sz="0" w:space="0" w:color="auto"/>
        <w:bottom w:val="none" w:sz="0" w:space="0" w:color="auto"/>
        <w:right w:val="none" w:sz="0" w:space="0" w:color="auto"/>
      </w:divBdr>
    </w:div>
    <w:div w:id="1891112348">
      <w:bodyDiv w:val="1"/>
      <w:marLeft w:val="0"/>
      <w:marRight w:val="0"/>
      <w:marTop w:val="0"/>
      <w:marBottom w:val="0"/>
      <w:divBdr>
        <w:top w:val="none" w:sz="0" w:space="0" w:color="auto"/>
        <w:left w:val="none" w:sz="0" w:space="0" w:color="auto"/>
        <w:bottom w:val="none" w:sz="0" w:space="0" w:color="auto"/>
        <w:right w:val="none" w:sz="0" w:space="0" w:color="auto"/>
      </w:divBdr>
    </w:div>
    <w:div w:id="1892960976">
      <w:bodyDiv w:val="1"/>
      <w:marLeft w:val="0"/>
      <w:marRight w:val="0"/>
      <w:marTop w:val="0"/>
      <w:marBottom w:val="0"/>
      <w:divBdr>
        <w:top w:val="none" w:sz="0" w:space="0" w:color="auto"/>
        <w:left w:val="none" w:sz="0" w:space="0" w:color="auto"/>
        <w:bottom w:val="none" w:sz="0" w:space="0" w:color="auto"/>
        <w:right w:val="none" w:sz="0" w:space="0" w:color="auto"/>
      </w:divBdr>
    </w:div>
    <w:div w:id="1909027604">
      <w:bodyDiv w:val="1"/>
      <w:marLeft w:val="0"/>
      <w:marRight w:val="0"/>
      <w:marTop w:val="0"/>
      <w:marBottom w:val="0"/>
      <w:divBdr>
        <w:top w:val="none" w:sz="0" w:space="0" w:color="auto"/>
        <w:left w:val="none" w:sz="0" w:space="0" w:color="auto"/>
        <w:bottom w:val="none" w:sz="0" w:space="0" w:color="auto"/>
        <w:right w:val="none" w:sz="0" w:space="0" w:color="auto"/>
      </w:divBdr>
    </w:div>
    <w:div w:id="1923221834">
      <w:bodyDiv w:val="1"/>
      <w:marLeft w:val="0"/>
      <w:marRight w:val="0"/>
      <w:marTop w:val="0"/>
      <w:marBottom w:val="0"/>
      <w:divBdr>
        <w:top w:val="none" w:sz="0" w:space="0" w:color="auto"/>
        <w:left w:val="none" w:sz="0" w:space="0" w:color="auto"/>
        <w:bottom w:val="none" w:sz="0" w:space="0" w:color="auto"/>
        <w:right w:val="none" w:sz="0" w:space="0" w:color="auto"/>
      </w:divBdr>
    </w:div>
    <w:div w:id="1926719586">
      <w:bodyDiv w:val="1"/>
      <w:marLeft w:val="0"/>
      <w:marRight w:val="0"/>
      <w:marTop w:val="0"/>
      <w:marBottom w:val="0"/>
      <w:divBdr>
        <w:top w:val="none" w:sz="0" w:space="0" w:color="auto"/>
        <w:left w:val="none" w:sz="0" w:space="0" w:color="auto"/>
        <w:bottom w:val="none" w:sz="0" w:space="0" w:color="auto"/>
        <w:right w:val="none" w:sz="0" w:space="0" w:color="auto"/>
      </w:divBdr>
    </w:div>
    <w:div w:id="1937320742">
      <w:bodyDiv w:val="1"/>
      <w:marLeft w:val="0"/>
      <w:marRight w:val="0"/>
      <w:marTop w:val="0"/>
      <w:marBottom w:val="0"/>
      <w:divBdr>
        <w:top w:val="none" w:sz="0" w:space="0" w:color="auto"/>
        <w:left w:val="none" w:sz="0" w:space="0" w:color="auto"/>
        <w:bottom w:val="none" w:sz="0" w:space="0" w:color="auto"/>
        <w:right w:val="none" w:sz="0" w:space="0" w:color="auto"/>
      </w:divBdr>
    </w:div>
    <w:div w:id="1938053266">
      <w:bodyDiv w:val="1"/>
      <w:marLeft w:val="0"/>
      <w:marRight w:val="0"/>
      <w:marTop w:val="0"/>
      <w:marBottom w:val="0"/>
      <w:divBdr>
        <w:top w:val="none" w:sz="0" w:space="0" w:color="auto"/>
        <w:left w:val="none" w:sz="0" w:space="0" w:color="auto"/>
        <w:bottom w:val="none" w:sz="0" w:space="0" w:color="auto"/>
        <w:right w:val="none" w:sz="0" w:space="0" w:color="auto"/>
      </w:divBdr>
    </w:div>
    <w:div w:id="1942638129">
      <w:bodyDiv w:val="1"/>
      <w:marLeft w:val="0"/>
      <w:marRight w:val="0"/>
      <w:marTop w:val="0"/>
      <w:marBottom w:val="0"/>
      <w:divBdr>
        <w:top w:val="none" w:sz="0" w:space="0" w:color="auto"/>
        <w:left w:val="none" w:sz="0" w:space="0" w:color="auto"/>
        <w:bottom w:val="none" w:sz="0" w:space="0" w:color="auto"/>
        <w:right w:val="none" w:sz="0" w:space="0" w:color="auto"/>
      </w:divBdr>
    </w:div>
    <w:div w:id="1949728192">
      <w:bodyDiv w:val="1"/>
      <w:marLeft w:val="0"/>
      <w:marRight w:val="0"/>
      <w:marTop w:val="0"/>
      <w:marBottom w:val="0"/>
      <w:divBdr>
        <w:top w:val="none" w:sz="0" w:space="0" w:color="auto"/>
        <w:left w:val="none" w:sz="0" w:space="0" w:color="auto"/>
        <w:bottom w:val="none" w:sz="0" w:space="0" w:color="auto"/>
        <w:right w:val="none" w:sz="0" w:space="0" w:color="auto"/>
      </w:divBdr>
    </w:div>
    <w:div w:id="1955090560">
      <w:bodyDiv w:val="1"/>
      <w:marLeft w:val="0"/>
      <w:marRight w:val="0"/>
      <w:marTop w:val="0"/>
      <w:marBottom w:val="0"/>
      <w:divBdr>
        <w:top w:val="none" w:sz="0" w:space="0" w:color="auto"/>
        <w:left w:val="none" w:sz="0" w:space="0" w:color="auto"/>
        <w:bottom w:val="none" w:sz="0" w:space="0" w:color="auto"/>
        <w:right w:val="none" w:sz="0" w:space="0" w:color="auto"/>
      </w:divBdr>
    </w:div>
    <w:div w:id="1959143761">
      <w:bodyDiv w:val="1"/>
      <w:marLeft w:val="0"/>
      <w:marRight w:val="0"/>
      <w:marTop w:val="0"/>
      <w:marBottom w:val="0"/>
      <w:divBdr>
        <w:top w:val="none" w:sz="0" w:space="0" w:color="auto"/>
        <w:left w:val="none" w:sz="0" w:space="0" w:color="auto"/>
        <w:bottom w:val="none" w:sz="0" w:space="0" w:color="auto"/>
        <w:right w:val="none" w:sz="0" w:space="0" w:color="auto"/>
      </w:divBdr>
    </w:div>
    <w:div w:id="1960335895">
      <w:bodyDiv w:val="1"/>
      <w:marLeft w:val="0"/>
      <w:marRight w:val="0"/>
      <w:marTop w:val="0"/>
      <w:marBottom w:val="0"/>
      <w:divBdr>
        <w:top w:val="none" w:sz="0" w:space="0" w:color="auto"/>
        <w:left w:val="none" w:sz="0" w:space="0" w:color="auto"/>
        <w:bottom w:val="none" w:sz="0" w:space="0" w:color="auto"/>
        <w:right w:val="none" w:sz="0" w:space="0" w:color="auto"/>
      </w:divBdr>
    </w:div>
    <w:div w:id="2001539258">
      <w:bodyDiv w:val="1"/>
      <w:marLeft w:val="0"/>
      <w:marRight w:val="0"/>
      <w:marTop w:val="0"/>
      <w:marBottom w:val="0"/>
      <w:divBdr>
        <w:top w:val="none" w:sz="0" w:space="0" w:color="auto"/>
        <w:left w:val="none" w:sz="0" w:space="0" w:color="auto"/>
        <w:bottom w:val="none" w:sz="0" w:space="0" w:color="auto"/>
        <w:right w:val="none" w:sz="0" w:space="0" w:color="auto"/>
      </w:divBdr>
    </w:div>
    <w:div w:id="2014986440">
      <w:bodyDiv w:val="1"/>
      <w:marLeft w:val="0"/>
      <w:marRight w:val="0"/>
      <w:marTop w:val="0"/>
      <w:marBottom w:val="0"/>
      <w:divBdr>
        <w:top w:val="none" w:sz="0" w:space="0" w:color="auto"/>
        <w:left w:val="none" w:sz="0" w:space="0" w:color="auto"/>
        <w:bottom w:val="none" w:sz="0" w:space="0" w:color="auto"/>
        <w:right w:val="none" w:sz="0" w:space="0" w:color="auto"/>
      </w:divBdr>
    </w:div>
    <w:div w:id="2037271758">
      <w:bodyDiv w:val="1"/>
      <w:marLeft w:val="0"/>
      <w:marRight w:val="0"/>
      <w:marTop w:val="0"/>
      <w:marBottom w:val="0"/>
      <w:divBdr>
        <w:top w:val="none" w:sz="0" w:space="0" w:color="auto"/>
        <w:left w:val="none" w:sz="0" w:space="0" w:color="auto"/>
        <w:bottom w:val="none" w:sz="0" w:space="0" w:color="auto"/>
        <w:right w:val="none" w:sz="0" w:space="0" w:color="auto"/>
      </w:divBdr>
    </w:div>
    <w:div w:id="2043363272">
      <w:bodyDiv w:val="1"/>
      <w:marLeft w:val="0"/>
      <w:marRight w:val="0"/>
      <w:marTop w:val="0"/>
      <w:marBottom w:val="0"/>
      <w:divBdr>
        <w:top w:val="none" w:sz="0" w:space="0" w:color="auto"/>
        <w:left w:val="none" w:sz="0" w:space="0" w:color="auto"/>
        <w:bottom w:val="none" w:sz="0" w:space="0" w:color="auto"/>
        <w:right w:val="none" w:sz="0" w:space="0" w:color="auto"/>
      </w:divBdr>
    </w:div>
    <w:div w:id="2053916293">
      <w:bodyDiv w:val="1"/>
      <w:marLeft w:val="0"/>
      <w:marRight w:val="0"/>
      <w:marTop w:val="0"/>
      <w:marBottom w:val="0"/>
      <w:divBdr>
        <w:top w:val="none" w:sz="0" w:space="0" w:color="auto"/>
        <w:left w:val="none" w:sz="0" w:space="0" w:color="auto"/>
        <w:bottom w:val="none" w:sz="0" w:space="0" w:color="auto"/>
        <w:right w:val="none" w:sz="0" w:space="0" w:color="auto"/>
      </w:divBdr>
    </w:div>
    <w:div w:id="2084177402">
      <w:bodyDiv w:val="1"/>
      <w:marLeft w:val="0"/>
      <w:marRight w:val="0"/>
      <w:marTop w:val="0"/>
      <w:marBottom w:val="0"/>
      <w:divBdr>
        <w:top w:val="none" w:sz="0" w:space="0" w:color="auto"/>
        <w:left w:val="none" w:sz="0" w:space="0" w:color="auto"/>
        <w:bottom w:val="none" w:sz="0" w:space="0" w:color="auto"/>
        <w:right w:val="none" w:sz="0" w:space="0" w:color="auto"/>
      </w:divBdr>
    </w:div>
    <w:div w:id="2088109758">
      <w:bodyDiv w:val="1"/>
      <w:marLeft w:val="0"/>
      <w:marRight w:val="0"/>
      <w:marTop w:val="0"/>
      <w:marBottom w:val="0"/>
      <w:divBdr>
        <w:top w:val="none" w:sz="0" w:space="0" w:color="auto"/>
        <w:left w:val="none" w:sz="0" w:space="0" w:color="auto"/>
        <w:bottom w:val="none" w:sz="0" w:space="0" w:color="auto"/>
        <w:right w:val="none" w:sz="0" w:space="0" w:color="auto"/>
      </w:divBdr>
    </w:div>
    <w:div w:id="2090493348">
      <w:bodyDiv w:val="1"/>
      <w:marLeft w:val="0"/>
      <w:marRight w:val="0"/>
      <w:marTop w:val="0"/>
      <w:marBottom w:val="0"/>
      <w:divBdr>
        <w:top w:val="none" w:sz="0" w:space="0" w:color="auto"/>
        <w:left w:val="none" w:sz="0" w:space="0" w:color="auto"/>
        <w:bottom w:val="none" w:sz="0" w:space="0" w:color="auto"/>
        <w:right w:val="none" w:sz="0" w:space="0" w:color="auto"/>
      </w:divBdr>
    </w:div>
    <w:div w:id="2095932031">
      <w:bodyDiv w:val="1"/>
      <w:marLeft w:val="0"/>
      <w:marRight w:val="0"/>
      <w:marTop w:val="0"/>
      <w:marBottom w:val="0"/>
      <w:divBdr>
        <w:top w:val="none" w:sz="0" w:space="0" w:color="auto"/>
        <w:left w:val="none" w:sz="0" w:space="0" w:color="auto"/>
        <w:bottom w:val="none" w:sz="0" w:space="0" w:color="auto"/>
        <w:right w:val="none" w:sz="0" w:space="0" w:color="auto"/>
      </w:divBdr>
    </w:div>
    <w:div w:id="2127966736">
      <w:bodyDiv w:val="1"/>
      <w:marLeft w:val="0"/>
      <w:marRight w:val="0"/>
      <w:marTop w:val="0"/>
      <w:marBottom w:val="0"/>
      <w:divBdr>
        <w:top w:val="none" w:sz="0" w:space="0" w:color="auto"/>
        <w:left w:val="none" w:sz="0" w:space="0" w:color="auto"/>
        <w:bottom w:val="none" w:sz="0" w:space="0" w:color="auto"/>
        <w:right w:val="none" w:sz="0" w:space="0" w:color="auto"/>
      </w:divBdr>
    </w:div>
    <w:div w:id="21461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63989AD10C4A8283C523507C015FDF"/>
        <w:category>
          <w:name w:val="General"/>
          <w:gallery w:val="placeholder"/>
        </w:category>
        <w:types>
          <w:type w:val="bbPlcHdr"/>
        </w:types>
        <w:behaviors>
          <w:behavior w:val="content"/>
        </w:behaviors>
        <w:guid w:val="{48B86DA3-622F-4A80-90C8-BC7FCBF72066}"/>
      </w:docPartPr>
      <w:docPartBody>
        <w:p w:rsidR="00F16D73" w:rsidRDefault="00BA622A" w:rsidP="00BA622A">
          <w:pPr>
            <w:pStyle w:val="E863989AD10C4A8283C523507C015FDF"/>
          </w:pPr>
          <w:r>
            <w:rPr>
              <w:rFonts w:asciiTheme="majorHAnsi" w:eastAsiaTheme="majorEastAsia" w:hAnsiTheme="majorHAnsi" w:cstheme="majorBidi"/>
              <w:caps/>
              <w:color w:val="4472C4" w:themeColor="accent1"/>
              <w:sz w:val="80"/>
              <w:szCs w:val="80"/>
            </w:rPr>
            <w:t>[Document title]</w:t>
          </w:r>
        </w:p>
      </w:docPartBody>
    </w:docPart>
    <w:docPart>
      <w:docPartPr>
        <w:name w:val="6A1132A4122A406E8E583F13AB214CCD"/>
        <w:category>
          <w:name w:val="General"/>
          <w:gallery w:val="placeholder"/>
        </w:category>
        <w:types>
          <w:type w:val="bbPlcHdr"/>
        </w:types>
        <w:behaviors>
          <w:behavior w:val="content"/>
        </w:behaviors>
        <w:guid w:val="{A8B20E2E-3101-478B-AC6C-EB329AFB0C13}"/>
      </w:docPartPr>
      <w:docPartBody>
        <w:p w:rsidR="00F16D73" w:rsidRDefault="00BA622A" w:rsidP="00BA622A">
          <w:pPr>
            <w:pStyle w:val="6A1132A4122A406E8E583F13AB214C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2A"/>
    <w:rsid w:val="00064FFF"/>
    <w:rsid w:val="002A62B2"/>
    <w:rsid w:val="00890C6C"/>
    <w:rsid w:val="00BA622A"/>
    <w:rsid w:val="00F16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3989AD10C4A8283C523507C015FDF">
    <w:name w:val="E863989AD10C4A8283C523507C015FDF"/>
    <w:rsid w:val="00BA622A"/>
  </w:style>
  <w:style w:type="paragraph" w:customStyle="1" w:styleId="6A1132A4122A406E8E583F13AB214CCD">
    <w:name w:val="6A1132A4122A406E8E583F13AB214CCD"/>
    <w:rsid w:val="00BA6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2021-03-12T00:00:00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USC21</b:Tag>
    <b:SourceType>DocumentFromInternetSite</b:SourceType>
    <b:Guid>{2F4B898E-D621-4D46-827A-DFBD543D84B5}</b:Guid>
    <b:Author>
      <b:Author>
        <b:Corporate>US Chamber of Commerce Technology Engagement Center</b:Corporate>
      </b:Author>
    </b:Author>
    <b:Title>Data Centers</b:Title>
    <b:InternetSiteTitle>US Chamber of Commerce</b:InternetSiteTitle>
    <b:URL>https://www.uschamber.com/sites/default/files/ctec_datacenterrpt_lowres.pdf</b:URL>
    <b:YearAccessed>2021</b:YearAccessed>
    <b:MonthAccessed>March</b:MonthAccessed>
    <b:DayAccessed>11</b:DayAccessed>
    <b:RefOrder>2</b:RefOrder>
  </b:Source>
  <b:Source>
    <b:Tag>Ass21</b:Tag>
    <b:SourceType>DocumentFromInternetSite</b:SourceType>
    <b:Guid>{9B84D33A-F8AD-4BEC-B34A-DBDE4F70E52F}</b:Guid>
    <b:Author>
      <b:Author>
        <b:Corporate>Association for Project Management</b:Corporate>
      </b:Author>
    </b:Author>
    <b:Title>What is a business case?</b:Title>
    <b:InternetSiteTitle>APM</b:InternetSiteTitle>
    <b:URL>https://www.apm.org.uk/resources/what-is-project-management/what-is-a-business-case/</b:URL>
    <b:YearAccessed>2021</b:YearAccessed>
    <b:MonthAccessed>March</b:MonthAccessed>
    <b:DayAccessed>11</b:DayAccessed>
    <b:RefOrder>3</b:RefOrder>
  </b:Source>
  <b:Source>
    <b:Tag>20221</b:Tag>
    <b:SourceType>DocumentFromInternetSite</b:SourceType>
    <b:Guid>{109E55CA-B6C2-48EF-BEAE-995346E3BE38}</b:Guid>
    <b:Author>
      <b:Author>
        <b:Corporate>2020 Project Management</b:Corporate>
      </b:Author>
    </b:Author>
    <b:Title>The business case</b:Title>
    <b:InternetSiteTitle>2020 Project Management</b:InternetSiteTitle>
    <b:URL>https://2020projectmanagement.com/resources/project-documentation/the-business-case</b:URL>
    <b:YearAccessed>2021</b:YearAccessed>
    <b:MonthAccessed>March</b:MonthAccessed>
    <b:DayAccessed>11</b:DayAccessed>
    <b:RefOrder>4</b:RefOrder>
  </b:Source>
  <b:Source>
    <b:Tag>May17</b:Tag>
    <b:SourceType>DocumentFromInternetSite</b:SourceType>
    <b:Guid>{C67B3392-46AD-4268-83C9-E0C5D4DCF4E6}</b:Guid>
    <b:Author>
      <b:Author>
        <b:NameList>
          <b:Person>
            <b:Last>Mayer</b:Last>
            <b:First>Alex</b:First>
          </b:Person>
        </b:NameList>
      </b:Author>
    </b:Author>
    <b:Title>The 3-2-1 Backup Rule – An Efficient Data Protection Strategy</b:Title>
    <b:InternetSiteTitle>Nakivo</b:InternetSiteTitle>
    <b:Year>2017</b:Year>
    <b:Month>November</b:Month>
    <b:Day>13</b:Day>
    <b:URL>https://www.nakivo.com/blog/3-2-1-backup-rule-efficient-data-protection-strategy/</b:URL>
    <b:YearAccessed>2021</b:YearAccessed>
    <b:MonthAccessed>March</b:MonthAccessed>
    <b:DayAccessed>11</b:DayAccessed>
    <b:RefOrder>5</b:RefOrder>
  </b:Source>
  <b:Source>
    <b:Tag>Cra201</b:Tag>
    <b:SourceType>DocumentFromInternetSite</b:SourceType>
    <b:Guid>{04FAFFB9-C460-4EAF-AB02-8FCCFF959A08}</b:Guid>
    <b:Author>
      <b:Author>
        <b:NameList>
          <b:Person>
            <b:Last>Cragg</b:Last>
            <b:First>John</b:First>
          </b:Person>
        </b:NameList>
      </b:Author>
    </b:Author>
    <b:Title>What's stopping financial institutions from using the Cloud?</b:Title>
    <b:InternetSiteTitle>Finextra</b:InternetSiteTitle>
    <b:Year>2020</b:Year>
    <b:Month>July</b:Month>
    <b:Day>08</b:Day>
    <b:URL>https://www.finextra.com/blogposting/18982/whats-stopping-financial-institutions-from-using-the-cloud</b:URL>
    <b:YearAccessed>2021</b:YearAccessed>
    <b:MonthAccessed>March</b:MonthAccessed>
    <b:DayAccessed>12</b:DayAccessed>
    <b:RefOrder>6</b:RefOrder>
  </b:Source>
  <b:Source>
    <b:Tag>Hui19</b:Tag>
    <b:SourceType>DocumentFromInternetSite</b:SourceType>
    <b:Guid>{2383C51A-136F-4246-AE9F-FA8C655EC7B1}</b:Guid>
    <b:Author>
      <b:Author>
        <b:NameList>
          <b:Person>
            <b:Last>Huisache</b:Last>
            <b:First>Sam</b:First>
          </b:Person>
        </b:NameList>
      </b:Author>
    </b:Author>
    <b:Title>How Often Should You Back Up Your Data?</b:Title>
    <b:InternetSiteTitle>TrustRadius</b:InternetSiteTitle>
    <b:Year>2019</b:Year>
    <b:Month>September</b:Month>
    <b:Day>26</b:Day>
    <b:URL>https://www.trustradius.com/buyer-blog/how-often-should-you-backup-your-data#:~:text=If%20you%20want%20to%20take,at%20least%20every%20half%2Dhour.</b:URL>
    <b:YearAccessed>2021</b:YearAccessed>
    <b:MonthAccessed>March</b:MonthAccessed>
    <b:DayAccessed>12</b:DayAccessed>
    <b:RefOrder>7</b:RefOrder>
  </b:Source>
  <b:Source>
    <b:Tag>Kru13</b:Tag>
    <b:SourceType>DocumentFromInternetSite</b:SourceType>
    <b:Guid>{D462E7BA-7779-4046-864A-35351879D836}</b:Guid>
    <b:Author>
      <b:Author>
        <b:NameList>
          <b:Person>
            <b:Last>Krutikov</b:Last>
            <b:First>Michael</b:First>
          </b:Person>
        </b:NameList>
      </b:Author>
    </b:Author>
    <b:Title>Don’t Break the Bank: Back up Your Files</b:Title>
    <b:InternetSiteTitle>Bank Systems and Technology</b:InternetSiteTitle>
    <b:Year>2013</b:Year>
    <b:Month>May</b:Month>
    <b:Day>09</b:Day>
    <b:URL>https://www.banktech.com/donand-8217t-break-the-bank-back-up-your-files/a/d-id/1296349d41d.html?</b:URL>
    <b:YearAccessed>2021</b:YearAccessed>
    <b:MonthAccessed>March</b:MonthAccessed>
    <b:DayAccessed>12</b:DayAccessed>
    <b:RefOrder>8</b:RefOrder>
  </b:Source>
  <b:Source>
    <b:Tag>Abo15</b:Tag>
    <b:SourceType>DocumentFromInternetSite</b:SourceType>
    <b:Guid>{62242D57-8B49-43BD-9382-73555603593F}</b:Guid>
    <b:Title>About database Cold backup vs. Hot backup</b:Title>
    <b:InternetSiteTitle>Alibaba Cloud</b:InternetSiteTitle>
    <b:Year>2015</b:Year>
    <b:Month>September</b:Month>
    <b:Day>02</b:Day>
    <b:URL>https://topic.alibabacloud.com/a/about-database-cold-backup-vs-hot-backup_8_8_30083280.html</b:URL>
    <b:YearAccessed>2021</b:YearAccessed>
    <b:MonthAccessed>March</b:MonthAccessed>
    <b:DayAccessed>12</b:DayAccessed>
    <b:RefOrder>9</b:RefOrder>
  </b:Source>
  <b:Source>
    <b:Tag>How04</b:Tag>
    <b:SourceType>InternetSite</b:SourceType>
    <b:Guid>{889BB034-C0B4-42E1-9786-B0E5D9177E87}</b:Guid>
    <b:Title>How do banks backup their data?</b:Title>
    <b:InternetSiteTitle>Hetzner</b:InternetSiteTitle>
    <b:Year>2004</b:Year>
    <b:Month>December</b:Month>
    <b:Day>05</b:Day>
    <b:URL>https://www.webhostingtalk.com/showthread.php?t=350268#:~:text=Most%20banks%20have%20there%20own,make%20backups%20of%20the%20backups.&amp;text=I%20can't%20say%20I,balances%20for%20the%20accounts%20involved.</b:URL>
    <b:YearAccessed>2021</b:YearAccessed>
    <b:MonthAccessed>March</b:MonthAccessed>
    <b:DayAccessed>12</b:DayAccessed>
    <b:RefOrder>10</b:RefOrder>
  </b:Source>
  <b:Source>
    <b:Tag>Wey19</b:Tag>
    <b:SourceType>InternetSite</b:SourceType>
    <b:Guid>{889BBB9A-88DC-4F44-BC9F-94A03D0F0A22}</b:Guid>
    <b:Author>
      <b:Author>
        <b:NameList>
          <b:Person>
            <b:Last>Wey</b:Last>
            <b:First>Leslie</b:First>
            <b:Middle>Acheson</b:Middle>
          </b:Person>
        </b:NameList>
      </b:Author>
    </b:Author>
    <b:Title>Database Backup System for Banks</b:Title>
    <b:InternetSiteTitle>Grin</b:InternetSiteTitle>
    <b:Year>2019</b:Year>
    <b:URL>https://www.grin.com/document/512588</b:URL>
    <b:YearAccessed>2021</b:YearAccessed>
    <b:MonthAccessed>March</b:MonthAccessed>
    <b:DayAccessed>12</b:DayAccessed>
    <b:RefOrder>11</b:RefOrder>
  </b:Source>
  <b:Source>
    <b:Tag>Dat20</b:Tag>
    <b:SourceType>InternetSite</b:SourceType>
    <b:Guid>{5E16E6BC-7157-4445-A0C5-FDC375A14869}</b:Guid>
    <b:Title>Data Backup and Disaster Recovery for Banks</b:Title>
    <b:InternetSiteTitle>Net2Vault</b:InternetSiteTitle>
    <b:Year>2020</b:Year>
    <b:Month>January</b:Month>
    <b:Day>30</b:Day>
    <b:URL>https://www.net2vault.com/industry-insights/data-backup-disaster-recovery.asp</b:URL>
    <b:YearAccessed>2021</b:YearAccessed>
    <b:MonthAccessed>March</b:MonthAccessed>
    <b:DayAccessed>12</b:DayAccessed>
    <b:RefOrder>12</b:RefOrder>
  </b:Source>
  <b:Source>
    <b:Tag>Wha21</b:Tag>
    <b:SourceType>InternetSite</b:SourceType>
    <b:Guid>{F7A5B80C-2836-4E38-91FB-422E2D9A21B0}</b:Guid>
    <b:Title>What is a Unit of Inquiry?</b:Title>
    <b:InternetSiteTitle>Hilton IB PYP</b:InternetSiteTitle>
    <b:URL>https://sites.google.com/a/ga.hiltoncsd.net/hilton-ib-pyp/what-is-a-unit-of-inquiry</b:URL>
    <b:YearAccessed>2021</b:YearAccessed>
    <b:MonthAccessed>March</b:MonthAccessed>
    <b:DayAccessed>12</b:DayAccessed>
    <b:RefOrder>1</b:RefOrder>
  </b:Source>
  <b:Source>
    <b:Tag>Uni21</b:Tag>
    <b:SourceType>InternetSite</b:SourceType>
    <b:Guid>{62565E3C-4224-40EF-86C5-2240C8AD16A6}</b:Guid>
    <b:Title>Unit Of Inquiry</b:Title>
    <b:InternetSiteTitle>Burwood Heights Primary School and Kindergarten</b:InternetSiteTitle>
    <b:URL>https://www.burwoodhps.vic.edu.au/page/243/Unit-of-Inquiry#:~:text=Develops%20students'%20higher%20order%20thinking,navigate%2C%20evaluate%20and%20use%20information.</b:URL>
    <b:YearAccessed>2021</b:YearAccessed>
    <b:MonthAccessed>March</b:MonthAccessed>
    <b:DayAccessed>12</b:DayAccessed>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9346D7-E560-46C7-87C4-7EAC9665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2046</Words>
  <Characters>11665</Characters>
  <Application>Microsoft Office Word</Application>
  <DocSecurity>0</DocSecurity>
  <Lines>97</Lines>
  <Paragraphs>27</Paragraphs>
  <ScaleCrop>false</ScaleCrop>
  <Company>JAMIE LU</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governance</dc:title>
  <dc:subject>ASSIGNMENT 3 – DBAS3080 – DATABASE BACKUP AND RECOVERY</dc:subject>
  <dc:creator>Ernestyne</dc:creator>
  <cp:keywords/>
  <dc:description/>
  <cp:lastModifiedBy>Ernestyne</cp:lastModifiedBy>
  <cp:revision>186</cp:revision>
  <dcterms:created xsi:type="dcterms:W3CDTF">2021-03-11T17:36:00Z</dcterms:created>
  <dcterms:modified xsi:type="dcterms:W3CDTF">2021-03-13T01:09:00Z</dcterms:modified>
</cp:coreProperties>
</file>