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m05-assignment"/>
    <w:p>
      <w:pPr>
        <w:pStyle w:val="Heading1"/>
      </w:pPr>
      <w:r>
        <w:t xml:space="preserve">M05 Assignment</w:t>
      </w:r>
    </w:p>
    <w:bookmarkStart w:id="29" w:name="pg-210-questions-1---9"/>
    <w:p>
      <w:pPr>
        <w:pStyle w:val="Heading2"/>
      </w:pPr>
      <w:r>
        <w:t xml:space="preserve">Pg 210 Questions 1 - 9</w:t>
      </w:r>
    </w:p>
    <w:bookmarkStart w:id="20" w:name="X740f4de6a79cbac3f1d819d2fa3df28bf1e6a12"/>
    <w:p>
      <w:pPr>
        <w:pStyle w:val="Heading3"/>
      </w:pPr>
      <w:r>
        <w:t xml:space="preserve">1. Provide three different options that are available for selecting an identifier for a student entity. What are the pros and cons of each option?</w:t>
      </w:r>
    </w:p>
    <w:p>
      <w:pPr>
        <w:pStyle w:val="FirstParagraph"/>
      </w:pPr>
      <w:r>
        <w:t xml:space="preserve">In order of my preference, least to most favored:</w:t>
      </w:r>
    </w:p>
    <w:p>
      <w:pPr>
        <w:numPr>
          <w:ilvl w:val="0"/>
          <w:numId w:val="1001"/>
        </w:numPr>
        <w:pStyle w:val="Compact"/>
      </w:pPr>
      <w:r>
        <w:t xml:space="preserve">Combine attributes - first 2 letters of first name + last name, etc…</w:t>
      </w:r>
    </w:p>
    <w:p>
      <w:pPr>
        <w:numPr>
          <w:ilvl w:val="0"/>
          <w:numId w:val="1001"/>
        </w:numPr>
        <w:pStyle w:val="Compact"/>
      </w:pPr>
      <w:r>
        <w:t xml:space="preserve">Use existing unique attribute, like Social Security Number</w:t>
      </w:r>
    </w:p>
    <w:p>
      <w:pPr>
        <w:numPr>
          <w:ilvl w:val="0"/>
          <w:numId w:val="1001"/>
        </w:numPr>
        <w:pStyle w:val="Compact"/>
      </w:pPr>
      <w:r>
        <w:t xml:space="preserve">Create new attribute, such as StudentID</w:t>
      </w:r>
    </w:p>
    <w:bookmarkEnd w:id="20"/>
    <w:bookmarkStart w:id="21" w:name="X676fdf958cd11637a60cc94033da765cf86b7be"/>
    <w:p>
      <w:pPr>
        <w:pStyle w:val="Heading3"/>
      </w:pPr>
      <w:r>
        <w:t xml:space="preserve">2. What is the purpose of developing an identifier for an entity?</w:t>
      </w:r>
    </w:p>
    <w:p>
      <w:pPr>
        <w:pStyle w:val="FirstParagraph"/>
      </w:pPr>
      <w:r>
        <w:t xml:space="preserve">To make sure we can target any entity without confusion.</w:t>
      </w:r>
    </w:p>
    <w:bookmarkEnd w:id="21"/>
    <w:bookmarkStart w:id="22" w:name="X7c496872e4d2384e4a5eab92a65515dcc94f943"/>
    <w:p>
      <w:pPr>
        <w:pStyle w:val="Heading3"/>
      </w:pPr>
      <w:r>
        <w:t xml:space="preserve">3. What type of high-level business rule can be stated by an ERD? Give two examples.</w:t>
      </w:r>
    </w:p>
    <w:p>
      <w:pPr>
        <w:pStyle w:val="FirstParagraph"/>
      </w:pPr>
      <w:r>
        <w:t xml:space="preserve">Any rule having to do with the relationship between entities. Constraints, or guidelines for the system to follow.</w:t>
      </w:r>
    </w:p>
    <w:p>
      <w:pPr>
        <w:numPr>
          <w:ilvl w:val="0"/>
          <w:numId w:val="1002"/>
        </w:numPr>
        <w:pStyle w:val="Compact"/>
      </w:pPr>
      <w:r>
        <w:t xml:space="preserve">An order can belong to only one customer</w:t>
      </w:r>
    </w:p>
    <w:p>
      <w:pPr>
        <w:numPr>
          <w:ilvl w:val="0"/>
          <w:numId w:val="1002"/>
        </w:numPr>
        <w:pStyle w:val="Compact"/>
      </w:pPr>
      <w:r>
        <w:t xml:space="preserve">A shipped order cannot be modified</w:t>
      </w:r>
    </w:p>
    <w:bookmarkEnd w:id="22"/>
    <w:bookmarkStart w:id="23" w:name="Xfe89719506a235fb6150f7c4765a02c82d0b12a"/>
    <w:p>
      <w:pPr>
        <w:pStyle w:val="Heading3"/>
      </w:pPr>
      <w:r>
        <w:t xml:space="preserve">4. Define what is meant by an entity in a data model. How should an entity be named? What information about an entity should be stored in the CASE repository?</w:t>
      </w:r>
    </w:p>
    <w:p>
      <w:pPr>
        <w:pStyle w:val="FirstParagraph"/>
      </w:pPr>
      <w:r>
        <w:t xml:space="preserve">An entity is like a noun - person, place, thing or event, about which data is collected and stored.</w:t>
      </w:r>
    </w:p>
    <w:p>
      <w:pPr>
        <w:pStyle w:val="BodyText"/>
      </w:pPr>
      <w:r>
        <w:t xml:space="preserve">Stored info:</w:t>
      </w:r>
    </w:p>
    <w:p>
      <w:pPr>
        <w:numPr>
          <w:ilvl w:val="0"/>
          <w:numId w:val="1003"/>
        </w:numPr>
        <w:pStyle w:val="Compact"/>
      </w:pPr>
      <w:r>
        <w:t xml:space="preserve">Name</w:t>
      </w:r>
    </w:p>
    <w:p>
      <w:pPr>
        <w:numPr>
          <w:ilvl w:val="0"/>
          <w:numId w:val="1003"/>
        </w:numPr>
        <w:pStyle w:val="Compact"/>
      </w:pPr>
      <w:r>
        <w:t xml:space="preserve">Definition</w:t>
      </w:r>
    </w:p>
    <w:p>
      <w:pPr>
        <w:numPr>
          <w:ilvl w:val="0"/>
          <w:numId w:val="1003"/>
        </w:numPr>
        <w:pStyle w:val="Compact"/>
      </w:pPr>
      <w:r>
        <w:t xml:space="preserve">Notes</w:t>
      </w:r>
    </w:p>
    <w:bookmarkEnd w:id="23"/>
    <w:bookmarkStart w:id="24" w:name="X7423139d6d18af5150a0577f373791b575fe32f"/>
    <w:p>
      <w:pPr>
        <w:pStyle w:val="Heading3"/>
      </w:pPr>
      <w:r>
        <w:t xml:space="preserve">5. Define what is meant by an attribute in a data model. How should an attribute be named? What information about an attribute should be stored in the CASE repository?</w:t>
      </w:r>
    </w:p>
    <w:p>
      <w:pPr>
        <w:pStyle w:val="FirstParagraph"/>
      </w:pPr>
      <w:r>
        <w:t xml:space="preserve">Attributes are characteristics that describe an entity and should be named like nouns.</w:t>
      </w:r>
    </w:p>
    <w:p>
      <w:pPr>
        <w:numPr>
          <w:ilvl w:val="0"/>
          <w:numId w:val="1004"/>
        </w:numPr>
        <w:pStyle w:val="Compact"/>
      </w:pPr>
      <w:r>
        <w:t xml:space="preserve">Name</w:t>
      </w:r>
    </w:p>
    <w:p>
      <w:pPr>
        <w:numPr>
          <w:ilvl w:val="0"/>
          <w:numId w:val="1004"/>
        </w:numPr>
        <w:pStyle w:val="Compact"/>
      </w:pPr>
      <w:r>
        <w:t xml:space="preserve">Definition</w:t>
      </w:r>
    </w:p>
    <w:p>
      <w:pPr>
        <w:numPr>
          <w:ilvl w:val="0"/>
          <w:numId w:val="1004"/>
        </w:numPr>
        <w:pStyle w:val="Compact"/>
      </w:pPr>
      <w:r>
        <w:t xml:space="preserve">Notes</w:t>
      </w:r>
    </w:p>
    <w:bookmarkEnd w:id="24"/>
    <w:bookmarkStart w:id="25" w:name="X9ca337e63d825e91724192a2d7789b61244719e"/>
    <w:p>
      <w:pPr>
        <w:pStyle w:val="Heading3"/>
      </w:pPr>
      <w:r>
        <w:t xml:space="preserve">6. Define what is meant by a relationship in a data model. How should a relationship be named? What information about a relationship should be stored in the CASE repository?</w:t>
      </w:r>
    </w:p>
    <w:p>
      <w:pPr>
        <w:pStyle w:val="FirstParagraph"/>
      </w:pPr>
      <w:r>
        <w:t xml:space="preserve">Relationships describe the association between entities and should be named as verbs.</w:t>
      </w:r>
    </w:p>
    <w:p>
      <w:pPr>
        <w:numPr>
          <w:ilvl w:val="0"/>
          <w:numId w:val="1005"/>
        </w:numPr>
        <w:pStyle w:val="Compact"/>
      </w:pPr>
      <w:r>
        <w:t xml:space="preserve">Name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Notes</w:t>
      </w:r>
    </w:p>
    <w:bookmarkEnd w:id="25"/>
    <w:bookmarkStart w:id="26" w:name="Xe0100b73e3ef5f2ae3848ba9255c9ff854369b5"/>
    <w:p>
      <w:pPr>
        <w:pStyle w:val="Heading3"/>
      </w:pPr>
      <w:r>
        <w:t xml:space="preserve">7. A team of developers is considering including</w:t>
      </w:r>
      <w:r>
        <w:t xml:space="preserve"> </w:t>
      </w:r>
      <w:r>
        <w:t xml:space="preserve">“</w:t>
      </w:r>
      <w:r>
        <w:t xml:space="preserve">warehouse</w:t>
      </w:r>
      <w:r>
        <w:t xml:space="preserve">”</w:t>
      </w:r>
      <w:r>
        <w:t xml:space="preserve"> </w:t>
      </w:r>
      <w:r>
        <w:t xml:space="preserve">as an entity in its data model. The company for whom they are developing the system has just one warehouse location. Should</w:t>
      </w:r>
      <w:r>
        <w:t xml:space="preserve"> </w:t>
      </w:r>
      <w:r>
        <w:t xml:space="preserve">“</w:t>
      </w:r>
      <w:r>
        <w:t xml:space="preserve">warehouse</w:t>
      </w:r>
      <w:r>
        <w:t xml:space="preserve">”</w:t>
      </w:r>
      <w:r>
        <w:t xml:space="preserve"> </w:t>
      </w:r>
      <w:r>
        <w:t xml:space="preserve">be included? Why or why not?</w:t>
      </w:r>
    </w:p>
    <w:p>
      <w:pPr>
        <w:pStyle w:val="FirstParagraph"/>
      </w:pPr>
      <w:r>
        <w:t xml:space="preserve">No. By definition, there must be multiple instances of a thing for it to be considered an entity.</w:t>
      </w:r>
    </w:p>
    <w:bookmarkEnd w:id="26"/>
    <w:bookmarkStart w:id="27" w:name="X9d5b654921d518351a94b47d0aa03a4318cfcf4"/>
    <w:p>
      <w:pPr>
        <w:pStyle w:val="Heading3"/>
      </w:pPr>
      <w:r>
        <w:t xml:space="preserve">8. What is meant by a concatenated identifier?</w:t>
      </w:r>
    </w:p>
    <w:p>
      <w:pPr>
        <w:pStyle w:val="FirstParagraph"/>
      </w:pPr>
      <w:r>
        <w:t xml:space="preserve">A combination of attributes that make the entity unique.</w:t>
      </w:r>
    </w:p>
    <w:bookmarkEnd w:id="27"/>
    <w:bookmarkStart w:id="28" w:name="Xfd0fc788896a1d5a4319682bd9bdc08bfa21758"/>
    <w:p>
      <w:pPr>
        <w:pStyle w:val="Heading3"/>
      </w:pPr>
      <w:r>
        <w:t xml:space="preserve">9. Describe, in terms a businessperson could understand, what are meant by the cardinality and modality of a relationship between two entities.</w:t>
      </w:r>
    </w:p>
    <w:p>
      <w:pPr>
        <w:pStyle w:val="FirstParagraph"/>
      </w:pPr>
      <w:r>
        <w:t xml:space="preserve">They both refer to quantitive relationships between entities. Cardinality refers to the number of entities allowed in both directions - one to one, one to many, many to many.</w:t>
      </w:r>
    </w:p>
    <w:p>
      <w:pPr>
        <w:pStyle w:val="BodyText"/>
      </w:pPr>
      <w:r>
        <w:t xml:space="preserve">Modality refers to the ability of one entity to exist depending on the existence of the related entity. This is either null or not null, or required or optional.</w:t>
      </w:r>
    </w:p>
    <w:p>
      <w:r>
        <w:br w:type="page"/>
      </w:r>
    </w:p>
    <w:bookmarkEnd w:id="28"/>
    <w:bookmarkEnd w:id="29"/>
    <w:bookmarkStart w:id="42" w:name="X454e5f234b3c1ef2314693b1f4a4240b86a1763"/>
    <w:p>
      <w:pPr>
        <w:pStyle w:val="Heading2"/>
      </w:pPr>
      <w:r>
        <w:t xml:space="preserve">Pg 211 D. Draw an entity relationship diagram (ERD) for the following situations:</w:t>
      </w:r>
    </w:p>
    <w:bookmarkStart w:id="33" w:name="d1"/>
    <w:p>
      <w:pPr>
        <w:pStyle w:val="Heading3"/>
      </w:pPr>
      <w:r>
        <w:t xml:space="preserve">D1</w:t>
      </w:r>
    </w:p>
    <w:p>
      <w:pPr>
        <w:pStyle w:val="FirstParagraph"/>
      </w:pPr>
      <w:r>
        <w:drawing>
          <wp:inline>
            <wp:extent cx="6858000" cy="2827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2"/>
    <w:p>
      <w:pPr>
        <w:pStyle w:val="Heading3"/>
      </w:pPr>
      <w:r>
        <w:t xml:space="preserve">D2</w:t>
      </w:r>
    </w:p>
    <w:p>
      <w:pPr>
        <w:pStyle w:val="FirstParagraph"/>
      </w:pPr>
      <w:r>
        <w:drawing>
          <wp:inline>
            <wp:extent cx="6311900" cy="24384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Start w:id="41" w:name="d3"/>
    <w:p>
      <w:pPr>
        <w:pStyle w:val="Heading3"/>
      </w:pPr>
      <w:r>
        <w:t xml:space="preserve">D3</w:t>
      </w:r>
    </w:p>
    <w:p>
      <w:pPr>
        <w:pStyle w:val="FirstParagraph"/>
      </w:pPr>
      <w:r>
        <w:drawing>
          <wp:inline>
            <wp:extent cx="5181600" cy="44577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Users/mark/Documents/Classes/2022/Fall/CISP457/homework/M05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6" w:name="X9fd45730d912782909f0d3d7c6098ff0433a5be"/>
    <w:p>
      <w:pPr>
        <w:pStyle w:val="Heading2"/>
      </w:pPr>
      <w:r>
        <w:t xml:space="preserve">Pg 212 Minicase #1 What is your response to the director of operations?</w:t>
      </w:r>
    </w:p>
    <w:bookmarkStart w:id="43" w:name="why-do-we-perform-data-modeling"/>
    <w:p>
      <w:pPr>
        <w:pStyle w:val="Heading3"/>
      </w:pPr>
      <w:r>
        <w:t xml:space="preserve">Why do we perform data modeling?</w:t>
      </w:r>
    </w:p>
    <w:p>
      <w:pPr>
        <w:pStyle w:val="FirstParagraph"/>
      </w:pPr>
      <w:r>
        <w:t xml:space="preserve">To ensure we understand what data we need and what needs to be done with it.</w:t>
      </w:r>
    </w:p>
    <w:bookmarkEnd w:id="43"/>
    <w:bookmarkStart w:id="44" w:name="X1a7a1c0666bdca86e9b1ca09955cbd0282af063"/>
    <w:p>
      <w:pPr>
        <w:pStyle w:val="Heading3"/>
      </w:pPr>
      <w:r>
        <w:t xml:space="preserve">Is there any benefit to developing a data model of the current system at all?</w:t>
      </w:r>
    </w:p>
    <w:p>
      <w:pPr>
        <w:pStyle w:val="FirstParagraph"/>
      </w:pPr>
      <w:r>
        <w:t xml:space="preserve">Yes - to see what’s working and what can be improved</w:t>
      </w:r>
    </w:p>
    <w:bookmarkEnd w:id="44"/>
    <w:bookmarkStart w:id="45" w:name="X73fe71300f97e5fc1c67f15a4c1ed215c96bb74"/>
    <w:p>
      <w:pPr>
        <w:pStyle w:val="Heading3"/>
      </w:pPr>
      <w:r>
        <w:t xml:space="preserve">How does the process model help us develop the data model?</w:t>
      </w:r>
    </w:p>
    <w:p>
      <w:pPr>
        <w:pStyle w:val="FirstParagraph"/>
      </w:pPr>
      <w:r>
        <w:t xml:space="preserve">It gives us a map of where the data comes from and the path it takes. It allows us to make sure we have the data we need when we need it.</w:t>
      </w:r>
    </w:p>
    <w:bookmarkEnd w:id="45"/>
    <w:bookmarkEnd w:id="46"/>
    <w:bookmarkEnd w:id="47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7D5B87AB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54462C">
      <w:t>457</w:t>
    </w:r>
    <w:r w:rsidR="001764FE">
      <w:t xml:space="preserve"> </w:t>
    </w:r>
    <w:r w:rsidR="000509EE">
      <w:t>Fall 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2022-09-30T05:21:00Z</dcterms:created>
  <dcterms:modified xsi:type="dcterms:W3CDTF">2022-09-30T05:21:00Z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