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48" w:rsidRPr="00435CA3" w:rsidRDefault="00EB1B48" w:rsidP="00435CA3">
      <w:pPr>
        <w:pStyle w:val="a7"/>
        <w:shd w:val="clear" w:color="auto" w:fill="FFFFFF"/>
        <w:spacing w:before="0" w:beforeAutospacing="0" w:after="0" w:afterAutospacing="0"/>
        <w:ind w:right="-406"/>
        <w:jc w:val="center"/>
        <w:rPr>
          <w:b/>
          <w:sz w:val="28"/>
          <w:szCs w:val="28"/>
        </w:rPr>
      </w:pPr>
      <w:r w:rsidRPr="00435CA3">
        <w:rPr>
          <w:b/>
          <w:sz w:val="28"/>
          <w:szCs w:val="28"/>
        </w:rPr>
        <w:t>Математикалық сауаттылық</w:t>
      </w:r>
    </w:p>
    <w:p w:rsidR="00EB1B48" w:rsidRPr="00435CA3" w:rsidRDefault="00EB1B48" w:rsidP="00435CA3">
      <w:pPr>
        <w:pStyle w:val="a7"/>
        <w:shd w:val="clear" w:color="auto" w:fill="FFFFFF"/>
        <w:spacing w:before="0" w:beforeAutospacing="0" w:after="0" w:afterAutospacing="0"/>
        <w:ind w:right="-406"/>
        <w:jc w:val="center"/>
        <w:rPr>
          <w:b/>
          <w:sz w:val="28"/>
          <w:szCs w:val="28"/>
          <w:lang w:val="kk-KZ"/>
        </w:rPr>
      </w:pPr>
      <w:r w:rsidRPr="00435CA3">
        <w:rPr>
          <w:b/>
          <w:sz w:val="28"/>
          <w:szCs w:val="28"/>
          <w:lang w:val="kk-KZ"/>
        </w:rPr>
        <w:t>Нұсқа-5</w:t>
      </w:r>
    </w:p>
    <w:p w:rsidR="00EB1B48" w:rsidRPr="00435CA3" w:rsidRDefault="00EB1B48" w:rsidP="00435CA3">
      <w:pPr>
        <w:pStyle w:val="a7"/>
        <w:shd w:val="clear" w:color="auto" w:fill="FFFFFF"/>
        <w:spacing w:before="0" w:beforeAutospacing="0" w:after="0" w:afterAutospacing="0"/>
        <w:ind w:right="-406"/>
        <w:rPr>
          <w:i/>
          <w:sz w:val="28"/>
          <w:szCs w:val="28"/>
          <w:lang w:val="kk-KZ"/>
        </w:rPr>
      </w:pPr>
      <w:r w:rsidRPr="00435CA3">
        <w:rPr>
          <w:b/>
          <w:sz w:val="28"/>
          <w:szCs w:val="28"/>
          <w:lang w:val="kk-KZ"/>
        </w:rPr>
        <w:t xml:space="preserve">Нұсқаулық: </w:t>
      </w:r>
      <w:r w:rsidRPr="00435CA3">
        <w:rPr>
          <w:sz w:val="28"/>
          <w:szCs w:val="28"/>
          <w:lang w:val="kk-KZ"/>
        </w:rPr>
        <w:t>Сізге бір дұрыс жауапты тест тапсырмалары беріледі</w:t>
      </w:r>
    </w:p>
    <w:p w:rsidR="00EB1B48" w:rsidRPr="00435CA3" w:rsidRDefault="00EB1B48" w:rsidP="00435CA3">
      <w:pPr>
        <w:ind w:right="-406"/>
        <w:rPr>
          <w:sz w:val="28"/>
          <w:szCs w:val="28"/>
        </w:rPr>
      </w:pPr>
    </w:p>
    <w:p w:rsidR="000001E1" w:rsidRPr="00435CA3" w:rsidRDefault="00EB1B48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1. </w:t>
      </w:r>
      <w:r w:rsidR="000001E1" w:rsidRPr="00435CA3">
        <w:rPr>
          <w:sz w:val="28"/>
          <w:szCs w:val="28"/>
        </w:rPr>
        <w:t xml:space="preserve">Мамыр айында бір грамм алтын 6000 теңге болды. Ай сайын, желтоқсанды қосқанда, бір грамм алтынның құны 10% - ға артады, бірақ 31 Желтоқсанда 30% жеңілдік бар. 31 Желтоқсанда алтын қанша тұрады? 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A. 11692 теңге,</w:t>
      </w:r>
      <w:bookmarkStart w:id="0" w:name="_GoBack"/>
      <w:bookmarkEnd w:id="0"/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B. 11962 теңге,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C. 8184 теңге,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D. 8481 теңге,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E. 8814 теңге.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2.</w:t>
      </w:r>
      <w:r w:rsidRPr="00435CA3">
        <w:rPr>
          <w:sz w:val="28"/>
          <w:szCs w:val="28"/>
        </w:rPr>
        <w:tab/>
        <w:t>Отбасында жасы 2, 5, 9, 13, 18 және 23-ке тең алты бала бар, осы сандық мәндердің медианасын табыңыз.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A.</w:t>
      </w:r>
      <w:r w:rsidRPr="00435CA3">
        <w:rPr>
          <w:sz w:val="28"/>
          <w:szCs w:val="28"/>
        </w:rPr>
        <w:tab/>
        <w:t xml:space="preserve">5 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B.</w:t>
      </w:r>
      <w:r w:rsidRPr="00435CA3">
        <w:rPr>
          <w:sz w:val="28"/>
          <w:szCs w:val="28"/>
        </w:rPr>
        <w:tab/>
        <w:t xml:space="preserve">9 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C.</w:t>
      </w:r>
      <w:r w:rsidRPr="00435CA3">
        <w:rPr>
          <w:sz w:val="28"/>
          <w:szCs w:val="28"/>
        </w:rPr>
        <w:tab/>
        <w:t xml:space="preserve">11 </w:t>
      </w:r>
    </w:p>
    <w:p w:rsidR="000001E1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D.</w:t>
      </w:r>
      <w:r w:rsidRPr="00435CA3">
        <w:rPr>
          <w:sz w:val="28"/>
          <w:szCs w:val="28"/>
        </w:rPr>
        <w:tab/>
        <w:t xml:space="preserve">22 </w:t>
      </w:r>
    </w:p>
    <w:p w:rsidR="006A61CE" w:rsidRPr="00435CA3" w:rsidRDefault="000001E1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E.</w:t>
      </w:r>
      <w:r w:rsidRPr="00435CA3">
        <w:rPr>
          <w:sz w:val="28"/>
          <w:szCs w:val="28"/>
        </w:rPr>
        <w:tab/>
        <w:t>23</w:t>
      </w:r>
    </w:p>
    <w:p w:rsidR="006A61CE" w:rsidRPr="00435CA3" w:rsidRDefault="005C758A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3</w:t>
      </w:r>
      <w:r w:rsidR="0067118B" w:rsidRPr="00435CA3">
        <w:rPr>
          <w:sz w:val="28"/>
          <w:szCs w:val="28"/>
        </w:rPr>
        <w:t>.</w:t>
      </w:r>
      <w:r w:rsidR="0067118B" w:rsidRPr="00435CA3">
        <w:rPr>
          <w:sz w:val="28"/>
          <w:szCs w:val="28"/>
        </w:rPr>
        <w:tab/>
        <w:t>Суреттің ішіндегі сандар арифметикалық амалдардың белгілі бір заңына сәйкес алынады. Қандай сан болуы керек ? белгісі.</w:t>
      </w:r>
      <w:r w:rsidR="006A61CE" w:rsidRPr="00435CA3">
        <w:rPr>
          <w:noProof/>
          <w:sz w:val="28"/>
          <w:szCs w:val="28"/>
        </w:rPr>
        <w:drawing>
          <wp:inline distT="0" distB="0" distL="0" distR="0" wp14:anchorId="6B37A9FD" wp14:editId="51813290">
            <wp:extent cx="46291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1CE" w:rsidRPr="00435CA3" w:rsidRDefault="006A61CE" w:rsidP="00435CA3">
      <w:pPr>
        <w:ind w:right="-406"/>
        <w:rPr>
          <w:sz w:val="28"/>
          <w:szCs w:val="28"/>
        </w:rPr>
      </w:pPr>
    </w:p>
    <w:p w:rsidR="006A61CE" w:rsidRPr="00435CA3" w:rsidRDefault="006A61CE" w:rsidP="00435CA3">
      <w:pPr>
        <w:pStyle w:val="a8"/>
        <w:numPr>
          <w:ilvl w:val="0"/>
          <w:numId w:val="4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56 </w:t>
      </w:r>
    </w:p>
    <w:p w:rsidR="006A61CE" w:rsidRPr="00435CA3" w:rsidRDefault="006A61CE" w:rsidP="00435CA3">
      <w:pPr>
        <w:pStyle w:val="a8"/>
        <w:numPr>
          <w:ilvl w:val="0"/>
          <w:numId w:val="4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80</w:t>
      </w:r>
    </w:p>
    <w:p w:rsidR="006A61CE" w:rsidRPr="00435CA3" w:rsidRDefault="006A61CE" w:rsidP="00435CA3">
      <w:pPr>
        <w:pStyle w:val="a8"/>
        <w:numPr>
          <w:ilvl w:val="0"/>
          <w:numId w:val="4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70</w:t>
      </w:r>
    </w:p>
    <w:p w:rsidR="006A61CE" w:rsidRPr="00435CA3" w:rsidRDefault="006A61CE" w:rsidP="00435CA3">
      <w:pPr>
        <w:pStyle w:val="a8"/>
        <w:numPr>
          <w:ilvl w:val="0"/>
          <w:numId w:val="4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 42</w:t>
      </w:r>
    </w:p>
    <w:p w:rsidR="006A61CE" w:rsidRPr="00435CA3" w:rsidRDefault="006A61CE" w:rsidP="00435CA3">
      <w:pPr>
        <w:pStyle w:val="a8"/>
        <w:numPr>
          <w:ilvl w:val="0"/>
          <w:numId w:val="4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 24</w:t>
      </w:r>
    </w:p>
    <w:p w:rsidR="006A61CE" w:rsidRPr="00435CA3" w:rsidRDefault="006A61CE" w:rsidP="00435CA3">
      <w:pPr>
        <w:ind w:right="-406"/>
        <w:rPr>
          <w:sz w:val="28"/>
          <w:szCs w:val="28"/>
        </w:rPr>
      </w:pPr>
    </w:p>
    <w:p w:rsidR="0067118B" w:rsidRPr="00435CA3" w:rsidRDefault="006A61CE" w:rsidP="00435CA3">
      <w:pPr>
        <w:pStyle w:val="a8"/>
        <w:numPr>
          <w:ilvl w:val="0"/>
          <w:numId w:val="12"/>
        </w:numPr>
        <w:ind w:left="0" w:right="-406" w:firstLine="0"/>
        <w:rPr>
          <w:b/>
          <w:sz w:val="28"/>
          <w:szCs w:val="28"/>
        </w:rPr>
      </w:pPr>
      <w:r w:rsidRPr="00435CA3">
        <w:rPr>
          <w:sz w:val="28"/>
          <w:szCs w:val="28"/>
        </w:rPr>
        <w:t xml:space="preserve"> </w:t>
      </w:r>
      <w:r w:rsidR="005C758A" w:rsidRPr="00435CA3">
        <w:rPr>
          <w:sz w:val="28"/>
          <w:szCs w:val="28"/>
        </w:rPr>
        <w:t>Самат шелекке үш пайыздық (3 % ) майлылығы бар 4 литр сүт, ал алты пайыздық (6 % ) майы бар 6 литр сүт құйды. Шелектегі сүттің майлылығы қанша пайызды құрайды?</w:t>
      </w:r>
    </w:p>
    <w:p w:rsidR="006A61CE" w:rsidRPr="00435CA3" w:rsidRDefault="006A61CE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 </w:t>
      </w:r>
    </w:p>
    <w:p w:rsidR="00BD3D62" w:rsidRPr="00435CA3" w:rsidRDefault="00BD3D62" w:rsidP="00435CA3">
      <w:pPr>
        <w:pStyle w:val="a8"/>
        <w:numPr>
          <w:ilvl w:val="0"/>
          <w:numId w:val="13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5% </w:t>
      </w:r>
    </w:p>
    <w:p w:rsidR="00BD3D62" w:rsidRPr="00435CA3" w:rsidRDefault="00BD3D62" w:rsidP="00435CA3">
      <w:pPr>
        <w:pStyle w:val="a8"/>
        <w:numPr>
          <w:ilvl w:val="0"/>
          <w:numId w:val="13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9% </w:t>
      </w:r>
    </w:p>
    <w:p w:rsidR="00BD3D62" w:rsidRPr="00435CA3" w:rsidRDefault="00BD3D62" w:rsidP="00435CA3">
      <w:pPr>
        <w:pStyle w:val="a8"/>
        <w:numPr>
          <w:ilvl w:val="0"/>
          <w:numId w:val="13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7,5%</w:t>
      </w:r>
    </w:p>
    <w:p w:rsidR="00BD3D62" w:rsidRPr="00435CA3" w:rsidRDefault="00BD3D62" w:rsidP="00435CA3">
      <w:pPr>
        <w:pStyle w:val="a8"/>
        <w:numPr>
          <w:ilvl w:val="0"/>
          <w:numId w:val="13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4,8% </w:t>
      </w:r>
    </w:p>
    <w:p w:rsidR="00BD3D62" w:rsidRPr="00435CA3" w:rsidRDefault="00BD3D62" w:rsidP="00435CA3">
      <w:pPr>
        <w:pStyle w:val="a8"/>
        <w:numPr>
          <w:ilvl w:val="0"/>
          <w:numId w:val="13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6.5%</w:t>
      </w:r>
    </w:p>
    <w:p w:rsidR="006A61CE" w:rsidRPr="00435CA3" w:rsidRDefault="006A61CE" w:rsidP="00435CA3">
      <w:pPr>
        <w:ind w:right="-406"/>
        <w:rPr>
          <w:sz w:val="28"/>
          <w:szCs w:val="28"/>
        </w:rPr>
      </w:pPr>
    </w:p>
    <w:p w:rsidR="0067118B" w:rsidRPr="00435CA3" w:rsidRDefault="006A61CE" w:rsidP="00435CA3">
      <w:pPr>
        <w:pStyle w:val="a7"/>
        <w:shd w:val="clear" w:color="auto" w:fill="FFFFFF"/>
        <w:spacing w:before="0" w:beforeAutospacing="0" w:after="0" w:afterAutospacing="0"/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5.  </w:t>
      </w:r>
      <w:r w:rsidR="0067118B" w:rsidRPr="00435CA3">
        <w:rPr>
          <w:sz w:val="28"/>
          <w:szCs w:val="28"/>
        </w:rPr>
        <w:t>Мектепте сабақ 8:15-те басталады. Әр сабақ 45 минутқа созылады. Екінші және үшінші өзгерістерден кейінгі өзгерістердің ұзақтығы-10 минут, қалған өзгерістер-5 минут. Қазір сағат 12:00-де.Ең жақын қоңырау неше минуттан кейін соғылады?</w:t>
      </w:r>
    </w:p>
    <w:p w:rsidR="0067118B" w:rsidRPr="00435CA3" w:rsidRDefault="0067118B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А 10 минуттан кейін</w:t>
      </w:r>
    </w:p>
    <w:p w:rsidR="0067118B" w:rsidRPr="00435CA3" w:rsidRDefault="0067118B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В. 30 минуттан кейін</w:t>
      </w:r>
    </w:p>
    <w:p w:rsidR="0067118B" w:rsidRPr="00435CA3" w:rsidRDefault="0067118B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С. 25 минуттан кейін</w:t>
      </w:r>
    </w:p>
    <w:p w:rsidR="0067118B" w:rsidRPr="00435CA3" w:rsidRDefault="0067118B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D. 15 минуттан кейін</w:t>
      </w:r>
    </w:p>
    <w:p w:rsidR="006A61CE" w:rsidRPr="00435CA3" w:rsidRDefault="0067118B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Е. 5 минуттан кейін</w:t>
      </w:r>
    </w:p>
    <w:p w:rsidR="006A61CE" w:rsidRPr="00435CA3" w:rsidRDefault="00AC4D9E" w:rsidP="00435CA3">
      <w:pPr>
        <w:pStyle w:val="a8"/>
        <w:numPr>
          <w:ilvl w:val="0"/>
          <w:numId w:val="9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Кестеде үлгі көрсетілген. Сұрақ белгісіне қай сан сәйкес келеді</w:t>
      </w:r>
    </w:p>
    <w:p w:rsidR="00F55A75" w:rsidRPr="00435CA3" w:rsidRDefault="00F55A75" w:rsidP="00435CA3">
      <w:pPr>
        <w:pStyle w:val="a8"/>
        <w:ind w:left="0" w:right="-406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481"/>
        <w:gridCol w:w="1481"/>
      </w:tblGrid>
      <w:tr w:rsidR="006A61CE" w:rsidRPr="00435CA3" w:rsidTr="00FE3F64">
        <w:tc>
          <w:tcPr>
            <w:tcW w:w="1480" w:type="dxa"/>
          </w:tcPr>
          <w:p w:rsidR="006A61CE" w:rsidRPr="00435CA3" w:rsidRDefault="006A61CE" w:rsidP="00435CA3">
            <w:pPr>
              <w:ind w:right="-406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</w:tcPr>
          <w:p w:rsidR="006A61CE" w:rsidRPr="00435CA3" w:rsidRDefault="006A61CE" w:rsidP="00435CA3">
            <w:pPr>
              <w:ind w:right="-406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</w:rPr>
              <w:t>5</w:t>
            </w:r>
          </w:p>
        </w:tc>
        <w:tc>
          <w:tcPr>
            <w:tcW w:w="1480" w:type="dxa"/>
          </w:tcPr>
          <w:p w:rsidR="006A61CE" w:rsidRPr="00435CA3" w:rsidRDefault="006A61CE" w:rsidP="00435CA3">
            <w:pPr>
              <w:ind w:right="-406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</w:rPr>
              <w:t>15</w:t>
            </w:r>
          </w:p>
        </w:tc>
        <w:tc>
          <w:tcPr>
            <w:tcW w:w="1480" w:type="dxa"/>
          </w:tcPr>
          <w:p w:rsidR="006A61CE" w:rsidRPr="00435CA3" w:rsidRDefault="006A61CE" w:rsidP="00435CA3">
            <w:pPr>
              <w:ind w:right="-406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</w:rPr>
              <w:t>17</w:t>
            </w:r>
          </w:p>
        </w:tc>
        <w:tc>
          <w:tcPr>
            <w:tcW w:w="1481" w:type="dxa"/>
          </w:tcPr>
          <w:p w:rsidR="006A61CE" w:rsidRPr="00435CA3" w:rsidRDefault="006A61CE" w:rsidP="00435CA3">
            <w:pPr>
              <w:ind w:right="-406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</w:rPr>
              <w:t>51</w:t>
            </w:r>
          </w:p>
        </w:tc>
        <w:tc>
          <w:tcPr>
            <w:tcW w:w="1481" w:type="dxa"/>
          </w:tcPr>
          <w:p w:rsidR="006A61CE" w:rsidRPr="00435CA3" w:rsidRDefault="006A61CE" w:rsidP="00435CA3">
            <w:pPr>
              <w:ind w:right="-406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</w:rPr>
              <w:t>?</w:t>
            </w:r>
          </w:p>
        </w:tc>
      </w:tr>
    </w:tbl>
    <w:p w:rsidR="006A61CE" w:rsidRPr="00435CA3" w:rsidRDefault="006A61CE" w:rsidP="00435CA3">
      <w:pPr>
        <w:ind w:right="-406"/>
        <w:rPr>
          <w:sz w:val="28"/>
          <w:szCs w:val="28"/>
        </w:rPr>
      </w:pPr>
    </w:p>
    <w:p w:rsidR="006A61CE" w:rsidRPr="00435CA3" w:rsidRDefault="006A61CE" w:rsidP="00435CA3">
      <w:pPr>
        <w:pStyle w:val="a8"/>
        <w:numPr>
          <w:ilvl w:val="1"/>
          <w:numId w:val="7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155 </w:t>
      </w:r>
    </w:p>
    <w:p w:rsidR="006A61CE" w:rsidRPr="00435CA3" w:rsidRDefault="006A61CE" w:rsidP="00435CA3">
      <w:pPr>
        <w:pStyle w:val="a8"/>
        <w:numPr>
          <w:ilvl w:val="1"/>
          <w:numId w:val="7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75 </w:t>
      </w:r>
    </w:p>
    <w:p w:rsidR="006A61CE" w:rsidRPr="00435CA3" w:rsidRDefault="006A61CE" w:rsidP="00435CA3">
      <w:pPr>
        <w:pStyle w:val="a8"/>
        <w:numPr>
          <w:ilvl w:val="1"/>
          <w:numId w:val="7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53 </w:t>
      </w:r>
    </w:p>
    <w:p w:rsidR="006A61CE" w:rsidRPr="00435CA3" w:rsidRDefault="006A61CE" w:rsidP="00435CA3">
      <w:pPr>
        <w:pStyle w:val="a8"/>
        <w:numPr>
          <w:ilvl w:val="1"/>
          <w:numId w:val="7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 xml:space="preserve">99 </w:t>
      </w:r>
    </w:p>
    <w:p w:rsidR="006A61CE" w:rsidRPr="00435CA3" w:rsidRDefault="006A61CE" w:rsidP="00435CA3">
      <w:pPr>
        <w:pStyle w:val="a8"/>
        <w:numPr>
          <w:ilvl w:val="1"/>
          <w:numId w:val="7"/>
        </w:numPr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57</w:t>
      </w:r>
    </w:p>
    <w:p w:rsidR="00427BC2" w:rsidRPr="00435CA3" w:rsidRDefault="00427BC2" w:rsidP="00435CA3">
      <w:pPr>
        <w:ind w:right="-406"/>
        <w:rPr>
          <w:sz w:val="28"/>
          <w:szCs w:val="28"/>
          <w:lang w:val="en-US"/>
        </w:rPr>
      </w:pPr>
    </w:p>
    <w:p w:rsidR="006D6B2A" w:rsidRPr="00435CA3" w:rsidRDefault="00EB1B48" w:rsidP="00435CA3">
      <w:pPr>
        <w:pStyle w:val="a8"/>
        <w:numPr>
          <w:ilvl w:val="0"/>
          <w:numId w:val="9"/>
        </w:numPr>
        <w:ind w:left="0" w:right="-406" w:firstLine="0"/>
        <w:rPr>
          <w:sz w:val="28"/>
          <w:szCs w:val="28"/>
          <w:lang w:val="en-US"/>
        </w:rPr>
      </w:pPr>
      <w:r w:rsidRPr="00435CA3">
        <w:rPr>
          <w:sz w:val="28"/>
          <w:szCs w:val="28"/>
          <w:lang w:val="en-US"/>
        </w:rPr>
        <w:t xml:space="preserve">P, O, S нүктелері бір түзу сызықта орналасқан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∠QOR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∠</m:t>
            </m:r>
            <m:r>
              <w:rPr>
                <w:rFonts w:ascii="Cambria Math" w:hAnsi="Cambria Math"/>
                <w:sz w:val="28"/>
                <w:szCs w:val="28"/>
              </w:rPr>
              <m:t>ROS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=?</m:t>
        </m:r>
      </m:oMath>
    </w:p>
    <w:p w:rsidR="006D6B2A" w:rsidRPr="00435CA3" w:rsidRDefault="006D6B2A" w:rsidP="00435CA3">
      <w:pPr>
        <w:pStyle w:val="a8"/>
        <w:ind w:left="0" w:right="-406"/>
        <w:rPr>
          <w:sz w:val="28"/>
          <w:szCs w:val="28"/>
        </w:rPr>
      </w:pPr>
      <w:r w:rsidRPr="00435CA3">
        <w:rPr>
          <w:noProof/>
          <w:sz w:val="28"/>
          <w:szCs w:val="28"/>
        </w:rPr>
        <w:drawing>
          <wp:inline distT="0" distB="0" distL="0" distR="0" wp14:anchorId="50FEC29C" wp14:editId="587CBC3A">
            <wp:extent cx="3735660" cy="1817648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4" t="33414" r="60464" b="45383"/>
                    <a:stretch/>
                  </pic:blipFill>
                  <pic:spPr bwMode="auto">
                    <a:xfrm>
                      <a:off x="0" y="0"/>
                      <a:ext cx="3735660" cy="181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D6B2A" w:rsidRPr="00435CA3" w:rsidRDefault="006D6B2A" w:rsidP="00435CA3">
      <w:pPr>
        <w:pStyle w:val="a8"/>
        <w:numPr>
          <w:ilvl w:val="0"/>
          <w:numId w:val="10"/>
        </w:numPr>
        <w:shd w:val="clear" w:color="auto" w:fill="FFFFFF"/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15</w:t>
      </w:r>
    </w:p>
    <w:p w:rsidR="006D6B2A" w:rsidRPr="00435CA3" w:rsidRDefault="006D6B2A" w:rsidP="00435CA3">
      <w:pPr>
        <w:pStyle w:val="a8"/>
        <w:numPr>
          <w:ilvl w:val="0"/>
          <w:numId w:val="10"/>
        </w:numPr>
        <w:shd w:val="clear" w:color="auto" w:fill="FFFFFF"/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20</w:t>
      </w:r>
    </w:p>
    <w:p w:rsidR="006D6B2A" w:rsidRPr="00435CA3" w:rsidRDefault="006D6B2A" w:rsidP="00435CA3">
      <w:pPr>
        <w:pStyle w:val="a8"/>
        <w:numPr>
          <w:ilvl w:val="0"/>
          <w:numId w:val="10"/>
        </w:numPr>
        <w:shd w:val="clear" w:color="auto" w:fill="FFFFFF"/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30</w:t>
      </w:r>
    </w:p>
    <w:p w:rsidR="006D6B2A" w:rsidRPr="00435CA3" w:rsidRDefault="006D6B2A" w:rsidP="00435CA3">
      <w:pPr>
        <w:pStyle w:val="a8"/>
        <w:numPr>
          <w:ilvl w:val="0"/>
          <w:numId w:val="10"/>
        </w:numPr>
        <w:shd w:val="clear" w:color="auto" w:fill="FFFFFF"/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10</w:t>
      </w:r>
    </w:p>
    <w:p w:rsidR="006D6B2A" w:rsidRPr="00435CA3" w:rsidRDefault="006D6B2A" w:rsidP="00435CA3">
      <w:pPr>
        <w:pStyle w:val="a8"/>
        <w:numPr>
          <w:ilvl w:val="0"/>
          <w:numId w:val="10"/>
        </w:numPr>
        <w:shd w:val="clear" w:color="auto" w:fill="FFFFFF"/>
        <w:ind w:left="0" w:right="-406" w:firstLine="0"/>
        <w:rPr>
          <w:sz w:val="28"/>
          <w:szCs w:val="28"/>
        </w:rPr>
      </w:pPr>
      <w:r w:rsidRPr="00435CA3">
        <w:rPr>
          <w:sz w:val="28"/>
          <w:szCs w:val="28"/>
        </w:rPr>
        <w:t>5</w:t>
      </w:r>
    </w:p>
    <w:p w:rsidR="006D6B2A" w:rsidRPr="00435CA3" w:rsidRDefault="006D6B2A" w:rsidP="00435CA3">
      <w:pPr>
        <w:tabs>
          <w:tab w:val="left" w:pos="969"/>
        </w:tabs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8. </w:t>
      </w:r>
      <w:r w:rsidR="00EB1B48" w:rsidRPr="00435CA3">
        <w:rPr>
          <w:sz w:val="28"/>
          <w:szCs w:val="28"/>
        </w:rPr>
        <w:t>Кестеде х және у айнымалыларының арасындағы тәуелділік көрсетілген. Кестедегі тәуелділікті анықтайтын теңдеу арқылы сұрақ белгісіне сәйкес санды табыңыз.</w:t>
      </w:r>
    </w:p>
    <w:tbl>
      <w:tblPr>
        <w:tblW w:w="99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  <w:gridCol w:w="1650"/>
      </w:tblGrid>
      <w:tr w:rsidR="00435CA3" w:rsidRPr="00435CA3" w:rsidTr="00915761">
        <w:trPr>
          <w:trHeight w:val="205"/>
          <w:jc w:val="center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b/>
                <w:bCs/>
                <w:sz w:val="28"/>
                <w:szCs w:val="28"/>
                <w:lang w:val="kk-KZ"/>
              </w:rPr>
              <w:t>х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-1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-2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2</w:t>
            </w:r>
          </w:p>
        </w:tc>
      </w:tr>
      <w:tr w:rsidR="00435CA3" w:rsidRPr="00435CA3" w:rsidTr="00915761">
        <w:trPr>
          <w:trHeight w:val="205"/>
          <w:jc w:val="center"/>
        </w:trPr>
        <w:tc>
          <w:tcPr>
            <w:tcW w:w="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b/>
                <w:bCs/>
                <w:sz w:val="28"/>
                <w:szCs w:val="28"/>
                <w:lang w:val="kk-KZ"/>
              </w:rPr>
              <w:t>у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-3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?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B2A" w:rsidRPr="00435CA3" w:rsidRDefault="006D6B2A" w:rsidP="00435CA3">
            <w:pPr>
              <w:ind w:right="-406"/>
              <w:jc w:val="both"/>
              <w:rPr>
                <w:sz w:val="28"/>
                <w:szCs w:val="28"/>
              </w:rPr>
            </w:pPr>
            <w:r w:rsidRPr="00435CA3">
              <w:rPr>
                <w:sz w:val="28"/>
                <w:szCs w:val="28"/>
                <w:lang w:val="kk-KZ"/>
              </w:rPr>
              <w:t>13</w:t>
            </w:r>
          </w:p>
        </w:tc>
      </w:tr>
    </w:tbl>
    <w:p w:rsidR="006D6B2A" w:rsidRPr="00435CA3" w:rsidRDefault="006D6B2A" w:rsidP="00435CA3">
      <w:pPr>
        <w:tabs>
          <w:tab w:val="left" w:pos="969"/>
        </w:tabs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А) 9 </w:t>
      </w:r>
    </w:p>
    <w:p w:rsidR="006D6B2A" w:rsidRPr="00435CA3" w:rsidRDefault="006D6B2A" w:rsidP="00435CA3">
      <w:pPr>
        <w:tabs>
          <w:tab w:val="left" w:pos="969"/>
        </w:tabs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В) 7 </w:t>
      </w:r>
    </w:p>
    <w:p w:rsidR="006D6B2A" w:rsidRPr="00435CA3" w:rsidRDefault="006D6B2A" w:rsidP="00435CA3">
      <w:pPr>
        <w:tabs>
          <w:tab w:val="left" w:pos="969"/>
        </w:tabs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С) 6 </w:t>
      </w:r>
    </w:p>
    <w:p w:rsidR="006D6B2A" w:rsidRPr="00435CA3" w:rsidRDefault="006D6B2A" w:rsidP="00435CA3">
      <w:pPr>
        <w:tabs>
          <w:tab w:val="left" w:pos="969"/>
        </w:tabs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D) 11 </w:t>
      </w:r>
    </w:p>
    <w:p w:rsidR="006D6B2A" w:rsidRPr="00435CA3" w:rsidRDefault="006D6B2A" w:rsidP="00435CA3">
      <w:pPr>
        <w:tabs>
          <w:tab w:val="left" w:pos="969"/>
        </w:tabs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>Е) 8.</w:t>
      </w:r>
    </w:p>
    <w:p w:rsidR="006D6B2A" w:rsidRPr="00435CA3" w:rsidRDefault="006D6B2A" w:rsidP="00435CA3">
      <w:pPr>
        <w:ind w:right="-406"/>
        <w:rPr>
          <w:sz w:val="28"/>
          <w:szCs w:val="28"/>
        </w:rPr>
      </w:pPr>
      <w:r w:rsidRPr="00435CA3">
        <w:rPr>
          <w:sz w:val="28"/>
          <w:szCs w:val="28"/>
        </w:rPr>
        <w:t xml:space="preserve">9. </w:t>
      </w:r>
      <w:r w:rsidR="00EB1B48" w:rsidRPr="00435CA3">
        <w:rPr>
          <w:sz w:val="28"/>
          <w:szCs w:val="28"/>
        </w:rPr>
        <w:t>Суретте көлденеңнен және тігінен орналастырылған (ойыншық) фигуралардың жалпы бағасы берілген. Мысалы, төрт жұлдызшаның бағасы 32 теңге. Олай болса, тігінен бірінші бағандағы фигуралардың бағасы қанша теңгеге тең болатынын көрсетіңіз.</w:t>
      </w:r>
      <w:r w:rsidRPr="00435CA3">
        <w:rPr>
          <w:sz w:val="28"/>
          <w:szCs w:val="28"/>
        </w:rPr>
        <w:tab/>
      </w:r>
      <w:r w:rsidRPr="00435CA3">
        <w:rPr>
          <w:noProof/>
          <w:sz w:val="28"/>
          <w:szCs w:val="28"/>
        </w:rPr>
        <w:drawing>
          <wp:inline distT="0" distB="0" distL="0" distR="0" wp14:anchorId="7DBF745F" wp14:editId="34E06942">
            <wp:extent cx="1932305" cy="1598295"/>
            <wp:effectExtent l="0" t="0" r="0" b="1905"/>
            <wp:docPr id="8" name="Рисунок 8" descr="https://documents.infourok.ru/7581f77a-08b7-4a38-8b40-8113bc6a0c39/0/imag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documents.infourok.ru/7581f77a-08b7-4a38-8b40-8113bc6a0c39/0/image1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 xml:space="preserve">А) 30 тг. 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 xml:space="preserve">В) 25 тг. 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>С) 27 тг.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 xml:space="preserve"> D)28тг. 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>Е) 26 тг.</w:t>
      </w:r>
    </w:p>
    <w:p w:rsidR="00EB1B48" w:rsidRPr="00435CA3" w:rsidRDefault="006D6B2A" w:rsidP="00435CA3">
      <w:pPr>
        <w:ind w:right="-406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 xml:space="preserve">10. </w:t>
      </w:r>
      <w:r w:rsidR="00EB1B48" w:rsidRPr="00435CA3">
        <w:rPr>
          <w:sz w:val="28"/>
          <w:szCs w:val="28"/>
          <w:lang w:val="kk-KZ"/>
        </w:rPr>
        <w:t>САХАР, ХАБАР, САУНА, БАНАН, НАРОД  сөздерін төмендегі сандармен алмастыруға болса, Хабар сөзіне сәйкес болатын сан.</w:t>
      </w:r>
    </w:p>
    <w:p w:rsidR="006D6B2A" w:rsidRPr="00435CA3" w:rsidRDefault="006D6B2A" w:rsidP="00435CA3">
      <w:pPr>
        <w:ind w:right="-406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>A) 51918                     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>B) 91318                  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>C) 31414           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 xml:space="preserve">D) 41827           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  <w:r w:rsidRPr="00435CA3">
        <w:rPr>
          <w:sz w:val="28"/>
          <w:szCs w:val="28"/>
          <w:lang w:val="kk-KZ"/>
        </w:rPr>
        <w:t>Е) 51641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  <w:lang w:val="kk-KZ"/>
        </w:rPr>
      </w:pP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</w:rPr>
      </w:pPr>
      <w:r w:rsidRPr="00435CA3">
        <w:rPr>
          <w:sz w:val="28"/>
          <w:szCs w:val="28"/>
          <w:lang w:val="kk-KZ"/>
        </w:rPr>
        <w:t xml:space="preserve">11. </w:t>
      </w:r>
      <w:r w:rsidR="00EB1B48" w:rsidRPr="00435CA3">
        <w:rPr>
          <w:sz w:val="28"/>
          <w:szCs w:val="28"/>
          <w:lang w:val="kk-KZ"/>
        </w:rPr>
        <w:t xml:space="preserve">АВСD төртбұрышы екі квадратқа және екі      тіктөртбұрышқа бөлінген. </w:t>
      </w:r>
      <w:r w:rsidR="00EB1B48" w:rsidRPr="00435CA3">
        <w:rPr>
          <w:sz w:val="28"/>
          <w:szCs w:val="28"/>
        </w:rPr>
        <w:t>Суретті пайдаланып АВСD  төртбұрышының ауданын табыңыз.</w:t>
      </w:r>
    </w:p>
    <w:p w:rsidR="006D6B2A" w:rsidRPr="00435CA3" w:rsidRDefault="006D6B2A" w:rsidP="00435CA3">
      <w:pPr>
        <w:shd w:val="clear" w:color="auto" w:fill="FFFFFF"/>
        <w:ind w:right="-406"/>
        <w:jc w:val="center"/>
        <w:rPr>
          <w:sz w:val="28"/>
          <w:szCs w:val="28"/>
        </w:rPr>
      </w:pPr>
      <w:r w:rsidRPr="00435CA3">
        <w:rPr>
          <w:noProof/>
          <w:sz w:val="28"/>
          <w:szCs w:val="28"/>
        </w:rPr>
        <w:drawing>
          <wp:inline distT="0" distB="0" distL="0" distR="0" wp14:anchorId="68CC8B83" wp14:editId="0A1101A0">
            <wp:extent cx="2083435" cy="1741170"/>
            <wp:effectExtent l="0" t="0" r="0" b="0"/>
            <wp:docPr id="118" name="Рисунок 118" descr="https://documents.infourok.ru/7581f77a-08b7-4a38-8b40-8113bc6a0c39/0/image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s://documents.infourok.ru/7581f77a-08b7-4a38-8b40-8113bc6a0c39/0/image3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</w:rPr>
      </w:pPr>
      <w:r w:rsidRPr="00435CA3">
        <w:rPr>
          <w:sz w:val="28"/>
          <w:szCs w:val="28"/>
        </w:rPr>
        <w:t> 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</w:rPr>
      </w:pPr>
      <w:r w:rsidRPr="00435CA3">
        <w:rPr>
          <w:sz w:val="28"/>
          <w:szCs w:val="28"/>
        </w:rPr>
        <w:t>А) 324 см</w:t>
      </w:r>
      <w:r w:rsidRPr="00435CA3">
        <w:rPr>
          <w:sz w:val="28"/>
          <w:szCs w:val="28"/>
          <w:vertAlign w:val="superscript"/>
        </w:rPr>
        <w:t>2</w:t>
      </w:r>
      <w:r w:rsidRPr="00435CA3">
        <w:rPr>
          <w:sz w:val="28"/>
          <w:szCs w:val="28"/>
        </w:rPr>
        <w:t xml:space="preserve">.           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</w:rPr>
      </w:pPr>
      <w:r w:rsidRPr="00435CA3">
        <w:rPr>
          <w:sz w:val="28"/>
          <w:szCs w:val="28"/>
        </w:rPr>
        <w:t>В) 289 см</w:t>
      </w:r>
      <w:r w:rsidRPr="00435CA3">
        <w:rPr>
          <w:sz w:val="28"/>
          <w:szCs w:val="28"/>
          <w:vertAlign w:val="superscript"/>
        </w:rPr>
        <w:t>2</w:t>
      </w:r>
      <w:r w:rsidRPr="00435CA3">
        <w:rPr>
          <w:sz w:val="28"/>
          <w:szCs w:val="28"/>
        </w:rPr>
        <w:t xml:space="preserve">.             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</w:rPr>
      </w:pPr>
      <w:r w:rsidRPr="00435CA3">
        <w:rPr>
          <w:sz w:val="28"/>
          <w:szCs w:val="28"/>
        </w:rPr>
        <w:t>С) 285 см</w:t>
      </w:r>
      <w:r w:rsidRPr="00435CA3">
        <w:rPr>
          <w:sz w:val="28"/>
          <w:szCs w:val="28"/>
          <w:vertAlign w:val="superscript"/>
        </w:rPr>
        <w:t>2</w:t>
      </w:r>
      <w:r w:rsidRPr="00435CA3">
        <w:rPr>
          <w:sz w:val="28"/>
          <w:szCs w:val="28"/>
        </w:rPr>
        <w:t xml:space="preserve">.             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</w:rPr>
      </w:pPr>
      <w:r w:rsidRPr="00435CA3">
        <w:rPr>
          <w:sz w:val="28"/>
          <w:szCs w:val="28"/>
        </w:rPr>
        <w:t>D) 196 см</w:t>
      </w:r>
      <w:r w:rsidRPr="00435CA3">
        <w:rPr>
          <w:sz w:val="28"/>
          <w:szCs w:val="28"/>
          <w:vertAlign w:val="superscript"/>
        </w:rPr>
        <w:t>2</w:t>
      </w:r>
      <w:r w:rsidRPr="00435CA3">
        <w:rPr>
          <w:sz w:val="28"/>
          <w:szCs w:val="28"/>
        </w:rPr>
        <w:t xml:space="preserve">.              </w:t>
      </w:r>
    </w:p>
    <w:p w:rsidR="006D6B2A" w:rsidRPr="00435CA3" w:rsidRDefault="006D6B2A" w:rsidP="00435CA3">
      <w:pPr>
        <w:shd w:val="clear" w:color="auto" w:fill="FFFFFF"/>
        <w:ind w:right="-406"/>
        <w:jc w:val="both"/>
        <w:rPr>
          <w:sz w:val="28"/>
          <w:szCs w:val="28"/>
        </w:rPr>
      </w:pPr>
      <w:r w:rsidRPr="00435CA3">
        <w:rPr>
          <w:sz w:val="28"/>
          <w:szCs w:val="28"/>
        </w:rPr>
        <w:t>Е) 256 см</w:t>
      </w:r>
      <w:r w:rsidRPr="00435CA3">
        <w:rPr>
          <w:sz w:val="28"/>
          <w:szCs w:val="28"/>
          <w:vertAlign w:val="superscript"/>
        </w:rPr>
        <w:t>2</w:t>
      </w:r>
      <w:r w:rsidRPr="00435CA3">
        <w:rPr>
          <w:sz w:val="28"/>
          <w:szCs w:val="28"/>
        </w:rPr>
        <w:t>.</w:t>
      </w:r>
    </w:p>
    <w:p w:rsidR="00A030B4" w:rsidRDefault="00B82D4E" w:rsidP="00A030B4">
      <w:pPr>
        <w:shd w:val="clear" w:color="auto" w:fill="FFFFFF"/>
        <w:rPr>
          <w:bCs/>
          <w:sz w:val="28"/>
          <w:szCs w:val="28"/>
        </w:rPr>
      </w:pPr>
      <w:r w:rsidRPr="00435CA3">
        <w:rPr>
          <w:sz w:val="28"/>
          <w:szCs w:val="28"/>
        </w:rPr>
        <w:t xml:space="preserve">12. </w:t>
      </w:r>
      <w:r w:rsidR="00EB1B48" w:rsidRPr="00435CA3">
        <w:rPr>
          <w:bCs/>
          <w:sz w:val="28"/>
          <w:szCs w:val="28"/>
        </w:rPr>
        <w:t>Диаграммада әр түрлі көкөніс дақылдарының отырғызылған және өсірілген тұқымдарының саны туралы мәліметтер %</w:t>
      </w:r>
      <w:r w:rsidR="00A030B4">
        <w:rPr>
          <w:bCs/>
          <w:sz w:val="28"/>
          <w:szCs w:val="28"/>
        </w:rPr>
        <w:t xml:space="preserve"> </w:t>
      </w:r>
      <w:r w:rsidR="00EB1B48" w:rsidRPr="00435CA3">
        <w:rPr>
          <w:bCs/>
          <w:sz w:val="28"/>
          <w:szCs w:val="28"/>
        </w:rPr>
        <w:t xml:space="preserve">көрсетілген. </w:t>
      </w:r>
    </w:p>
    <w:p w:rsidR="00A030B4" w:rsidRDefault="00A030B4" w:rsidP="00A030B4">
      <w:pPr>
        <w:shd w:val="clear" w:color="auto" w:fill="FFFFFF"/>
        <w:rPr>
          <w:bCs/>
          <w:sz w:val="28"/>
          <w:szCs w:val="28"/>
        </w:rPr>
      </w:pPr>
    </w:p>
    <w:p w:rsidR="00B82D4E" w:rsidRPr="00435CA3" w:rsidRDefault="00B82D4E" w:rsidP="00A030B4">
      <w:pPr>
        <w:shd w:val="clear" w:color="auto" w:fill="FFFFFF"/>
        <w:rPr>
          <w:bCs/>
          <w:sz w:val="28"/>
          <w:szCs w:val="28"/>
        </w:rPr>
      </w:pPr>
      <w:r w:rsidRPr="00435CA3">
        <w:rPr>
          <w:noProof/>
          <w:sz w:val="28"/>
          <w:szCs w:val="28"/>
        </w:rPr>
        <w:drawing>
          <wp:inline distT="0" distB="0" distL="0" distR="0" wp14:anchorId="666BEEC8" wp14:editId="55B44C3E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B1B48" w:rsidRPr="00435CA3" w:rsidRDefault="00EB1B48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Осы дақылдардың қайсысы тұқымның өнуінің ең жоғары пайызына ие екенін анықтаңыз.</w:t>
      </w:r>
    </w:p>
    <w:p w:rsidR="00EB1B48" w:rsidRPr="00435CA3" w:rsidRDefault="00EB1B48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А) Қырыққабат</w:t>
      </w:r>
    </w:p>
    <w:p w:rsidR="00EB1B48" w:rsidRPr="00435CA3" w:rsidRDefault="00EB1B48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В) Қызанақ</w:t>
      </w:r>
    </w:p>
    <w:p w:rsidR="00EB1B48" w:rsidRPr="00435CA3" w:rsidRDefault="00EB1B48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С) Сәбіз</w:t>
      </w:r>
    </w:p>
    <w:p w:rsidR="00EB1B48" w:rsidRPr="00435CA3" w:rsidRDefault="00EB1B48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Д) Қияр</w:t>
      </w:r>
    </w:p>
    <w:p w:rsidR="00EB1B48" w:rsidRPr="00435CA3" w:rsidRDefault="00EB1B48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Е) Бұрыш</w:t>
      </w:r>
    </w:p>
    <w:p w:rsidR="00B82D4E" w:rsidRPr="00435CA3" w:rsidRDefault="00B82D4E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sz w:val="28"/>
          <w:szCs w:val="28"/>
        </w:rPr>
        <w:t xml:space="preserve">13. </w:t>
      </w:r>
      <w:r w:rsidR="00EB1B48" w:rsidRPr="00435CA3">
        <w:rPr>
          <w:bCs/>
          <w:sz w:val="28"/>
          <w:szCs w:val="28"/>
        </w:rPr>
        <w:t>Егер ені d, ұзындығы 3 есе, ал биіктігі 2 есе ұзындыққа тең болса, тікбұрышты параллелепипедтің көлемі қандай болады?</w:t>
      </w:r>
    </w:p>
    <w:p w:rsidR="00B82D4E" w:rsidRPr="00435CA3" w:rsidRDefault="00B82D4E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А) </w:t>
      </w:r>
      <w:r w:rsidRPr="00435CA3">
        <w:rPr>
          <w:bCs/>
          <w:noProof/>
          <w:sz w:val="28"/>
          <w:szCs w:val="28"/>
        </w:rPr>
        <w:drawing>
          <wp:inline distT="0" distB="0" distL="0" distR="0" wp14:anchorId="07E61054" wp14:editId="200D2C5A">
            <wp:extent cx="371475" cy="190500"/>
            <wp:effectExtent l="0" t="0" r="9525" b="0"/>
            <wp:docPr id="12" name="Рисунок 12" descr="https://fsd.multiurok.ru/html/2018/01/26/s_5a6b47e536c13/812148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sd.multiurok.ru/html/2018/01/26/s_5a6b47e536c13/812148_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4E" w:rsidRPr="00435CA3" w:rsidRDefault="00B82D4E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В) </w:t>
      </w:r>
      <w:r w:rsidRPr="00435CA3">
        <w:rPr>
          <w:bCs/>
          <w:noProof/>
          <w:sz w:val="28"/>
          <w:szCs w:val="28"/>
        </w:rPr>
        <w:drawing>
          <wp:inline distT="0" distB="0" distL="0" distR="0" wp14:anchorId="7729D677" wp14:editId="1B15953C">
            <wp:extent cx="304800" cy="190500"/>
            <wp:effectExtent l="0" t="0" r="0" b="0"/>
            <wp:docPr id="2" name="Рисунок 2" descr="https://fsd.multiurok.ru/html/2018/01/26/s_5a6b47e536c13/812148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sd.multiurok.ru/html/2018/01/26/s_5a6b47e536c13/812148_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4E" w:rsidRPr="00435CA3" w:rsidRDefault="00B82D4E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С) </w:t>
      </w:r>
      <w:r w:rsidRPr="00435CA3">
        <w:rPr>
          <w:bCs/>
          <w:noProof/>
          <w:sz w:val="28"/>
          <w:szCs w:val="28"/>
        </w:rPr>
        <w:drawing>
          <wp:inline distT="0" distB="0" distL="0" distR="0" wp14:anchorId="1B03D661" wp14:editId="7D4413E3">
            <wp:extent cx="304800" cy="190500"/>
            <wp:effectExtent l="0" t="0" r="0" b="0"/>
            <wp:docPr id="10" name="Рисунок 10" descr="https://fsd.multiurok.ru/html/2018/01/26/s_5a6b47e536c13/812148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sd.multiurok.ru/html/2018/01/26/s_5a6b47e536c13/812148_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4E" w:rsidRPr="00435CA3" w:rsidRDefault="00B82D4E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Д) </w:t>
      </w:r>
      <w:r w:rsidRPr="00435CA3">
        <w:rPr>
          <w:bCs/>
          <w:noProof/>
          <w:sz w:val="28"/>
          <w:szCs w:val="28"/>
        </w:rPr>
        <w:drawing>
          <wp:inline distT="0" distB="0" distL="0" distR="0" wp14:anchorId="28BB1EDE" wp14:editId="2D9BE578">
            <wp:extent cx="371475" cy="190500"/>
            <wp:effectExtent l="0" t="0" r="9525" b="0"/>
            <wp:docPr id="9" name="Рисунок 9" descr="https://fsd.multiurok.ru/html/2018/01/26/s_5a6b47e536c13/812148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sd.multiurok.ru/html/2018/01/26/s_5a6b47e536c13/812148_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4E" w:rsidRPr="00435CA3" w:rsidRDefault="00B82D4E" w:rsidP="00435CA3">
      <w:pPr>
        <w:shd w:val="clear" w:color="auto" w:fill="FFFFFF"/>
        <w:ind w:right="-406"/>
        <w:rPr>
          <w:bCs/>
          <w:sz w:val="28"/>
          <w:szCs w:val="28"/>
        </w:rPr>
      </w:pPr>
      <w:r w:rsidRPr="00435CA3">
        <w:rPr>
          <w:bCs/>
          <w:sz w:val="28"/>
          <w:szCs w:val="28"/>
        </w:rPr>
        <w:t>Е) </w:t>
      </w:r>
      <w:r w:rsidRPr="00435CA3">
        <w:rPr>
          <w:bCs/>
          <w:noProof/>
          <w:sz w:val="28"/>
          <w:szCs w:val="28"/>
        </w:rPr>
        <w:drawing>
          <wp:inline distT="0" distB="0" distL="0" distR="0" wp14:anchorId="7085F8FB" wp14:editId="5EADB576">
            <wp:extent cx="371475" cy="190500"/>
            <wp:effectExtent l="0" t="0" r="9525" b="0"/>
            <wp:docPr id="11" name="Рисунок 11" descr="https://fsd.multiurok.ru/html/2018/01/26/s_5a6b47e536c13/812148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sd.multiurok.ru/html/2018/01/26/s_5a6b47e536c13/812148_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4E" w:rsidRPr="00435CA3" w:rsidRDefault="00B82D4E" w:rsidP="00435CA3">
      <w:pPr>
        <w:shd w:val="clear" w:color="auto" w:fill="FFFFFF"/>
        <w:ind w:right="-406"/>
        <w:rPr>
          <w:bCs/>
          <w:sz w:val="28"/>
          <w:szCs w:val="28"/>
        </w:rPr>
      </w:pPr>
    </w:p>
    <w:p w:rsidR="00A030B4" w:rsidRDefault="00A030B4" w:rsidP="00435CA3">
      <w:pPr>
        <w:ind w:right="-406"/>
        <w:rPr>
          <w:sz w:val="28"/>
          <w:szCs w:val="28"/>
          <w:lang w:val="kk-KZ"/>
        </w:rPr>
      </w:pPr>
    </w:p>
    <w:p w:rsidR="00A030B4" w:rsidRDefault="00A030B4" w:rsidP="00435CA3">
      <w:pPr>
        <w:ind w:right="-406"/>
        <w:rPr>
          <w:sz w:val="28"/>
          <w:szCs w:val="28"/>
          <w:lang w:val="kk-KZ"/>
        </w:rPr>
      </w:pPr>
    </w:p>
    <w:p w:rsidR="00B14427" w:rsidRDefault="00B14427" w:rsidP="00435CA3">
      <w:pPr>
        <w:ind w:right="-406"/>
        <w:rPr>
          <w:sz w:val="28"/>
          <w:szCs w:val="28"/>
          <w:lang w:val="kk-KZ"/>
        </w:rPr>
      </w:pPr>
    </w:p>
    <w:p w:rsidR="00B14427" w:rsidRDefault="00B14427" w:rsidP="00435CA3">
      <w:pPr>
        <w:ind w:right="-406"/>
        <w:rPr>
          <w:sz w:val="28"/>
          <w:szCs w:val="28"/>
          <w:lang w:val="kk-KZ"/>
        </w:rPr>
      </w:pPr>
    </w:p>
    <w:p w:rsidR="00B14427" w:rsidRDefault="00B14427" w:rsidP="00435CA3">
      <w:pPr>
        <w:ind w:right="-406"/>
        <w:rPr>
          <w:sz w:val="28"/>
          <w:szCs w:val="28"/>
          <w:lang w:val="kk-KZ"/>
        </w:rPr>
      </w:pPr>
    </w:p>
    <w:p w:rsidR="00B14427" w:rsidRDefault="00B14427" w:rsidP="00435CA3">
      <w:pPr>
        <w:ind w:right="-406"/>
        <w:rPr>
          <w:sz w:val="28"/>
          <w:szCs w:val="28"/>
          <w:lang w:val="kk-KZ"/>
        </w:rPr>
      </w:pPr>
    </w:p>
    <w:p w:rsidR="00B14427" w:rsidRDefault="00B14427" w:rsidP="00435CA3">
      <w:pPr>
        <w:ind w:right="-406"/>
        <w:rPr>
          <w:sz w:val="28"/>
          <w:szCs w:val="28"/>
          <w:lang w:val="kk-KZ"/>
        </w:rPr>
      </w:pPr>
    </w:p>
    <w:p w:rsidR="00B14427" w:rsidRDefault="00B14427" w:rsidP="00435CA3">
      <w:pPr>
        <w:ind w:right="-406"/>
        <w:rPr>
          <w:sz w:val="28"/>
          <w:szCs w:val="28"/>
          <w:lang w:val="kk-KZ"/>
        </w:rPr>
      </w:pPr>
    </w:p>
    <w:p w:rsidR="00B14427" w:rsidRDefault="00B14427" w:rsidP="00435CA3">
      <w:pPr>
        <w:ind w:right="-406"/>
        <w:rPr>
          <w:sz w:val="28"/>
          <w:szCs w:val="28"/>
          <w:lang w:val="kk-KZ"/>
        </w:rPr>
      </w:pPr>
    </w:p>
    <w:sectPr w:rsidR="00B14427" w:rsidSect="00B14427">
      <w:footerReference w:type="default" r:id="rId18"/>
      <w:pgSz w:w="11906" w:h="16838"/>
      <w:pgMar w:top="567" w:right="144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81C" w:rsidRDefault="0028081C">
      <w:r>
        <w:separator/>
      </w:r>
    </w:p>
  </w:endnote>
  <w:endnote w:type="continuationSeparator" w:id="0">
    <w:p w:rsidR="0028081C" w:rsidRDefault="0028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8E6" w:rsidRDefault="006A61CE" w:rsidP="0014020E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06557">
      <w:rPr>
        <w:rStyle w:val="a5"/>
        <w:noProof/>
      </w:rPr>
      <w:t>4</w:t>
    </w:r>
    <w:r>
      <w:rPr>
        <w:rStyle w:val="a5"/>
      </w:rPr>
      <w:fldChar w:fldCharType="end"/>
    </w:r>
  </w:p>
  <w:p w:rsidR="00A458E6" w:rsidRDefault="0028081C" w:rsidP="00AC15D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81C" w:rsidRDefault="0028081C">
      <w:r>
        <w:separator/>
      </w:r>
    </w:p>
  </w:footnote>
  <w:footnote w:type="continuationSeparator" w:id="0">
    <w:p w:rsidR="0028081C" w:rsidRDefault="00280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5E0"/>
    <w:multiLevelType w:val="hybridMultilevel"/>
    <w:tmpl w:val="63205556"/>
    <w:lvl w:ilvl="0" w:tplc="48FA058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54BC6"/>
    <w:multiLevelType w:val="hybridMultilevel"/>
    <w:tmpl w:val="733C69C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B0CD1"/>
    <w:multiLevelType w:val="hybridMultilevel"/>
    <w:tmpl w:val="B22E323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B38A9"/>
    <w:multiLevelType w:val="hybridMultilevel"/>
    <w:tmpl w:val="8C400486"/>
    <w:lvl w:ilvl="0" w:tplc="F572C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A037B"/>
    <w:multiLevelType w:val="hybridMultilevel"/>
    <w:tmpl w:val="8F1803D2"/>
    <w:lvl w:ilvl="0" w:tplc="04190015">
      <w:start w:val="1"/>
      <w:numFmt w:val="upperLetter"/>
      <w:lvlText w:val="%1."/>
      <w:lvlJc w:val="left"/>
      <w:pPr>
        <w:ind w:left="1609" w:hanging="360"/>
      </w:pPr>
    </w:lvl>
    <w:lvl w:ilvl="1" w:tplc="F40CF1A0">
      <w:start w:val="1"/>
      <w:numFmt w:val="upperLetter"/>
      <w:lvlText w:val="%2)"/>
      <w:lvlJc w:val="left"/>
      <w:pPr>
        <w:ind w:left="23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49" w:hanging="180"/>
      </w:pPr>
    </w:lvl>
    <w:lvl w:ilvl="3" w:tplc="0419000F" w:tentative="1">
      <w:start w:val="1"/>
      <w:numFmt w:val="decimal"/>
      <w:lvlText w:val="%4."/>
      <w:lvlJc w:val="left"/>
      <w:pPr>
        <w:ind w:left="3769" w:hanging="360"/>
      </w:pPr>
    </w:lvl>
    <w:lvl w:ilvl="4" w:tplc="04190019" w:tentative="1">
      <w:start w:val="1"/>
      <w:numFmt w:val="lowerLetter"/>
      <w:lvlText w:val="%5."/>
      <w:lvlJc w:val="left"/>
      <w:pPr>
        <w:ind w:left="4489" w:hanging="360"/>
      </w:pPr>
    </w:lvl>
    <w:lvl w:ilvl="5" w:tplc="0419001B" w:tentative="1">
      <w:start w:val="1"/>
      <w:numFmt w:val="lowerRoman"/>
      <w:lvlText w:val="%6."/>
      <w:lvlJc w:val="right"/>
      <w:pPr>
        <w:ind w:left="5209" w:hanging="180"/>
      </w:pPr>
    </w:lvl>
    <w:lvl w:ilvl="6" w:tplc="0419000F" w:tentative="1">
      <w:start w:val="1"/>
      <w:numFmt w:val="decimal"/>
      <w:lvlText w:val="%7."/>
      <w:lvlJc w:val="left"/>
      <w:pPr>
        <w:ind w:left="5929" w:hanging="360"/>
      </w:pPr>
    </w:lvl>
    <w:lvl w:ilvl="7" w:tplc="04190019" w:tentative="1">
      <w:start w:val="1"/>
      <w:numFmt w:val="lowerLetter"/>
      <w:lvlText w:val="%8."/>
      <w:lvlJc w:val="left"/>
      <w:pPr>
        <w:ind w:left="6649" w:hanging="360"/>
      </w:pPr>
    </w:lvl>
    <w:lvl w:ilvl="8" w:tplc="0419001B" w:tentative="1">
      <w:start w:val="1"/>
      <w:numFmt w:val="lowerRoman"/>
      <w:lvlText w:val="%9."/>
      <w:lvlJc w:val="right"/>
      <w:pPr>
        <w:ind w:left="7369" w:hanging="180"/>
      </w:pPr>
    </w:lvl>
  </w:abstractNum>
  <w:abstractNum w:abstractNumId="5">
    <w:nsid w:val="2A1E6FFB"/>
    <w:multiLevelType w:val="hybridMultilevel"/>
    <w:tmpl w:val="764EFFF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F2793"/>
    <w:multiLevelType w:val="hybridMultilevel"/>
    <w:tmpl w:val="60A28C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1627F"/>
    <w:multiLevelType w:val="hybridMultilevel"/>
    <w:tmpl w:val="F6C8E396"/>
    <w:lvl w:ilvl="0" w:tplc="9E5CA784">
      <w:start w:val="1"/>
      <w:numFmt w:val="upperLetter"/>
      <w:lvlText w:val="%1)"/>
      <w:lvlJc w:val="left"/>
      <w:pPr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9" w:hanging="360"/>
      </w:pPr>
    </w:lvl>
    <w:lvl w:ilvl="2" w:tplc="0419001B" w:tentative="1">
      <w:start w:val="1"/>
      <w:numFmt w:val="lowerRoman"/>
      <w:lvlText w:val="%3."/>
      <w:lvlJc w:val="right"/>
      <w:pPr>
        <w:ind w:left="2689" w:hanging="180"/>
      </w:pPr>
    </w:lvl>
    <w:lvl w:ilvl="3" w:tplc="0419000F" w:tentative="1">
      <w:start w:val="1"/>
      <w:numFmt w:val="decimal"/>
      <w:lvlText w:val="%4."/>
      <w:lvlJc w:val="left"/>
      <w:pPr>
        <w:ind w:left="3409" w:hanging="360"/>
      </w:pPr>
    </w:lvl>
    <w:lvl w:ilvl="4" w:tplc="04190019" w:tentative="1">
      <w:start w:val="1"/>
      <w:numFmt w:val="lowerLetter"/>
      <w:lvlText w:val="%5."/>
      <w:lvlJc w:val="left"/>
      <w:pPr>
        <w:ind w:left="4129" w:hanging="360"/>
      </w:pPr>
    </w:lvl>
    <w:lvl w:ilvl="5" w:tplc="0419001B" w:tentative="1">
      <w:start w:val="1"/>
      <w:numFmt w:val="lowerRoman"/>
      <w:lvlText w:val="%6."/>
      <w:lvlJc w:val="right"/>
      <w:pPr>
        <w:ind w:left="4849" w:hanging="180"/>
      </w:pPr>
    </w:lvl>
    <w:lvl w:ilvl="6" w:tplc="0419000F" w:tentative="1">
      <w:start w:val="1"/>
      <w:numFmt w:val="decimal"/>
      <w:lvlText w:val="%7."/>
      <w:lvlJc w:val="left"/>
      <w:pPr>
        <w:ind w:left="5569" w:hanging="360"/>
      </w:pPr>
    </w:lvl>
    <w:lvl w:ilvl="7" w:tplc="04190019" w:tentative="1">
      <w:start w:val="1"/>
      <w:numFmt w:val="lowerLetter"/>
      <w:lvlText w:val="%8."/>
      <w:lvlJc w:val="left"/>
      <w:pPr>
        <w:ind w:left="6289" w:hanging="360"/>
      </w:pPr>
    </w:lvl>
    <w:lvl w:ilvl="8" w:tplc="0419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8">
    <w:nsid w:val="46BE30F8"/>
    <w:multiLevelType w:val="hybridMultilevel"/>
    <w:tmpl w:val="D340FE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24C66"/>
    <w:multiLevelType w:val="hybridMultilevel"/>
    <w:tmpl w:val="4128144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81469"/>
    <w:multiLevelType w:val="hybridMultilevel"/>
    <w:tmpl w:val="7032A71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61AB0"/>
    <w:multiLevelType w:val="hybridMultilevel"/>
    <w:tmpl w:val="09C88F9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73F82"/>
    <w:multiLevelType w:val="hybridMultilevel"/>
    <w:tmpl w:val="64D84026"/>
    <w:lvl w:ilvl="0" w:tplc="04190015">
      <w:start w:val="1"/>
      <w:numFmt w:val="upperLetter"/>
      <w:lvlText w:val="%1."/>
      <w:lvlJc w:val="left"/>
      <w:pPr>
        <w:ind w:left="1609" w:hanging="360"/>
      </w:pPr>
    </w:lvl>
    <w:lvl w:ilvl="1" w:tplc="04190019" w:tentative="1">
      <w:start w:val="1"/>
      <w:numFmt w:val="lowerLetter"/>
      <w:lvlText w:val="%2."/>
      <w:lvlJc w:val="left"/>
      <w:pPr>
        <w:ind w:left="2329" w:hanging="360"/>
      </w:pPr>
    </w:lvl>
    <w:lvl w:ilvl="2" w:tplc="0419001B" w:tentative="1">
      <w:start w:val="1"/>
      <w:numFmt w:val="lowerRoman"/>
      <w:lvlText w:val="%3."/>
      <w:lvlJc w:val="right"/>
      <w:pPr>
        <w:ind w:left="3049" w:hanging="180"/>
      </w:pPr>
    </w:lvl>
    <w:lvl w:ilvl="3" w:tplc="0419000F" w:tentative="1">
      <w:start w:val="1"/>
      <w:numFmt w:val="decimal"/>
      <w:lvlText w:val="%4."/>
      <w:lvlJc w:val="left"/>
      <w:pPr>
        <w:ind w:left="3769" w:hanging="360"/>
      </w:pPr>
    </w:lvl>
    <w:lvl w:ilvl="4" w:tplc="04190019" w:tentative="1">
      <w:start w:val="1"/>
      <w:numFmt w:val="lowerLetter"/>
      <w:lvlText w:val="%5."/>
      <w:lvlJc w:val="left"/>
      <w:pPr>
        <w:ind w:left="4489" w:hanging="360"/>
      </w:pPr>
    </w:lvl>
    <w:lvl w:ilvl="5" w:tplc="0419001B" w:tentative="1">
      <w:start w:val="1"/>
      <w:numFmt w:val="lowerRoman"/>
      <w:lvlText w:val="%6."/>
      <w:lvlJc w:val="right"/>
      <w:pPr>
        <w:ind w:left="5209" w:hanging="180"/>
      </w:pPr>
    </w:lvl>
    <w:lvl w:ilvl="6" w:tplc="0419000F" w:tentative="1">
      <w:start w:val="1"/>
      <w:numFmt w:val="decimal"/>
      <w:lvlText w:val="%7."/>
      <w:lvlJc w:val="left"/>
      <w:pPr>
        <w:ind w:left="5929" w:hanging="360"/>
      </w:pPr>
    </w:lvl>
    <w:lvl w:ilvl="7" w:tplc="04190019" w:tentative="1">
      <w:start w:val="1"/>
      <w:numFmt w:val="lowerLetter"/>
      <w:lvlText w:val="%8."/>
      <w:lvlJc w:val="left"/>
      <w:pPr>
        <w:ind w:left="6649" w:hanging="360"/>
      </w:pPr>
    </w:lvl>
    <w:lvl w:ilvl="8" w:tplc="0419001B" w:tentative="1">
      <w:start w:val="1"/>
      <w:numFmt w:val="lowerRoman"/>
      <w:lvlText w:val="%9."/>
      <w:lvlJc w:val="right"/>
      <w:pPr>
        <w:ind w:left="7369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FD"/>
    <w:rsid w:val="000001E1"/>
    <w:rsid w:val="000E25B0"/>
    <w:rsid w:val="000F5831"/>
    <w:rsid w:val="00134643"/>
    <w:rsid w:val="00250131"/>
    <w:rsid w:val="0028081C"/>
    <w:rsid w:val="00334380"/>
    <w:rsid w:val="00427BC2"/>
    <w:rsid w:val="00435CA3"/>
    <w:rsid w:val="004A7AD4"/>
    <w:rsid w:val="004B5B8A"/>
    <w:rsid w:val="005048FD"/>
    <w:rsid w:val="005C758A"/>
    <w:rsid w:val="0067118B"/>
    <w:rsid w:val="006A61CE"/>
    <w:rsid w:val="006D6B2A"/>
    <w:rsid w:val="00714E0A"/>
    <w:rsid w:val="00863B7E"/>
    <w:rsid w:val="00A030B4"/>
    <w:rsid w:val="00AC4D9E"/>
    <w:rsid w:val="00B14427"/>
    <w:rsid w:val="00B82D4E"/>
    <w:rsid w:val="00BD3D62"/>
    <w:rsid w:val="00C21189"/>
    <w:rsid w:val="00E06557"/>
    <w:rsid w:val="00EB1B48"/>
    <w:rsid w:val="00F5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A61C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A61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uiPriority w:val="99"/>
    <w:rsid w:val="006A61CE"/>
    <w:rPr>
      <w:rFonts w:cs="Times New Roman"/>
    </w:rPr>
  </w:style>
  <w:style w:type="table" w:styleId="a6">
    <w:name w:val="Table Grid"/>
    <w:basedOn w:val="a1"/>
    <w:uiPriority w:val="59"/>
    <w:rsid w:val="006A6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6A61CE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6A61C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D6B2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6B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A61C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A61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uiPriority w:val="99"/>
    <w:rsid w:val="006A61CE"/>
    <w:rPr>
      <w:rFonts w:cs="Times New Roman"/>
    </w:rPr>
  </w:style>
  <w:style w:type="table" w:styleId="a6">
    <w:name w:val="Table Grid"/>
    <w:basedOn w:val="a1"/>
    <w:uiPriority w:val="59"/>
    <w:rsid w:val="006A6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6A61CE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6A61C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D6B2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6B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'[Диаграмма в Microsoft Word]Лист1'!$A$2:$A$6</c:f>
              <c:strCache>
                <c:ptCount val="5"/>
                <c:pt idx="0">
                  <c:v>Капуста</c:v>
                </c:pt>
                <c:pt idx="1">
                  <c:v>Помидоры</c:v>
                </c:pt>
                <c:pt idx="2">
                  <c:v>Морковь</c:v>
                </c:pt>
                <c:pt idx="3">
                  <c:v>Перец</c:v>
                </c:pt>
                <c:pt idx="4">
                  <c:v>Огурцы</c:v>
                </c:pt>
              </c:strCache>
            </c:strRef>
          </c:cat>
          <c:val>
            <c:numRef>
              <c:f>'[Диаграмма в Microsoft Word]Лист1'!$B$2:$B$6</c:f>
              <c:numCache>
                <c:formatCode>General</c:formatCode>
                <c:ptCount val="5"/>
                <c:pt idx="0">
                  <c:v>120</c:v>
                </c:pt>
                <c:pt idx="1">
                  <c:v>150</c:v>
                </c:pt>
                <c:pt idx="2">
                  <c:v>100</c:v>
                </c:pt>
                <c:pt idx="3">
                  <c:v>80</c:v>
                </c:pt>
                <c:pt idx="4">
                  <c:v>110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E1D-4C64-B6E8-99B7065D89E3}"/>
            </c:ext>
          </c:extLst>
        </c:ser>
        <c:ser>
          <c:idx val="1"/>
          <c:order val="1"/>
          <c:tx>
            <c:strRef>
              <c:f>'[Диаграмма в Microsoft Word]Лист1'!$C$1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'[Диаграмма в Microsoft Word]Лист1'!$A$2:$A$6</c:f>
              <c:strCache>
                <c:ptCount val="5"/>
                <c:pt idx="0">
                  <c:v>Капуста</c:v>
                </c:pt>
                <c:pt idx="1">
                  <c:v>Помидоры</c:v>
                </c:pt>
                <c:pt idx="2">
                  <c:v>Морковь</c:v>
                </c:pt>
                <c:pt idx="3">
                  <c:v>Перец</c:v>
                </c:pt>
                <c:pt idx="4">
                  <c:v>Огурцы</c:v>
                </c:pt>
              </c:strCache>
            </c:strRef>
          </c:cat>
          <c:val>
            <c:numRef>
              <c:f>'[Диаграмма в Microsoft Word]Лист1'!$C$2:$C$6</c:f>
              <c:numCache>
                <c:formatCode>General</c:formatCode>
                <c:ptCount val="5"/>
                <c:pt idx="0">
                  <c:v>90</c:v>
                </c:pt>
                <c:pt idx="1">
                  <c:v>120</c:v>
                </c:pt>
                <c:pt idx="2">
                  <c:v>77</c:v>
                </c:pt>
                <c:pt idx="3">
                  <c:v>60</c:v>
                </c:pt>
                <c:pt idx="4">
                  <c:v>77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E1D-4C64-B6E8-99B7065D89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2976256"/>
        <c:axId val="183568064"/>
      </c:barChart>
      <c:catAx>
        <c:axId val="2429762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83568064"/>
        <c:crosses val="autoZero"/>
        <c:auto val="1"/>
        <c:lblAlgn val="ctr"/>
        <c:lblOffset val="100"/>
        <c:noMultiLvlLbl val="0"/>
      </c:catAx>
      <c:valAx>
        <c:axId val="183568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2976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hp</cp:lastModifiedBy>
  <cp:revision>2</cp:revision>
  <dcterms:created xsi:type="dcterms:W3CDTF">2025-03-03T05:53:00Z</dcterms:created>
  <dcterms:modified xsi:type="dcterms:W3CDTF">2025-03-03T05:53:00Z</dcterms:modified>
</cp:coreProperties>
</file>