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044" w:rsidRDefault="00167044" w:rsidP="00167044">
      <w:pPr>
        <w:jc w:val="both"/>
      </w:pPr>
      <w:r w:rsidRPr="00167044">
        <w:t>Konrad Sposób I7B4S4</w:t>
      </w:r>
    </w:p>
    <w:p w:rsidR="00167044" w:rsidRPr="00167044" w:rsidRDefault="00167044" w:rsidP="00167044">
      <w:pPr>
        <w:jc w:val="both"/>
        <w:rPr>
          <w:sz w:val="28"/>
        </w:rPr>
      </w:pPr>
      <w:r w:rsidRPr="00167044">
        <w:rPr>
          <w:sz w:val="28"/>
        </w:rPr>
        <w:t xml:space="preserve">Serwis aukcyjny  </w:t>
      </w:r>
    </w:p>
    <w:p w:rsidR="00A06500" w:rsidRDefault="00167044" w:rsidP="00167044">
      <w:pPr>
        <w:jc w:val="both"/>
      </w:pPr>
      <w:r>
        <w:t>Serwis posiada witrynę internetową , na której istnieje możliwość sprzedaży lub kupna wybranych przedmiotów.  Użytkownik musi zarejestrować konto za pomocą którego może wystawiać towar lub dokonywać zakupów. System weryfikuje poprawność danych oraz zakładanych aukcji. Po dokonaniu zakupu przesyłane są dane do wysyłki a system weryfikuje dokonanie opłaty. Jeżeli wszystko się powiedzie sprzedający wysyła dany produkt. W przeciwnym razie aukcja zostaje anulowana</w:t>
      </w:r>
    </w:p>
    <w:p w:rsidR="00167044" w:rsidRPr="00167044" w:rsidRDefault="00167044" w:rsidP="00167044">
      <w:pPr>
        <w:jc w:val="both"/>
        <w:rPr>
          <w:sz w:val="28"/>
        </w:rPr>
      </w:pPr>
    </w:p>
    <w:p w:rsidR="00167044" w:rsidRPr="00167044" w:rsidRDefault="00167044" w:rsidP="00167044">
      <w:pPr>
        <w:jc w:val="both"/>
        <w:rPr>
          <w:sz w:val="28"/>
        </w:rPr>
      </w:pPr>
      <w:r w:rsidRPr="00167044">
        <w:rPr>
          <w:sz w:val="28"/>
        </w:rPr>
        <w:t xml:space="preserve">Proces biznesowy wylicytowania produktu. </w:t>
      </w:r>
    </w:p>
    <w:p w:rsidR="00167044" w:rsidRDefault="00167044" w:rsidP="00167044">
      <w:pPr>
        <w:jc w:val="both"/>
      </w:pPr>
      <w:r>
        <w:t xml:space="preserve"> </w:t>
      </w:r>
    </w:p>
    <w:p w:rsidR="00167044" w:rsidRDefault="00167044" w:rsidP="00167044">
      <w:pPr>
        <w:jc w:val="both"/>
      </w:pPr>
      <w:r>
        <w:rPr>
          <w:noProof/>
        </w:rPr>
        <w:drawing>
          <wp:inline distT="0" distB="0" distL="0" distR="0" wp14:anchorId="52748B68" wp14:editId="0F0E0356">
            <wp:extent cx="5676900" cy="6210048"/>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78101" cy="6211362"/>
                    </a:xfrm>
                    <a:prstGeom prst="rect">
                      <a:avLst/>
                    </a:prstGeom>
                  </pic:spPr>
                </pic:pic>
              </a:graphicData>
            </a:graphic>
          </wp:inline>
        </w:drawing>
      </w:r>
    </w:p>
    <w:p w:rsidR="00167044" w:rsidRPr="00167044" w:rsidRDefault="00167044" w:rsidP="00167044">
      <w:pPr>
        <w:jc w:val="both"/>
        <w:rPr>
          <w:sz w:val="28"/>
        </w:rPr>
      </w:pPr>
      <w:r w:rsidRPr="00167044">
        <w:rPr>
          <w:sz w:val="28"/>
        </w:rPr>
        <w:lastRenderedPageBreak/>
        <w:t>Diagram przypadków użycia</w:t>
      </w:r>
    </w:p>
    <w:p w:rsidR="00167044" w:rsidRDefault="00167044" w:rsidP="00167044">
      <w:pPr>
        <w:jc w:val="both"/>
      </w:pPr>
      <w:r>
        <w:rPr>
          <w:noProof/>
        </w:rPr>
        <w:drawing>
          <wp:inline distT="0" distB="0" distL="0" distR="0" wp14:anchorId="1BEC10B1" wp14:editId="2FE053A1">
            <wp:extent cx="2842260" cy="3828952"/>
            <wp:effectExtent l="0" t="0" r="0" b="63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5830" cy="3833761"/>
                    </a:xfrm>
                    <a:prstGeom prst="rect">
                      <a:avLst/>
                    </a:prstGeom>
                  </pic:spPr>
                </pic:pic>
              </a:graphicData>
            </a:graphic>
          </wp:inline>
        </w:drawing>
      </w:r>
    </w:p>
    <w:p w:rsidR="00167044" w:rsidRDefault="00167044" w:rsidP="00167044">
      <w:pPr>
        <w:jc w:val="both"/>
      </w:pPr>
    </w:p>
    <w:p w:rsidR="00167044" w:rsidRDefault="00167044" w:rsidP="00167044">
      <w:pPr>
        <w:jc w:val="both"/>
      </w:pPr>
      <w:r>
        <w:rPr>
          <w:noProof/>
        </w:rPr>
        <w:drawing>
          <wp:inline distT="0" distB="0" distL="0" distR="0" wp14:anchorId="26DF5CF9" wp14:editId="7565A1CB">
            <wp:extent cx="5760720" cy="1064895"/>
            <wp:effectExtent l="0" t="0" r="0" b="19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64895"/>
                    </a:xfrm>
                    <a:prstGeom prst="rect">
                      <a:avLst/>
                    </a:prstGeom>
                  </pic:spPr>
                </pic:pic>
              </a:graphicData>
            </a:graphic>
          </wp:inline>
        </w:drawing>
      </w:r>
    </w:p>
    <w:p w:rsidR="00167044" w:rsidRPr="00167044" w:rsidRDefault="00167044" w:rsidP="00167044">
      <w:pPr>
        <w:jc w:val="both"/>
        <w:rPr>
          <w:sz w:val="28"/>
        </w:rPr>
      </w:pPr>
      <w:r w:rsidRPr="00167044">
        <w:rPr>
          <w:sz w:val="28"/>
        </w:rPr>
        <w:t xml:space="preserve">Scenariusz testowy 1 </w:t>
      </w:r>
    </w:p>
    <w:p w:rsidR="00167044" w:rsidRDefault="00167044" w:rsidP="00167044">
      <w:pPr>
        <w:jc w:val="both"/>
      </w:pPr>
      <w:r>
        <w:t xml:space="preserve">Kupujący po wejściu na stronę musi wybrać interesującą go kategorię, następnie wyświetlają się produkty danego typu. Po wybraniu interesującego produktu wyświetlany jest jego dokładny opis oraz aktualna cena. Kupujący może podbijać cenę aż do czasu zakończenia aukcji lub wykorzystać opcję </w:t>
      </w:r>
      <w:proofErr w:type="spellStart"/>
      <w:r>
        <w:t>tzw</w:t>
      </w:r>
      <w:proofErr w:type="spellEnd"/>
      <w:r>
        <w:t xml:space="preserve"> „kup teraz”, dzięki której kupuje przedmiot natychmiastowo płacąc maksymalną cenę. Aby mieć możliwość licytacji użytkownik musi być zalogowany na wcześniej założone konto. Po zakończeniu aukcji do kupującego przesyłane są informacje do dokonania wpłaty. Sprzedający posiada prawo do wcześniejszego zakończenia aukcji. Po otrzymaniu potwierdzenia wpłaty wysyła wylicytowany produkt do klienta na jego dane adresowe. Jeżeli aukcja została zakończona bez oferty kupna sprzedający może wystawić towar ponownie lub zakończyć proces sprzedaży.</w:t>
      </w:r>
    </w:p>
    <w:p w:rsidR="00167044" w:rsidRDefault="00167044" w:rsidP="00167044">
      <w:pPr>
        <w:jc w:val="both"/>
      </w:pPr>
    </w:p>
    <w:p w:rsidR="00167044" w:rsidRDefault="00167044" w:rsidP="00167044">
      <w:pPr>
        <w:jc w:val="both"/>
      </w:pPr>
    </w:p>
    <w:p w:rsidR="00167044" w:rsidRDefault="00167044" w:rsidP="00167044">
      <w:pPr>
        <w:jc w:val="both"/>
      </w:pPr>
    </w:p>
    <w:p w:rsidR="00167044" w:rsidRDefault="00167044" w:rsidP="00167044">
      <w:pPr>
        <w:jc w:val="both"/>
      </w:pPr>
    </w:p>
    <w:p w:rsidR="00167044" w:rsidRPr="00167044" w:rsidRDefault="00167044" w:rsidP="00167044">
      <w:pPr>
        <w:jc w:val="both"/>
        <w:rPr>
          <w:sz w:val="28"/>
        </w:rPr>
      </w:pPr>
      <w:r w:rsidRPr="00167044">
        <w:rPr>
          <w:sz w:val="28"/>
        </w:rPr>
        <w:lastRenderedPageBreak/>
        <w:t>Wymagania funkcjonalne:</w:t>
      </w:r>
    </w:p>
    <w:tbl>
      <w:tblPr>
        <w:tblStyle w:val="Siatkatabeli"/>
        <w:tblW w:w="0" w:type="auto"/>
        <w:tblLook w:val="04A0" w:firstRow="1" w:lastRow="0" w:firstColumn="1" w:lastColumn="0" w:noHBand="0" w:noVBand="1"/>
      </w:tblPr>
      <w:tblGrid>
        <w:gridCol w:w="750"/>
        <w:gridCol w:w="2587"/>
        <w:gridCol w:w="809"/>
        <w:gridCol w:w="1212"/>
        <w:gridCol w:w="1620"/>
        <w:gridCol w:w="1212"/>
        <w:gridCol w:w="872"/>
      </w:tblGrid>
      <w:tr w:rsidR="00167044" w:rsidRPr="00167044" w:rsidTr="00167044">
        <w:trPr>
          <w:trHeight w:val="441"/>
        </w:trPr>
        <w:tc>
          <w:tcPr>
            <w:tcW w:w="1820" w:type="dxa"/>
            <w:hideMark/>
          </w:tcPr>
          <w:p w:rsidR="00167044" w:rsidRPr="00167044" w:rsidRDefault="00167044" w:rsidP="00167044">
            <w:pPr>
              <w:jc w:val="both"/>
            </w:pPr>
            <w:proofErr w:type="spellStart"/>
            <w:r w:rsidRPr="00167044">
              <w:t>Title</w:t>
            </w:r>
            <w:proofErr w:type="spellEnd"/>
            <w:r w:rsidRPr="00167044">
              <w:t xml:space="preserve"> ID</w:t>
            </w:r>
          </w:p>
        </w:tc>
        <w:tc>
          <w:tcPr>
            <w:tcW w:w="9320" w:type="dxa"/>
            <w:hideMark/>
          </w:tcPr>
          <w:p w:rsidR="00167044" w:rsidRPr="00167044" w:rsidRDefault="00167044" w:rsidP="00167044">
            <w:pPr>
              <w:jc w:val="both"/>
            </w:pPr>
            <w:r w:rsidRPr="00167044">
              <w:t xml:space="preserve">Full </w:t>
            </w:r>
            <w:proofErr w:type="spellStart"/>
            <w:r w:rsidRPr="00167044">
              <w:t>Description</w:t>
            </w:r>
            <w:proofErr w:type="spellEnd"/>
          </w:p>
        </w:tc>
        <w:tc>
          <w:tcPr>
            <w:tcW w:w="1620" w:type="dxa"/>
            <w:hideMark/>
          </w:tcPr>
          <w:p w:rsidR="00167044" w:rsidRPr="00167044" w:rsidRDefault="00167044" w:rsidP="00167044">
            <w:pPr>
              <w:jc w:val="both"/>
            </w:pPr>
            <w:proofErr w:type="spellStart"/>
            <w:r w:rsidRPr="00167044">
              <w:t>Code</w:t>
            </w:r>
            <w:proofErr w:type="spellEnd"/>
          </w:p>
        </w:tc>
        <w:tc>
          <w:tcPr>
            <w:tcW w:w="1620" w:type="dxa"/>
            <w:hideMark/>
          </w:tcPr>
          <w:p w:rsidR="00167044" w:rsidRPr="00167044" w:rsidRDefault="00167044" w:rsidP="00167044">
            <w:pPr>
              <w:jc w:val="both"/>
            </w:pPr>
            <w:proofErr w:type="spellStart"/>
            <w:r w:rsidRPr="00167044">
              <w:t>Priority</w:t>
            </w:r>
            <w:proofErr w:type="spellEnd"/>
          </w:p>
        </w:tc>
        <w:tc>
          <w:tcPr>
            <w:tcW w:w="1620" w:type="dxa"/>
            <w:hideMark/>
          </w:tcPr>
          <w:p w:rsidR="00167044" w:rsidRPr="00167044" w:rsidRDefault="00167044" w:rsidP="00167044">
            <w:pPr>
              <w:jc w:val="both"/>
            </w:pPr>
            <w:proofErr w:type="spellStart"/>
            <w:r w:rsidRPr="00167044">
              <w:t>Workload</w:t>
            </w:r>
            <w:proofErr w:type="spellEnd"/>
          </w:p>
        </w:tc>
        <w:tc>
          <w:tcPr>
            <w:tcW w:w="1620" w:type="dxa"/>
            <w:hideMark/>
          </w:tcPr>
          <w:p w:rsidR="00167044" w:rsidRPr="00167044" w:rsidRDefault="00167044" w:rsidP="00167044">
            <w:pPr>
              <w:jc w:val="both"/>
            </w:pPr>
            <w:proofErr w:type="spellStart"/>
            <w:r w:rsidRPr="00167044">
              <w:t>Risk</w:t>
            </w:r>
            <w:proofErr w:type="spellEnd"/>
          </w:p>
        </w:tc>
        <w:tc>
          <w:tcPr>
            <w:tcW w:w="1620" w:type="dxa"/>
            <w:hideMark/>
          </w:tcPr>
          <w:p w:rsidR="00167044" w:rsidRPr="00167044" w:rsidRDefault="00167044" w:rsidP="00167044">
            <w:pPr>
              <w:jc w:val="both"/>
            </w:pPr>
            <w:r w:rsidRPr="00167044">
              <w:t>Status</w:t>
            </w:r>
          </w:p>
        </w:tc>
      </w:tr>
      <w:tr w:rsidR="00167044" w:rsidRPr="00167044" w:rsidTr="00167044">
        <w:trPr>
          <w:trHeight w:val="2520"/>
        </w:trPr>
        <w:tc>
          <w:tcPr>
            <w:tcW w:w="1820" w:type="dxa"/>
            <w:hideMark/>
          </w:tcPr>
          <w:p w:rsidR="00167044" w:rsidRPr="00167044" w:rsidRDefault="00167044" w:rsidP="00167044">
            <w:pPr>
              <w:jc w:val="both"/>
            </w:pPr>
            <w:r w:rsidRPr="00167044">
              <w:t>1</w:t>
            </w:r>
          </w:p>
        </w:tc>
        <w:tc>
          <w:tcPr>
            <w:tcW w:w="9320" w:type="dxa"/>
            <w:hideMark/>
          </w:tcPr>
          <w:p w:rsidR="00167044" w:rsidRPr="00167044" w:rsidRDefault="00167044" w:rsidP="00167044">
            <w:pPr>
              <w:jc w:val="both"/>
            </w:pPr>
            <w:r w:rsidRPr="00167044">
              <w:t>System powinien umożliwić zarejestrowanie nowego konta użytkownika poprzez przejście do okna rejestracji przyciskiem "Zarejestruj"</w:t>
            </w:r>
          </w:p>
        </w:tc>
        <w:tc>
          <w:tcPr>
            <w:tcW w:w="1620" w:type="dxa"/>
            <w:hideMark/>
          </w:tcPr>
          <w:p w:rsidR="00167044" w:rsidRPr="00167044" w:rsidRDefault="00167044" w:rsidP="00167044">
            <w:pPr>
              <w:jc w:val="both"/>
            </w:pPr>
            <w:r w:rsidRPr="00167044">
              <w:t>REQ_   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0</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2040"/>
        </w:trPr>
        <w:tc>
          <w:tcPr>
            <w:tcW w:w="1820" w:type="dxa"/>
            <w:hideMark/>
          </w:tcPr>
          <w:p w:rsidR="00167044" w:rsidRPr="00167044" w:rsidRDefault="00167044" w:rsidP="00167044">
            <w:pPr>
              <w:jc w:val="both"/>
            </w:pPr>
            <w:r w:rsidRPr="00167044">
              <w:t>1,1</w:t>
            </w:r>
          </w:p>
        </w:tc>
        <w:tc>
          <w:tcPr>
            <w:tcW w:w="9320" w:type="dxa"/>
            <w:hideMark/>
          </w:tcPr>
          <w:p w:rsidR="00167044" w:rsidRPr="00167044" w:rsidRDefault="00167044" w:rsidP="00167044">
            <w:pPr>
              <w:jc w:val="both"/>
            </w:pPr>
            <w:r w:rsidRPr="00167044">
              <w:t>Podczas rejestracji użytkownik musi podać następujące dane: Login, Hasło, Imię, Nazwisko, Adres, Email, Datę urodzenia, a następnie zapisać dane przyciskiem "Zapisz"</w:t>
            </w:r>
          </w:p>
        </w:tc>
        <w:tc>
          <w:tcPr>
            <w:tcW w:w="1620" w:type="dxa"/>
            <w:hideMark/>
          </w:tcPr>
          <w:p w:rsidR="00167044" w:rsidRPr="00167044" w:rsidRDefault="00167044" w:rsidP="00167044">
            <w:pPr>
              <w:jc w:val="both"/>
            </w:pPr>
            <w:r w:rsidRPr="00167044">
              <w:t>REQ_   1.1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9"/>
        </w:trPr>
        <w:tc>
          <w:tcPr>
            <w:tcW w:w="1820" w:type="dxa"/>
            <w:hideMark/>
          </w:tcPr>
          <w:p w:rsidR="00167044" w:rsidRPr="00167044" w:rsidRDefault="00167044" w:rsidP="00167044">
            <w:pPr>
              <w:jc w:val="both"/>
            </w:pPr>
            <w:r w:rsidRPr="00167044">
              <w:t>1,2</w:t>
            </w:r>
          </w:p>
        </w:tc>
        <w:tc>
          <w:tcPr>
            <w:tcW w:w="9320" w:type="dxa"/>
            <w:hideMark/>
          </w:tcPr>
          <w:p w:rsidR="00167044" w:rsidRPr="00167044" w:rsidRDefault="00167044" w:rsidP="00167044">
            <w:pPr>
              <w:jc w:val="both"/>
            </w:pPr>
            <w:r w:rsidRPr="00167044">
              <w:t>System musi weryfikować poprawność wprowadzonych danych do formularza rejestracyjnego</w:t>
            </w:r>
          </w:p>
        </w:tc>
        <w:tc>
          <w:tcPr>
            <w:tcW w:w="1620" w:type="dxa"/>
            <w:hideMark/>
          </w:tcPr>
          <w:p w:rsidR="00167044" w:rsidRPr="00167044" w:rsidRDefault="00167044" w:rsidP="00167044">
            <w:pPr>
              <w:jc w:val="both"/>
            </w:pPr>
            <w:r w:rsidRPr="00167044">
              <w:t>REQ_   1.2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2520"/>
        </w:trPr>
        <w:tc>
          <w:tcPr>
            <w:tcW w:w="1820" w:type="dxa"/>
            <w:hideMark/>
          </w:tcPr>
          <w:p w:rsidR="00167044" w:rsidRPr="00167044" w:rsidRDefault="00167044" w:rsidP="00167044">
            <w:pPr>
              <w:jc w:val="both"/>
            </w:pPr>
            <w:r w:rsidRPr="00167044">
              <w:t>2</w:t>
            </w:r>
          </w:p>
        </w:tc>
        <w:tc>
          <w:tcPr>
            <w:tcW w:w="9320" w:type="dxa"/>
            <w:hideMark/>
          </w:tcPr>
          <w:p w:rsidR="00167044" w:rsidRPr="00167044" w:rsidRDefault="00167044" w:rsidP="00167044">
            <w:pPr>
              <w:jc w:val="both"/>
            </w:pPr>
            <w:r w:rsidRPr="00167044">
              <w:t>System umożliwia zalogowanie na konto poprzez podanie danych logowania oraz zatwierdzenie ich przyciskiem "Zaloguj",</w:t>
            </w:r>
          </w:p>
        </w:tc>
        <w:tc>
          <w:tcPr>
            <w:tcW w:w="1620" w:type="dxa"/>
            <w:hideMark/>
          </w:tcPr>
          <w:p w:rsidR="00167044" w:rsidRPr="00167044" w:rsidRDefault="00167044" w:rsidP="00167044">
            <w:pPr>
              <w:jc w:val="both"/>
            </w:pPr>
            <w:r w:rsidRPr="00167044">
              <w:t>REQ_   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0</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041"/>
        </w:trPr>
        <w:tc>
          <w:tcPr>
            <w:tcW w:w="1820" w:type="dxa"/>
            <w:hideMark/>
          </w:tcPr>
          <w:p w:rsidR="00167044" w:rsidRPr="00167044" w:rsidRDefault="00167044" w:rsidP="00167044">
            <w:pPr>
              <w:jc w:val="both"/>
            </w:pPr>
            <w:r w:rsidRPr="00167044">
              <w:t>2,1</w:t>
            </w:r>
          </w:p>
        </w:tc>
        <w:tc>
          <w:tcPr>
            <w:tcW w:w="9320" w:type="dxa"/>
            <w:hideMark/>
          </w:tcPr>
          <w:p w:rsidR="00167044" w:rsidRPr="00167044" w:rsidRDefault="00167044" w:rsidP="00167044">
            <w:pPr>
              <w:jc w:val="both"/>
            </w:pPr>
            <w:r w:rsidRPr="00167044">
              <w:t>System weryfikuje poprawność wprowadzonych danych do logowania</w:t>
            </w:r>
          </w:p>
        </w:tc>
        <w:tc>
          <w:tcPr>
            <w:tcW w:w="1620" w:type="dxa"/>
            <w:hideMark/>
          </w:tcPr>
          <w:p w:rsidR="00167044" w:rsidRPr="00167044" w:rsidRDefault="00167044" w:rsidP="00167044">
            <w:pPr>
              <w:jc w:val="both"/>
            </w:pPr>
            <w:r w:rsidRPr="00167044">
              <w:t>REQ_   2.1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3141"/>
        </w:trPr>
        <w:tc>
          <w:tcPr>
            <w:tcW w:w="1820" w:type="dxa"/>
            <w:hideMark/>
          </w:tcPr>
          <w:p w:rsidR="00167044" w:rsidRPr="00167044" w:rsidRDefault="00167044" w:rsidP="00167044">
            <w:pPr>
              <w:jc w:val="both"/>
            </w:pPr>
            <w:r w:rsidRPr="00167044">
              <w:lastRenderedPageBreak/>
              <w:t>3</w:t>
            </w:r>
          </w:p>
        </w:tc>
        <w:tc>
          <w:tcPr>
            <w:tcW w:w="9320" w:type="dxa"/>
            <w:hideMark/>
          </w:tcPr>
          <w:p w:rsidR="00167044" w:rsidRPr="00167044" w:rsidRDefault="00167044" w:rsidP="00167044">
            <w:pPr>
              <w:jc w:val="both"/>
            </w:pPr>
            <w:r w:rsidRPr="00167044">
              <w:t xml:space="preserve">System umożliwia wyszukiwanie przedmiotów poprzez podanie szukanej frazy w polu "Szukaj" oraz/lub wypełnienie szczegółowych filtrów: cena min/max, lokalizacja </w:t>
            </w:r>
            <w:proofErr w:type="spellStart"/>
            <w:r w:rsidRPr="00167044">
              <w:t>itd</w:t>
            </w:r>
            <w:proofErr w:type="spellEnd"/>
          </w:p>
        </w:tc>
        <w:tc>
          <w:tcPr>
            <w:tcW w:w="1620" w:type="dxa"/>
            <w:hideMark/>
          </w:tcPr>
          <w:p w:rsidR="00167044" w:rsidRPr="00167044" w:rsidRDefault="00167044" w:rsidP="00167044">
            <w:pPr>
              <w:jc w:val="both"/>
            </w:pPr>
            <w:r w:rsidRPr="00167044">
              <w:t>REQ_   3</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3141"/>
        </w:trPr>
        <w:tc>
          <w:tcPr>
            <w:tcW w:w="1820" w:type="dxa"/>
            <w:hideMark/>
          </w:tcPr>
          <w:p w:rsidR="00167044" w:rsidRPr="00167044" w:rsidRDefault="00167044" w:rsidP="00167044">
            <w:pPr>
              <w:jc w:val="both"/>
            </w:pPr>
            <w:r w:rsidRPr="00167044">
              <w:t>4</w:t>
            </w:r>
          </w:p>
        </w:tc>
        <w:tc>
          <w:tcPr>
            <w:tcW w:w="9320" w:type="dxa"/>
            <w:hideMark/>
          </w:tcPr>
          <w:p w:rsidR="00167044" w:rsidRPr="00167044" w:rsidRDefault="00167044" w:rsidP="00167044">
            <w:pPr>
              <w:jc w:val="both"/>
            </w:pPr>
            <w:r w:rsidRPr="00167044">
              <w:t xml:space="preserve">System umożliwia wylicytowanie przedmiotu poprzez podanie największej kwoty przed zakończeniem aukcji lub podanie kwoty maksymalnej </w:t>
            </w:r>
            <w:proofErr w:type="spellStart"/>
            <w:r w:rsidRPr="00167044">
              <w:t>tzw</w:t>
            </w:r>
            <w:proofErr w:type="spellEnd"/>
            <w:r w:rsidRPr="00167044">
              <w:t xml:space="preserve"> "Kup teraz"</w:t>
            </w:r>
          </w:p>
        </w:tc>
        <w:tc>
          <w:tcPr>
            <w:tcW w:w="1620" w:type="dxa"/>
            <w:hideMark/>
          </w:tcPr>
          <w:p w:rsidR="00167044" w:rsidRPr="00167044" w:rsidRDefault="00167044" w:rsidP="00167044">
            <w:pPr>
              <w:jc w:val="both"/>
            </w:pPr>
            <w:r w:rsidRPr="00167044">
              <w:t>REQ_   4</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899"/>
        </w:trPr>
        <w:tc>
          <w:tcPr>
            <w:tcW w:w="1820" w:type="dxa"/>
            <w:hideMark/>
          </w:tcPr>
          <w:p w:rsidR="00167044" w:rsidRPr="00167044" w:rsidRDefault="00167044" w:rsidP="00167044">
            <w:pPr>
              <w:jc w:val="both"/>
            </w:pPr>
            <w:r w:rsidRPr="00167044">
              <w:t>5</w:t>
            </w:r>
          </w:p>
        </w:tc>
        <w:tc>
          <w:tcPr>
            <w:tcW w:w="9320" w:type="dxa"/>
            <w:hideMark/>
          </w:tcPr>
          <w:p w:rsidR="00167044" w:rsidRPr="00167044" w:rsidRDefault="00167044" w:rsidP="00167044">
            <w:pPr>
              <w:jc w:val="both"/>
            </w:pPr>
            <w:r w:rsidRPr="00167044">
              <w:t>System umożliwia dokonanie wpłaty poprzez tak zwany "Wirtualny portfel" przez kupującego</w:t>
            </w:r>
          </w:p>
        </w:tc>
        <w:tc>
          <w:tcPr>
            <w:tcW w:w="1620" w:type="dxa"/>
            <w:hideMark/>
          </w:tcPr>
          <w:p w:rsidR="00167044" w:rsidRPr="00167044" w:rsidRDefault="00167044" w:rsidP="00167044">
            <w:pPr>
              <w:jc w:val="both"/>
            </w:pPr>
            <w:r w:rsidRPr="00167044">
              <w:t>REQ_  5</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899"/>
        </w:trPr>
        <w:tc>
          <w:tcPr>
            <w:tcW w:w="1820" w:type="dxa"/>
            <w:hideMark/>
          </w:tcPr>
          <w:p w:rsidR="00167044" w:rsidRPr="00167044" w:rsidRDefault="00167044" w:rsidP="00167044">
            <w:pPr>
              <w:jc w:val="both"/>
            </w:pPr>
            <w:r w:rsidRPr="00167044">
              <w:t>6</w:t>
            </w:r>
          </w:p>
        </w:tc>
        <w:tc>
          <w:tcPr>
            <w:tcW w:w="9320" w:type="dxa"/>
            <w:hideMark/>
          </w:tcPr>
          <w:p w:rsidR="00167044" w:rsidRPr="00167044" w:rsidRDefault="00167044" w:rsidP="00167044">
            <w:pPr>
              <w:jc w:val="both"/>
            </w:pPr>
            <w:r w:rsidRPr="00167044">
              <w:t>System weryfikuje czy w ciągu 7 dni od zakończenia aukcji została przesłana odpowiednia kwota</w:t>
            </w:r>
          </w:p>
        </w:tc>
        <w:tc>
          <w:tcPr>
            <w:tcW w:w="1620" w:type="dxa"/>
            <w:hideMark/>
          </w:tcPr>
          <w:p w:rsidR="00167044" w:rsidRPr="00167044" w:rsidRDefault="00167044" w:rsidP="00167044">
            <w:pPr>
              <w:jc w:val="both"/>
            </w:pPr>
            <w:r w:rsidRPr="00167044">
              <w:t>REQ_   6</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0</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9"/>
        </w:trPr>
        <w:tc>
          <w:tcPr>
            <w:tcW w:w="1820" w:type="dxa"/>
            <w:hideMark/>
          </w:tcPr>
          <w:p w:rsidR="00167044" w:rsidRPr="00167044" w:rsidRDefault="00167044" w:rsidP="00167044">
            <w:pPr>
              <w:jc w:val="both"/>
            </w:pPr>
            <w:r w:rsidRPr="00167044">
              <w:t>6,1</w:t>
            </w:r>
          </w:p>
        </w:tc>
        <w:tc>
          <w:tcPr>
            <w:tcW w:w="9320" w:type="dxa"/>
            <w:hideMark/>
          </w:tcPr>
          <w:p w:rsidR="00167044" w:rsidRPr="00167044" w:rsidRDefault="00167044" w:rsidP="00167044">
            <w:pPr>
              <w:jc w:val="both"/>
            </w:pPr>
            <w:r w:rsidRPr="00167044">
              <w:t>W przypadku pozytywnej weryfikacji System przesyła sprzedającemu potwierdzenie oraz dane do wysyłki przedmiotu.</w:t>
            </w:r>
          </w:p>
        </w:tc>
        <w:tc>
          <w:tcPr>
            <w:tcW w:w="1620" w:type="dxa"/>
            <w:hideMark/>
          </w:tcPr>
          <w:p w:rsidR="00167044" w:rsidRPr="00167044" w:rsidRDefault="00167044" w:rsidP="00167044">
            <w:pPr>
              <w:jc w:val="both"/>
            </w:pPr>
            <w:r w:rsidRPr="00167044">
              <w:t>REQ_  6.1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9"/>
        </w:trPr>
        <w:tc>
          <w:tcPr>
            <w:tcW w:w="1820" w:type="dxa"/>
            <w:hideMark/>
          </w:tcPr>
          <w:p w:rsidR="00167044" w:rsidRPr="00167044" w:rsidRDefault="00167044" w:rsidP="00167044">
            <w:pPr>
              <w:jc w:val="both"/>
            </w:pPr>
            <w:r w:rsidRPr="00167044">
              <w:t>6,2</w:t>
            </w:r>
          </w:p>
        </w:tc>
        <w:tc>
          <w:tcPr>
            <w:tcW w:w="9320" w:type="dxa"/>
            <w:hideMark/>
          </w:tcPr>
          <w:p w:rsidR="00167044" w:rsidRPr="00167044" w:rsidRDefault="00167044" w:rsidP="00167044">
            <w:pPr>
              <w:jc w:val="both"/>
            </w:pPr>
            <w:r w:rsidRPr="00167044">
              <w:t>W przypadku nieotrzymania wpłaty system automatycznie anuluje aukcje wysyłając do kupującego informacje</w:t>
            </w:r>
          </w:p>
        </w:tc>
        <w:tc>
          <w:tcPr>
            <w:tcW w:w="1620" w:type="dxa"/>
            <w:hideMark/>
          </w:tcPr>
          <w:p w:rsidR="00167044" w:rsidRPr="00167044" w:rsidRDefault="00167044" w:rsidP="00167044">
            <w:pPr>
              <w:jc w:val="both"/>
            </w:pPr>
            <w:r w:rsidRPr="00167044">
              <w:t>REQ_  6.2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281"/>
        </w:trPr>
        <w:tc>
          <w:tcPr>
            <w:tcW w:w="1820" w:type="dxa"/>
            <w:hideMark/>
          </w:tcPr>
          <w:p w:rsidR="00167044" w:rsidRPr="00167044" w:rsidRDefault="00167044" w:rsidP="00167044">
            <w:pPr>
              <w:jc w:val="both"/>
            </w:pPr>
            <w:r w:rsidRPr="00167044">
              <w:lastRenderedPageBreak/>
              <w:t>7</w:t>
            </w:r>
          </w:p>
        </w:tc>
        <w:tc>
          <w:tcPr>
            <w:tcW w:w="9320" w:type="dxa"/>
            <w:hideMark/>
          </w:tcPr>
          <w:p w:rsidR="00167044" w:rsidRPr="00167044" w:rsidRDefault="00167044" w:rsidP="00167044">
            <w:pPr>
              <w:jc w:val="both"/>
            </w:pPr>
            <w:r w:rsidRPr="00167044">
              <w:t>System umożliwia wcześniejsze zakończenie aukcji przez Sprzedającego</w:t>
            </w:r>
          </w:p>
        </w:tc>
        <w:tc>
          <w:tcPr>
            <w:tcW w:w="1620" w:type="dxa"/>
            <w:hideMark/>
          </w:tcPr>
          <w:p w:rsidR="00167044" w:rsidRPr="00167044" w:rsidRDefault="00167044" w:rsidP="00167044">
            <w:pPr>
              <w:jc w:val="both"/>
            </w:pPr>
            <w:r w:rsidRPr="00167044">
              <w:t>REQ_  7</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535"/>
        </w:trPr>
        <w:tc>
          <w:tcPr>
            <w:tcW w:w="1820" w:type="dxa"/>
            <w:hideMark/>
          </w:tcPr>
          <w:p w:rsidR="00167044" w:rsidRPr="00167044" w:rsidRDefault="00167044" w:rsidP="00167044">
            <w:pPr>
              <w:jc w:val="both"/>
            </w:pPr>
            <w:r w:rsidRPr="00167044">
              <w:t>8</w:t>
            </w:r>
          </w:p>
        </w:tc>
        <w:tc>
          <w:tcPr>
            <w:tcW w:w="9320" w:type="dxa"/>
            <w:hideMark/>
          </w:tcPr>
          <w:p w:rsidR="00167044" w:rsidRPr="00167044" w:rsidRDefault="00167044" w:rsidP="00167044">
            <w:pPr>
              <w:jc w:val="both"/>
            </w:pPr>
            <w:r w:rsidRPr="00167044">
              <w:t>System umożliwia automatyczne ponowienie aukcji jeżeli w ciągu ustalonego czasu nikt nie poda kwoty minimalnej</w:t>
            </w:r>
          </w:p>
        </w:tc>
        <w:tc>
          <w:tcPr>
            <w:tcW w:w="1620" w:type="dxa"/>
            <w:hideMark/>
          </w:tcPr>
          <w:p w:rsidR="00167044" w:rsidRPr="00167044" w:rsidRDefault="00167044" w:rsidP="00167044">
            <w:pPr>
              <w:jc w:val="both"/>
            </w:pPr>
            <w:r w:rsidRPr="00167044">
              <w:t>REQ_  8</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bl>
    <w:p w:rsidR="00167044" w:rsidRDefault="00167044" w:rsidP="00167044">
      <w:pPr>
        <w:jc w:val="both"/>
      </w:pPr>
    </w:p>
    <w:p w:rsidR="00167044" w:rsidRPr="00167044" w:rsidRDefault="00167044" w:rsidP="00167044">
      <w:pPr>
        <w:jc w:val="both"/>
        <w:rPr>
          <w:sz w:val="28"/>
        </w:rPr>
      </w:pPr>
      <w:r w:rsidRPr="00167044">
        <w:rPr>
          <w:sz w:val="28"/>
        </w:rPr>
        <w:t>Wymagania niefunkcjonalne</w:t>
      </w:r>
    </w:p>
    <w:tbl>
      <w:tblPr>
        <w:tblStyle w:val="Siatkatabeli"/>
        <w:tblW w:w="0" w:type="auto"/>
        <w:tblLook w:val="04A0" w:firstRow="1" w:lastRow="0" w:firstColumn="1" w:lastColumn="0" w:noHBand="0" w:noVBand="1"/>
      </w:tblPr>
      <w:tblGrid>
        <w:gridCol w:w="753"/>
        <w:gridCol w:w="2577"/>
        <w:gridCol w:w="812"/>
        <w:gridCol w:w="1213"/>
        <w:gridCol w:w="1620"/>
        <w:gridCol w:w="1213"/>
        <w:gridCol w:w="874"/>
      </w:tblGrid>
      <w:tr w:rsidR="00167044" w:rsidRPr="00167044" w:rsidTr="00167044">
        <w:trPr>
          <w:trHeight w:val="441"/>
        </w:trPr>
        <w:tc>
          <w:tcPr>
            <w:tcW w:w="1820" w:type="dxa"/>
            <w:hideMark/>
          </w:tcPr>
          <w:p w:rsidR="00167044" w:rsidRPr="00167044" w:rsidRDefault="00167044" w:rsidP="00167044">
            <w:pPr>
              <w:jc w:val="both"/>
            </w:pPr>
            <w:proofErr w:type="spellStart"/>
            <w:r w:rsidRPr="00167044">
              <w:t>Title</w:t>
            </w:r>
            <w:proofErr w:type="spellEnd"/>
            <w:r w:rsidRPr="00167044">
              <w:t xml:space="preserve"> ID</w:t>
            </w:r>
          </w:p>
        </w:tc>
        <w:tc>
          <w:tcPr>
            <w:tcW w:w="9320" w:type="dxa"/>
            <w:hideMark/>
          </w:tcPr>
          <w:p w:rsidR="00167044" w:rsidRPr="00167044" w:rsidRDefault="00167044" w:rsidP="00167044">
            <w:pPr>
              <w:jc w:val="both"/>
            </w:pPr>
            <w:r w:rsidRPr="00167044">
              <w:t xml:space="preserve">Full </w:t>
            </w:r>
            <w:proofErr w:type="spellStart"/>
            <w:r w:rsidRPr="00167044">
              <w:t>Description</w:t>
            </w:r>
            <w:proofErr w:type="spellEnd"/>
          </w:p>
        </w:tc>
        <w:tc>
          <w:tcPr>
            <w:tcW w:w="1620" w:type="dxa"/>
            <w:hideMark/>
          </w:tcPr>
          <w:p w:rsidR="00167044" w:rsidRPr="00167044" w:rsidRDefault="00167044" w:rsidP="00167044">
            <w:pPr>
              <w:jc w:val="both"/>
            </w:pPr>
            <w:proofErr w:type="spellStart"/>
            <w:r w:rsidRPr="00167044">
              <w:t>Code</w:t>
            </w:r>
            <w:proofErr w:type="spellEnd"/>
          </w:p>
        </w:tc>
        <w:tc>
          <w:tcPr>
            <w:tcW w:w="1620" w:type="dxa"/>
            <w:hideMark/>
          </w:tcPr>
          <w:p w:rsidR="00167044" w:rsidRPr="00167044" w:rsidRDefault="00167044" w:rsidP="00167044">
            <w:pPr>
              <w:jc w:val="both"/>
            </w:pPr>
            <w:proofErr w:type="spellStart"/>
            <w:r w:rsidRPr="00167044">
              <w:t>Priority</w:t>
            </w:r>
            <w:proofErr w:type="spellEnd"/>
          </w:p>
        </w:tc>
        <w:tc>
          <w:tcPr>
            <w:tcW w:w="1620" w:type="dxa"/>
            <w:hideMark/>
          </w:tcPr>
          <w:p w:rsidR="00167044" w:rsidRPr="00167044" w:rsidRDefault="00167044" w:rsidP="00167044">
            <w:pPr>
              <w:jc w:val="both"/>
            </w:pPr>
            <w:proofErr w:type="spellStart"/>
            <w:r w:rsidRPr="00167044">
              <w:t>Workload</w:t>
            </w:r>
            <w:proofErr w:type="spellEnd"/>
          </w:p>
        </w:tc>
        <w:tc>
          <w:tcPr>
            <w:tcW w:w="1620" w:type="dxa"/>
            <w:hideMark/>
          </w:tcPr>
          <w:p w:rsidR="00167044" w:rsidRPr="00167044" w:rsidRDefault="00167044" w:rsidP="00167044">
            <w:pPr>
              <w:jc w:val="both"/>
            </w:pPr>
            <w:proofErr w:type="spellStart"/>
            <w:r w:rsidRPr="00167044">
              <w:t>Risk</w:t>
            </w:r>
            <w:proofErr w:type="spellEnd"/>
          </w:p>
        </w:tc>
        <w:tc>
          <w:tcPr>
            <w:tcW w:w="1620" w:type="dxa"/>
            <w:hideMark/>
          </w:tcPr>
          <w:p w:rsidR="00167044" w:rsidRPr="00167044" w:rsidRDefault="00167044" w:rsidP="00167044">
            <w:pPr>
              <w:jc w:val="both"/>
            </w:pPr>
            <w:r w:rsidRPr="00167044">
              <w:t>Status</w:t>
            </w:r>
          </w:p>
        </w:tc>
      </w:tr>
      <w:tr w:rsidR="00167044" w:rsidRPr="00167044" w:rsidTr="00167044">
        <w:trPr>
          <w:trHeight w:val="2520"/>
        </w:trPr>
        <w:tc>
          <w:tcPr>
            <w:tcW w:w="1820" w:type="dxa"/>
            <w:hideMark/>
          </w:tcPr>
          <w:p w:rsidR="00167044" w:rsidRPr="00167044" w:rsidRDefault="00167044" w:rsidP="00167044">
            <w:pPr>
              <w:jc w:val="both"/>
            </w:pPr>
            <w:r w:rsidRPr="00167044">
              <w:t>1</w:t>
            </w:r>
          </w:p>
        </w:tc>
        <w:tc>
          <w:tcPr>
            <w:tcW w:w="9320" w:type="dxa"/>
            <w:hideMark/>
          </w:tcPr>
          <w:p w:rsidR="00167044" w:rsidRPr="00167044" w:rsidRDefault="00167044" w:rsidP="00167044">
            <w:pPr>
              <w:jc w:val="both"/>
            </w:pPr>
            <w:r w:rsidRPr="00167044">
              <w:t xml:space="preserve">System umożliwiać będzie pracę z następującymi przeglądarkami: Mozilla </w:t>
            </w:r>
            <w:proofErr w:type="spellStart"/>
            <w:r w:rsidRPr="00167044">
              <w:t>Firefox</w:t>
            </w:r>
            <w:proofErr w:type="spellEnd"/>
            <w:r w:rsidRPr="00167044">
              <w:t xml:space="preserve"> , Google Chrome, Safari w wersji aktualnej</w:t>
            </w:r>
          </w:p>
        </w:tc>
        <w:tc>
          <w:tcPr>
            <w:tcW w:w="1620" w:type="dxa"/>
            <w:hideMark/>
          </w:tcPr>
          <w:p w:rsidR="00167044" w:rsidRPr="00167044" w:rsidRDefault="00167044" w:rsidP="00167044">
            <w:pPr>
              <w:jc w:val="both"/>
            </w:pPr>
            <w:r w:rsidRPr="00167044">
              <w:t>REQ_   1</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281"/>
        </w:trPr>
        <w:tc>
          <w:tcPr>
            <w:tcW w:w="1820" w:type="dxa"/>
            <w:hideMark/>
          </w:tcPr>
          <w:p w:rsidR="00167044" w:rsidRPr="00167044" w:rsidRDefault="00167044" w:rsidP="00167044">
            <w:pPr>
              <w:jc w:val="both"/>
            </w:pPr>
            <w:r w:rsidRPr="00167044">
              <w:t>2</w:t>
            </w:r>
          </w:p>
        </w:tc>
        <w:tc>
          <w:tcPr>
            <w:tcW w:w="9320" w:type="dxa"/>
            <w:hideMark/>
          </w:tcPr>
          <w:p w:rsidR="00167044" w:rsidRPr="00167044" w:rsidRDefault="00167044" w:rsidP="00167044">
            <w:pPr>
              <w:jc w:val="both"/>
            </w:pPr>
            <w:r w:rsidRPr="00167044">
              <w:t>System będzie posługiwać się standardem kodowania znaków UTF-8</w:t>
            </w:r>
          </w:p>
        </w:tc>
        <w:tc>
          <w:tcPr>
            <w:tcW w:w="1620" w:type="dxa"/>
            <w:hideMark/>
          </w:tcPr>
          <w:p w:rsidR="00167044" w:rsidRPr="00167044" w:rsidRDefault="00167044" w:rsidP="00167044">
            <w:pPr>
              <w:jc w:val="both"/>
            </w:pPr>
            <w:r w:rsidRPr="00167044">
              <w:t>REQ_   2</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2520"/>
        </w:trPr>
        <w:tc>
          <w:tcPr>
            <w:tcW w:w="1820" w:type="dxa"/>
            <w:hideMark/>
          </w:tcPr>
          <w:p w:rsidR="00167044" w:rsidRPr="00167044" w:rsidRDefault="00167044" w:rsidP="00167044">
            <w:pPr>
              <w:jc w:val="both"/>
            </w:pPr>
            <w:r w:rsidRPr="00167044">
              <w:t>3</w:t>
            </w:r>
          </w:p>
        </w:tc>
        <w:tc>
          <w:tcPr>
            <w:tcW w:w="9320" w:type="dxa"/>
            <w:hideMark/>
          </w:tcPr>
          <w:p w:rsidR="00167044" w:rsidRPr="00167044" w:rsidRDefault="00167044" w:rsidP="00167044">
            <w:pPr>
              <w:jc w:val="both"/>
            </w:pPr>
            <w:r w:rsidRPr="00167044">
              <w:t>System musi zapewnić strony internetowe w wersjach przeznaczonych dla urządzeń mobilnych dla systemów operacyjnych: Android, iOS</w:t>
            </w:r>
          </w:p>
        </w:tc>
        <w:tc>
          <w:tcPr>
            <w:tcW w:w="1620" w:type="dxa"/>
            <w:hideMark/>
          </w:tcPr>
          <w:p w:rsidR="00167044" w:rsidRPr="00167044" w:rsidRDefault="00167044" w:rsidP="00167044">
            <w:pPr>
              <w:jc w:val="both"/>
            </w:pPr>
            <w:r w:rsidRPr="00167044">
              <w:t>REQ_   3</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899"/>
        </w:trPr>
        <w:tc>
          <w:tcPr>
            <w:tcW w:w="1820" w:type="dxa"/>
            <w:hideMark/>
          </w:tcPr>
          <w:p w:rsidR="00167044" w:rsidRPr="00167044" w:rsidRDefault="00167044" w:rsidP="00167044">
            <w:pPr>
              <w:jc w:val="both"/>
            </w:pPr>
            <w:r w:rsidRPr="00167044">
              <w:t>4</w:t>
            </w:r>
          </w:p>
        </w:tc>
        <w:tc>
          <w:tcPr>
            <w:tcW w:w="9320" w:type="dxa"/>
            <w:hideMark/>
          </w:tcPr>
          <w:p w:rsidR="00167044" w:rsidRPr="00167044" w:rsidRDefault="00167044" w:rsidP="00167044">
            <w:pPr>
              <w:jc w:val="both"/>
            </w:pPr>
            <w:r w:rsidRPr="00167044">
              <w:t>System musi umożliwiać wielu użytkownikom równoległy dostęp do tych samych danych</w:t>
            </w:r>
          </w:p>
        </w:tc>
        <w:tc>
          <w:tcPr>
            <w:tcW w:w="1620" w:type="dxa"/>
            <w:hideMark/>
          </w:tcPr>
          <w:p w:rsidR="00167044" w:rsidRPr="00167044" w:rsidRDefault="00167044" w:rsidP="00167044">
            <w:pPr>
              <w:jc w:val="both"/>
            </w:pPr>
            <w:r w:rsidRPr="00167044">
              <w:t>REQ_   4</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660"/>
        </w:trPr>
        <w:tc>
          <w:tcPr>
            <w:tcW w:w="1820" w:type="dxa"/>
            <w:hideMark/>
          </w:tcPr>
          <w:p w:rsidR="00167044" w:rsidRPr="00167044" w:rsidRDefault="00167044" w:rsidP="00167044">
            <w:pPr>
              <w:jc w:val="both"/>
            </w:pPr>
            <w:r w:rsidRPr="00167044">
              <w:t>5</w:t>
            </w:r>
          </w:p>
        </w:tc>
        <w:tc>
          <w:tcPr>
            <w:tcW w:w="9320" w:type="dxa"/>
            <w:hideMark/>
          </w:tcPr>
          <w:p w:rsidR="00167044" w:rsidRPr="00167044" w:rsidRDefault="00167044" w:rsidP="00167044">
            <w:pPr>
              <w:jc w:val="both"/>
            </w:pPr>
            <w:r w:rsidRPr="00167044">
              <w:t>System musi pracować w trybie 24x7.</w:t>
            </w:r>
          </w:p>
        </w:tc>
        <w:tc>
          <w:tcPr>
            <w:tcW w:w="1620" w:type="dxa"/>
            <w:hideMark/>
          </w:tcPr>
          <w:p w:rsidR="00167044" w:rsidRPr="00167044" w:rsidRDefault="00167044" w:rsidP="00167044">
            <w:pPr>
              <w:jc w:val="both"/>
            </w:pPr>
            <w:r w:rsidRPr="00167044">
              <w:t>REQ_   5</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r w:rsidR="00167044" w:rsidRPr="00167044" w:rsidTr="00167044">
        <w:trPr>
          <w:trHeight w:val="1281"/>
        </w:trPr>
        <w:tc>
          <w:tcPr>
            <w:tcW w:w="1820" w:type="dxa"/>
            <w:hideMark/>
          </w:tcPr>
          <w:p w:rsidR="00167044" w:rsidRPr="00167044" w:rsidRDefault="00167044" w:rsidP="00167044">
            <w:pPr>
              <w:jc w:val="both"/>
            </w:pPr>
            <w:r w:rsidRPr="00167044">
              <w:lastRenderedPageBreak/>
              <w:t>6</w:t>
            </w:r>
          </w:p>
        </w:tc>
        <w:tc>
          <w:tcPr>
            <w:tcW w:w="9320" w:type="dxa"/>
            <w:hideMark/>
          </w:tcPr>
          <w:p w:rsidR="00167044" w:rsidRPr="00167044" w:rsidRDefault="00167044" w:rsidP="00167044">
            <w:pPr>
              <w:jc w:val="both"/>
            </w:pPr>
            <w:r w:rsidRPr="00167044">
              <w:t>Komunikacja z systemami zewnętrznymi musi być szyfrowana.</w:t>
            </w:r>
          </w:p>
        </w:tc>
        <w:tc>
          <w:tcPr>
            <w:tcW w:w="1620" w:type="dxa"/>
            <w:hideMark/>
          </w:tcPr>
          <w:p w:rsidR="00167044" w:rsidRPr="00167044" w:rsidRDefault="00167044" w:rsidP="00167044">
            <w:pPr>
              <w:jc w:val="both"/>
            </w:pPr>
            <w:r w:rsidRPr="00167044">
              <w:t>REQ_   6</w:t>
            </w:r>
          </w:p>
        </w:tc>
        <w:tc>
          <w:tcPr>
            <w:tcW w:w="1620" w:type="dxa"/>
            <w:hideMark/>
          </w:tcPr>
          <w:p w:rsidR="00167044" w:rsidRPr="00167044" w:rsidRDefault="00167044" w:rsidP="00167044">
            <w:pPr>
              <w:jc w:val="both"/>
            </w:pPr>
            <w:proofErr w:type="spellStart"/>
            <w:r w:rsidRPr="00167044">
              <w:t>Undefined</w:t>
            </w:r>
            <w:proofErr w:type="spellEnd"/>
          </w:p>
        </w:tc>
        <w:tc>
          <w:tcPr>
            <w:tcW w:w="1620" w:type="dxa"/>
            <w:noWrap/>
            <w:hideMark/>
          </w:tcPr>
          <w:p w:rsidR="00167044" w:rsidRPr="00167044" w:rsidRDefault="00167044" w:rsidP="00167044">
            <w:pPr>
              <w:jc w:val="both"/>
            </w:pPr>
          </w:p>
        </w:tc>
        <w:tc>
          <w:tcPr>
            <w:tcW w:w="1620" w:type="dxa"/>
            <w:hideMark/>
          </w:tcPr>
          <w:p w:rsidR="00167044" w:rsidRPr="00167044" w:rsidRDefault="00167044" w:rsidP="00167044">
            <w:pPr>
              <w:jc w:val="both"/>
            </w:pPr>
            <w:proofErr w:type="spellStart"/>
            <w:r w:rsidRPr="00167044">
              <w:t>Undefined</w:t>
            </w:r>
            <w:proofErr w:type="spellEnd"/>
          </w:p>
        </w:tc>
        <w:tc>
          <w:tcPr>
            <w:tcW w:w="1620" w:type="dxa"/>
            <w:hideMark/>
          </w:tcPr>
          <w:p w:rsidR="00167044" w:rsidRPr="00167044" w:rsidRDefault="00167044" w:rsidP="00167044">
            <w:pPr>
              <w:jc w:val="both"/>
            </w:pPr>
            <w:r w:rsidRPr="00167044">
              <w:t>Draft</w:t>
            </w:r>
          </w:p>
        </w:tc>
      </w:tr>
    </w:tbl>
    <w:p w:rsidR="00167044" w:rsidRDefault="00AD1C94" w:rsidP="00AD1C94">
      <w:pPr>
        <w:tabs>
          <w:tab w:val="left" w:pos="2465"/>
        </w:tabs>
        <w:jc w:val="both"/>
      </w:pPr>
      <w:r>
        <w:tab/>
      </w:r>
      <w:r w:rsidR="009465D6">
        <w:t xml:space="preserve">Tablica </w:t>
      </w:r>
      <w:proofErr w:type="spellStart"/>
      <w:r w:rsidR="009465D6">
        <w:t>zaleznosci</w:t>
      </w:r>
      <w:proofErr w:type="spellEnd"/>
      <w:r w:rsidR="009465D6">
        <w:t xml:space="preserve"> </w:t>
      </w:r>
      <w:proofErr w:type="spellStart"/>
      <w:r w:rsidR="009465D6">
        <w:t>Wymagan</w:t>
      </w:r>
      <w:proofErr w:type="spellEnd"/>
    </w:p>
    <w:p w:rsidR="003C14ED" w:rsidRDefault="002E2048" w:rsidP="00167044">
      <w:pPr>
        <w:jc w:val="both"/>
      </w:pPr>
      <w:r>
        <w:rPr>
          <w:noProof/>
        </w:rPr>
        <w:drawing>
          <wp:inline distT="0" distB="0" distL="0" distR="0" wp14:anchorId="360B8ACF" wp14:editId="7DDA1976">
            <wp:extent cx="5760720" cy="192786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27860"/>
                    </a:xfrm>
                    <a:prstGeom prst="rect">
                      <a:avLst/>
                    </a:prstGeom>
                  </pic:spPr>
                </pic:pic>
              </a:graphicData>
            </a:graphic>
          </wp:inline>
        </w:drawing>
      </w:r>
    </w:p>
    <w:p w:rsidR="00A071B7" w:rsidRDefault="00A071B7" w:rsidP="00167044">
      <w:pPr>
        <w:jc w:val="both"/>
      </w:pPr>
    </w:p>
    <w:p w:rsidR="00A071B7" w:rsidRDefault="00E20AF2" w:rsidP="00167044">
      <w:pPr>
        <w:jc w:val="both"/>
      </w:pPr>
      <w:r>
        <w:rPr>
          <w:noProof/>
        </w:rPr>
        <w:drawing>
          <wp:inline distT="0" distB="0" distL="0" distR="0" wp14:anchorId="4F5F54F5" wp14:editId="654B32CA">
            <wp:extent cx="5389419" cy="2905605"/>
            <wp:effectExtent l="0" t="0" r="190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5322" cy="2908788"/>
                    </a:xfrm>
                    <a:prstGeom prst="rect">
                      <a:avLst/>
                    </a:prstGeom>
                  </pic:spPr>
                </pic:pic>
              </a:graphicData>
            </a:graphic>
          </wp:inline>
        </w:drawing>
      </w:r>
    </w:p>
    <w:p w:rsidR="009465D6" w:rsidRDefault="009465D6" w:rsidP="00167044">
      <w:pPr>
        <w:jc w:val="both"/>
      </w:pPr>
      <w:r>
        <w:t xml:space="preserve">Tablica </w:t>
      </w:r>
      <w:proofErr w:type="spellStart"/>
      <w:r>
        <w:t>zaleznosci</w:t>
      </w:r>
      <w:proofErr w:type="spellEnd"/>
      <w:r>
        <w:t xml:space="preserve"> Encji</w:t>
      </w:r>
    </w:p>
    <w:p w:rsidR="00E83CB4" w:rsidRDefault="00E83CB4" w:rsidP="00167044">
      <w:pPr>
        <w:jc w:val="both"/>
      </w:pPr>
      <w:r>
        <w:rPr>
          <w:noProof/>
        </w:rPr>
        <w:drawing>
          <wp:inline distT="0" distB="0" distL="0" distR="0" wp14:anchorId="5D6788D3" wp14:editId="5677BD84">
            <wp:extent cx="1752600" cy="2011980"/>
            <wp:effectExtent l="0" t="0" r="0" b="762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0050" cy="2032013"/>
                    </a:xfrm>
                    <a:prstGeom prst="rect">
                      <a:avLst/>
                    </a:prstGeom>
                  </pic:spPr>
                </pic:pic>
              </a:graphicData>
            </a:graphic>
          </wp:inline>
        </w:drawing>
      </w:r>
      <w:bookmarkStart w:id="0" w:name="_GoBack"/>
      <w:bookmarkEnd w:id="0"/>
    </w:p>
    <w:sectPr w:rsidR="00E83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44"/>
    <w:rsid w:val="00167044"/>
    <w:rsid w:val="002E2048"/>
    <w:rsid w:val="003C14ED"/>
    <w:rsid w:val="009465D6"/>
    <w:rsid w:val="00A06500"/>
    <w:rsid w:val="00A071B7"/>
    <w:rsid w:val="00AD1C94"/>
    <w:rsid w:val="00E20AF2"/>
    <w:rsid w:val="00E83C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596F"/>
  <w15:chartTrackingRefBased/>
  <w15:docId w15:val="{69BF4174-870E-4DFE-BD18-6DE722F63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Siatkatabeli">
    <w:name w:val="Table Grid"/>
    <w:basedOn w:val="Standardowy"/>
    <w:uiPriority w:val="39"/>
    <w:rsid w:val="0016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4521">
      <w:bodyDiv w:val="1"/>
      <w:marLeft w:val="0"/>
      <w:marRight w:val="0"/>
      <w:marTop w:val="0"/>
      <w:marBottom w:val="0"/>
      <w:divBdr>
        <w:top w:val="none" w:sz="0" w:space="0" w:color="auto"/>
        <w:left w:val="none" w:sz="0" w:space="0" w:color="auto"/>
        <w:bottom w:val="none" w:sz="0" w:space="0" w:color="auto"/>
        <w:right w:val="none" w:sz="0" w:space="0" w:color="auto"/>
      </w:divBdr>
    </w:div>
    <w:div w:id="323120957">
      <w:bodyDiv w:val="1"/>
      <w:marLeft w:val="0"/>
      <w:marRight w:val="0"/>
      <w:marTop w:val="0"/>
      <w:marBottom w:val="0"/>
      <w:divBdr>
        <w:top w:val="none" w:sz="0" w:space="0" w:color="auto"/>
        <w:left w:val="none" w:sz="0" w:space="0" w:color="auto"/>
        <w:bottom w:val="none" w:sz="0" w:space="0" w:color="auto"/>
        <w:right w:val="none" w:sz="0" w:space="0" w:color="auto"/>
      </w:divBdr>
    </w:div>
    <w:div w:id="1016420006">
      <w:bodyDiv w:val="1"/>
      <w:marLeft w:val="0"/>
      <w:marRight w:val="0"/>
      <w:marTop w:val="0"/>
      <w:marBottom w:val="0"/>
      <w:divBdr>
        <w:top w:val="none" w:sz="0" w:space="0" w:color="auto"/>
        <w:left w:val="none" w:sz="0" w:space="0" w:color="auto"/>
        <w:bottom w:val="none" w:sz="0" w:space="0" w:color="auto"/>
        <w:right w:val="none" w:sz="0" w:space="0" w:color="auto"/>
      </w:divBdr>
    </w:div>
    <w:div w:id="139338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625</Words>
  <Characters>3751</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Sposób</dc:creator>
  <cp:keywords/>
  <dc:description/>
  <cp:lastModifiedBy>Konrad Sposób</cp:lastModifiedBy>
  <cp:revision>4</cp:revision>
  <dcterms:created xsi:type="dcterms:W3CDTF">2018-04-12T16:09:00Z</dcterms:created>
  <dcterms:modified xsi:type="dcterms:W3CDTF">2018-04-12T17:55:00Z</dcterms:modified>
</cp:coreProperties>
</file>