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5C7" w:rsidRDefault="0075414A" w:rsidP="0075414A">
      <w:pPr>
        <w:jc w:val="center"/>
        <w:rPr>
          <w:rFonts w:ascii="Times New Roman" w:hAnsi="Times New Roman"/>
          <w:b/>
          <w:bCs/>
          <w:sz w:val="36"/>
          <w:szCs w:val="36"/>
        </w:rPr>
      </w:pPr>
      <w:r>
        <w:rPr>
          <w:rFonts w:ascii="Times New Roman" w:hAnsi="Times New Roman" w:hint="eastAsia"/>
          <w:b/>
          <w:bCs/>
          <w:sz w:val="36"/>
          <w:szCs w:val="36"/>
        </w:rPr>
        <w:t>“一带一路”国际合作</w:t>
      </w:r>
      <w:r w:rsidR="00784D94">
        <w:rPr>
          <w:rFonts w:ascii="Times New Roman" w:hAnsi="Times New Roman" w:hint="eastAsia"/>
          <w:b/>
          <w:bCs/>
          <w:sz w:val="36"/>
          <w:szCs w:val="36"/>
        </w:rPr>
        <w:t>的发展</w:t>
      </w:r>
      <w:r w:rsidR="00EC4F3D">
        <w:rPr>
          <w:rFonts w:ascii="Times New Roman" w:hAnsi="Times New Roman" w:hint="eastAsia"/>
          <w:b/>
          <w:bCs/>
          <w:sz w:val="36"/>
          <w:szCs w:val="36"/>
        </w:rPr>
        <w:t>与成果</w:t>
      </w:r>
    </w:p>
    <w:p w:rsidR="004A6E79" w:rsidRPr="004E464D" w:rsidRDefault="0075414A" w:rsidP="00D935C7">
      <w:pPr>
        <w:jc w:val="center"/>
        <w:rPr>
          <w:rFonts w:ascii="Times New Roman" w:hAnsi="Times New Roman"/>
          <w:bCs/>
          <w:sz w:val="28"/>
          <w:szCs w:val="36"/>
        </w:rPr>
      </w:pPr>
      <w:r>
        <w:rPr>
          <w:rFonts w:ascii="Times New Roman" w:hAnsi="Times New Roman" w:hint="eastAsia"/>
          <w:bCs/>
          <w:sz w:val="28"/>
          <w:szCs w:val="36"/>
        </w:rPr>
        <w:t>魏成亮</w:t>
      </w:r>
      <w:r w:rsidR="006A4D68">
        <w:rPr>
          <w:rFonts w:ascii="Times New Roman" w:hAnsi="Times New Roman" w:hint="eastAsia"/>
          <w:bCs/>
          <w:sz w:val="28"/>
          <w:szCs w:val="36"/>
        </w:rPr>
        <w:t xml:space="preserve"> </w:t>
      </w:r>
      <w:r w:rsidR="006A4D68">
        <w:rPr>
          <w:rFonts w:ascii="Times New Roman" w:hAnsi="Times New Roman"/>
          <w:bCs/>
          <w:sz w:val="28"/>
          <w:szCs w:val="36"/>
        </w:rPr>
        <w:t xml:space="preserve">  </w:t>
      </w:r>
      <w:r w:rsidR="004A6E79" w:rsidRPr="004E464D">
        <w:rPr>
          <w:rFonts w:ascii="Times New Roman" w:hAnsi="Times New Roman" w:hint="eastAsia"/>
          <w:bCs/>
          <w:sz w:val="28"/>
          <w:szCs w:val="36"/>
        </w:rPr>
        <w:t xml:space="preserve"> </w:t>
      </w:r>
      <w:r w:rsidR="006A4D68">
        <w:rPr>
          <w:rFonts w:ascii="Times New Roman" w:hAnsi="Times New Roman"/>
          <w:bCs/>
          <w:sz w:val="28"/>
          <w:szCs w:val="36"/>
        </w:rPr>
        <w:t xml:space="preserve"> </w:t>
      </w:r>
      <w:r>
        <w:rPr>
          <w:rFonts w:ascii="Times New Roman" w:hAnsi="Times New Roman" w:hint="eastAsia"/>
          <w:bCs/>
          <w:sz w:val="28"/>
          <w:szCs w:val="36"/>
        </w:rPr>
        <w:t>2</w:t>
      </w:r>
      <w:r>
        <w:rPr>
          <w:rFonts w:ascii="Times New Roman" w:hAnsi="Times New Roman"/>
          <w:bCs/>
          <w:sz w:val="28"/>
          <w:szCs w:val="36"/>
        </w:rPr>
        <w:t>0184122</w:t>
      </w:r>
      <w:r w:rsidR="004A6E79" w:rsidRPr="004E464D">
        <w:rPr>
          <w:rFonts w:ascii="Times New Roman" w:hAnsi="Times New Roman" w:hint="eastAsia"/>
          <w:bCs/>
          <w:sz w:val="28"/>
          <w:szCs w:val="36"/>
        </w:rPr>
        <w:t xml:space="preserve"> </w:t>
      </w:r>
      <w:r w:rsidR="006A4D68">
        <w:rPr>
          <w:rFonts w:ascii="Times New Roman" w:hAnsi="Times New Roman"/>
          <w:bCs/>
          <w:sz w:val="28"/>
          <w:szCs w:val="36"/>
        </w:rPr>
        <w:t xml:space="preserve">   </w:t>
      </w:r>
      <w:r>
        <w:rPr>
          <w:rFonts w:ascii="Times New Roman" w:hAnsi="Times New Roman" w:hint="eastAsia"/>
          <w:bCs/>
          <w:sz w:val="28"/>
          <w:szCs w:val="36"/>
        </w:rPr>
        <w:t>信息工程学院</w:t>
      </w:r>
    </w:p>
    <w:p w:rsidR="0075414A" w:rsidRDefault="00D935C7" w:rsidP="0075414A">
      <w:pPr>
        <w:rPr>
          <w:rFonts w:ascii="Times New Roman" w:hAnsi="Times New Roman"/>
          <w:sz w:val="28"/>
          <w:szCs w:val="28"/>
        </w:rPr>
      </w:pPr>
      <w:r>
        <w:rPr>
          <w:rFonts w:ascii="Times New Roman" w:hAnsi="Times New Roman" w:hint="eastAsia"/>
          <w:b/>
          <w:bCs/>
          <w:sz w:val="28"/>
          <w:szCs w:val="28"/>
        </w:rPr>
        <w:t>关键词</w:t>
      </w:r>
      <w:r>
        <w:rPr>
          <w:rFonts w:ascii="Times New Roman" w:hAnsi="Times New Roman" w:hint="eastAsia"/>
          <w:sz w:val="28"/>
          <w:szCs w:val="28"/>
        </w:rPr>
        <w:t>：</w:t>
      </w:r>
      <w:r w:rsidR="00F00782">
        <w:rPr>
          <w:rFonts w:ascii="Times New Roman" w:hAnsi="Times New Roman" w:hint="eastAsia"/>
          <w:sz w:val="28"/>
          <w:szCs w:val="28"/>
        </w:rPr>
        <w:t>“一带一路”；</w:t>
      </w:r>
      <w:r w:rsidR="00EC4F3D">
        <w:rPr>
          <w:rFonts w:ascii="Times New Roman" w:hAnsi="Times New Roman" w:hint="eastAsia"/>
          <w:sz w:val="28"/>
          <w:szCs w:val="28"/>
        </w:rPr>
        <w:t>经济全球化；</w:t>
      </w:r>
      <w:r w:rsidR="0049223E">
        <w:rPr>
          <w:rFonts w:ascii="Times New Roman" w:hAnsi="Times New Roman" w:hint="eastAsia"/>
          <w:sz w:val="28"/>
          <w:szCs w:val="28"/>
        </w:rPr>
        <w:t>国际合作</w:t>
      </w:r>
    </w:p>
    <w:p w:rsidR="00784D94" w:rsidRDefault="00D04B30" w:rsidP="00784D94">
      <w:pPr>
        <w:rPr>
          <w:rFonts w:ascii="Times New Roman" w:hAnsi="Times New Roman"/>
          <w:b/>
          <w:bCs/>
          <w:sz w:val="28"/>
          <w:szCs w:val="28"/>
        </w:rPr>
      </w:pPr>
      <w:r>
        <w:rPr>
          <w:rFonts w:ascii="Times New Roman" w:hAnsi="Times New Roman" w:hint="eastAsia"/>
          <w:b/>
          <w:bCs/>
          <w:sz w:val="28"/>
          <w:szCs w:val="28"/>
        </w:rPr>
        <w:t>一、</w:t>
      </w:r>
      <w:r w:rsidR="00D935C7">
        <w:rPr>
          <w:rFonts w:ascii="Times New Roman" w:hAnsi="Times New Roman" w:hint="eastAsia"/>
          <w:b/>
          <w:bCs/>
          <w:sz w:val="28"/>
          <w:szCs w:val="28"/>
        </w:rPr>
        <w:t>引言</w:t>
      </w:r>
    </w:p>
    <w:p w:rsidR="004108CC" w:rsidRDefault="00784D94" w:rsidP="004108CC">
      <w:pPr>
        <w:ind w:firstLineChars="200" w:firstLine="480"/>
        <w:rPr>
          <w:rFonts w:asciiTheme="minorEastAsia" w:hAnsiTheme="minorEastAsia"/>
          <w:sz w:val="24"/>
          <w:szCs w:val="24"/>
        </w:rPr>
      </w:pPr>
      <w:r w:rsidRPr="00784D94">
        <w:rPr>
          <w:rFonts w:asciiTheme="minorEastAsia" w:hAnsiTheme="minorEastAsia"/>
          <w:sz w:val="24"/>
          <w:szCs w:val="24"/>
        </w:rPr>
        <w:t>“一带一路”指“丝绸之路经济带”和“21世纪海上丝绸之路”，是中国为推动经济全球化深入发展而提出的国际区域经济合作新模式</w:t>
      </w:r>
      <w:r w:rsidR="00F00782">
        <w:rPr>
          <w:rFonts w:asciiTheme="minorEastAsia" w:hAnsiTheme="minorEastAsia" w:hint="eastAsia"/>
          <w:sz w:val="24"/>
          <w:szCs w:val="24"/>
        </w:rPr>
        <w:t>，为世界繁荣提供了新路径。</w:t>
      </w:r>
      <w:r w:rsidR="00C574A9">
        <w:rPr>
          <w:rFonts w:asciiTheme="minorEastAsia" w:hAnsiTheme="minorEastAsia" w:hint="eastAsia"/>
          <w:sz w:val="24"/>
          <w:szCs w:val="24"/>
        </w:rPr>
        <w:t>它也</w:t>
      </w:r>
      <w:r w:rsidRPr="00784D94">
        <w:rPr>
          <w:rFonts w:asciiTheme="minorEastAsia" w:hAnsiTheme="minorEastAsia"/>
          <w:sz w:val="24"/>
          <w:szCs w:val="24"/>
        </w:rPr>
        <w:t>是新时期中国最重要的国家战略，将对中华民族的伟大复兴产生深远的历史影响。“一带一路”的产生是国内外局势变化、特别是世界格局变化的结果。</w:t>
      </w:r>
      <w:r w:rsidR="00C574A9">
        <w:rPr>
          <w:rFonts w:asciiTheme="minorEastAsia" w:hAnsiTheme="minorEastAsia" w:hint="eastAsia"/>
          <w:sz w:val="24"/>
          <w:szCs w:val="24"/>
        </w:rPr>
        <w:t>笔者为了解“一带一路”从2</w:t>
      </w:r>
      <w:r w:rsidR="00C574A9">
        <w:rPr>
          <w:rFonts w:asciiTheme="minorEastAsia" w:hAnsiTheme="minorEastAsia"/>
          <w:sz w:val="24"/>
          <w:szCs w:val="24"/>
        </w:rPr>
        <w:t>013</w:t>
      </w:r>
      <w:r w:rsidR="00C574A9">
        <w:rPr>
          <w:rFonts w:asciiTheme="minorEastAsia" w:hAnsiTheme="minorEastAsia" w:hint="eastAsia"/>
          <w:sz w:val="24"/>
          <w:szCs w:val="24"/>
        </w:rPr>
        <w:t>年至今在国际合作上的发展和成果，利用cnki</w:t>
      </w:r>
      <w:r w:rsidR="00BF3BFC">
        <w:rPr>
          <w:rFonts w:asciiTheme="minorEastAsia" w:hAnsiTheme="minorEastAsia" w:hint="eastAsia"/>
          <w:sz w:val="24"/>
          <w:szCs w:val="24"/>
        </w:rPr>
        <w:t>数据库</w:t>
      </w:r>
      <w:r w:rsidR="00C574A9">
        <w:rPr>
          <w:rFonts w:asciiTheme="minorEastAsia" w:hAnsiTheme="minorEastAsia" w:hint="eastAsia"/>
          <w:sz w:val="24"/>
          <w:szCs w:val="24"/>
        </w:rPr>
        <w:t>和万方数据资源系统检索了相关内容以及《人民日报》相关报道。</w:t>
      </w:r>
    </w:p>
    <w:p w:rsidR="00074BF7" w:rsidRPr="00784D94" w:rsidRDefault="00784D94" w:rsidP="00074BF7">
      <w:pPr>
        <w:ind w:firstLineChars="200" w:firstLine="480"/>
        <w:rPr>
          <w:rFonts w:asciiTheme="minorEastAsia" w:hAnsiTheme="minorEastAsia"/>
          <w:sz w:val="24"/>
          <w:szCs w:val="24"/>
        </w:rPr>
      </w:pPr>
      <w:r w:rsidRPr="00784D94">
        <w:rPr>
          <w:rFonts w:asciiTheme="minorEastAsia" w:hAnsiTheme="minorEastAsia" w:hint="eastAsia"/>
          <w:sz w:val="24"/>
          <w:szCs w:val="24"/>
        </w:rPr>
        <w:t>4月26日，国家主席习近平在欢迎出席第二届“一带一路”国际合作高峰论坛的外方领导人夫妇及嘉宾的宴会上致辞：</w:t>
      </w:r>
      <w:r w:rsidR="00BF3BFC">
        <w:rPr>
          <w:rFonts w:asciiTheme="minorEastAsia" w:hAnsiTheme="minorEastAsia" w:hint="eastAsia"/>
          <w:sz w:val="24"/>
          <w:szCs w:val="24"/>
        </w:rPr>
        <w:t>“</w:t>
      </w:r>
      <w:r w:rsidRPr="00784D94">
        <w:rPr>
          <w:rFonts w:asciiTheme="minorEastAsia" w:hAnsiTheme="minorEastAsia" w:hint="eastAsia"/>
          <w:sz w:val="24"/>
          <w:szCs w:val="24"/>
        </w:rPr>
        <w:t>与君远相知，不道云海深，2013年，我提出了共建“一带一路”，倡议，如今经过多方共同努力，共建“一带一路”蓝图初步绘就。成果逐渐显现。在这一过程中，来自不同国家的朋友相识相知，结成了紧密的合作伙伴</w:t>
      </w:r>
      <w:r w:rsidR="00BF3BFC">
        <w:rPr>
          <w:rFonts w:asciiTheme="minorEastAsia" w:hAnsiTheme="minorEastAsia" w:hint="eastAsia"/>
          <w:sz w:val="24"/>
          <w:szCs w:val="24"/>
        </w:rPr>
        <w:t>。</w:t>
      </w:r>
      <w:r w:rsidRPr="00784D94">
        <w:rPr>
          <w:rFonts w:asciiTheme="minorEastAsia" w:hAnsiTheme="minorEastAsia" w:hint="eastAsia"/>
          <w:sz w:val="24"/>
          <w:szCs w:val="24"/>
        </w:rPr>
        <w:t>”</w:t>
      </w:r>
    </w:p>
    <w:p w:rsidR="00D935C7" w:rsidRDefault="00D04B30" w:rsidP="00784D94">
      <w:pPr>
        <w:rPr>
          <w:rFonts w:ascii="Times New Roman" w:hAnsi="Times New Roman"/>
          <w:b/>
          <w:bCs/>
          <w:sz w:val="28"/>
          <w:szCs w:val="28"/>
        </w:rPr>
      </w:pPr>
      <w:r>
        <w:rPr>
          <w:rFonts w:ascii="Times New Roman" w:hAnsi="Times New Roman" w:hint="eastAsia"/>
          <w:b/>
          <w:bCs/>
          <w:sz w:val="28"/>
          <w:szCs w:val="28"/>
        </w:rPr>
        <w:t>二、</w:t>
      </w:r>
      <w:r w:rsidR="00D935C7">
        <w:rPr>
          <w:rFonts w:ascii="Times New Roman" w:hAnsi="Times New Roman" w:hint="eastAsia"/>
          <w:b/>
          <w:bCs/>
          <w:sz w:val="28"/>
          <w:szCs w:val="28"/>
        </w:rPr>
        <w:t>分析</w:t>
      </w:r>
    </w:p>
    <w:p w:rsidR="00F00782" w:rsidRDefault="00F00782" w:rsidP="00784D94">
      <w:pPr>
        <w:rPr>
          <w:rFonts w:ascii="Times New Roman" w:hAnsi="Times New Roman"/>
          <w:b/>
          <w:bCs/>
          <w:sz w:val="28"/>
          <w:szCs w:val="28"/>
        </w:rPr>
      </w:pPr>
      <w:r>
        <w:rPr>
          <w:rFonts w:ascii="Times New Roman" w:hAnsi="Times New Roman" w:hint="eastAsia"/>
          <w:b/>
          <w:bCs/>
          <w:sz w:val="28"/>
          <w:szCs w:val="28"/>
        </w:rPr>
        <w:t>1</w:t>
      </w:r>
      <w:r>
        <w:rPr>
          <w:rFonts w:ascii="Times New Roman" w:hAnsi="Times New Roman"/>
          <w:b/>
          <w:bCs/>
          <w:sz w:val="28"/>
          <w:szCs w:val="28"/>
        </w:rPr>
        <w:t>.</w:t>
      </w:r>
      <w:r>
        <w:rPr>
          <w:rFonts w:ascii="Times New Roman" w:hAnsi="Times New Roman" w:hint="eastAsia"/>
          <w:b/>
          <w:bCs/>
          <w:sz w:val="28"/>
          <w:szCs w:val="28"/>
        </w:rPr>
        <w:t>“一带一路”与经济全球化</w:t>
      </w:r>
    </w:p>
    <w:p w:rsidR="00F00782" w:rsidRDefault="004108CC" w:rsidP="004108CC">
      <w:pPr>
        <w:ind w:firstLineChars="200" w:firstLine="480"/>
        <w:rPr>
          <w:rFonts w:ascii="Times New Roman" w:hAnsi="Times New Roman"/>
          <w:sz w:val="24"/>
          <w:szCs w:val="24"/>
        </w:rPr>
      </w:pPr>
      <w:r w:rsidRPr="004108CC">
        <w:rPr>
          <w:rFonts w:ascii="Times New Roman" w:hAnsi="Times New Roman"/>
          <w:sz w:val="24"/>
          <w:szCs w:val="24"/>
        </w:rPr>
        <w:t>从《愿景与行动》可以看出，</w:t>
      </w:r>
      <w:r w:rsidR="00426E38" w:rsidRPr="004108CC">
        <w:rPr>
          <w:rFonts w:ascii="Times New Roman" w:hAnsi="Times New Roman"/>
          <w:sz w:val="24"/>
          <w:szCs w:val="24"/>
        </w:rPr>
        <w:t xml:space="preserve"> </w:t>
      </w:r>
      <w:r w:rsidRPr="004108CC">
        <w:rPr>
          <w:rFonts w:ascii="Times New Roman" w:hAnsi="Times New Roman"/>
          <w:sz w:val="24"/>
          <w:szCs w:val="24"/>
        </w:rPr>
        <w:t>“</w:t>
      </w:r>
      <w:r w:rsidRPr="004108CC">
        <w:rPr>
          <w:rFonts w:ascii="Times New Roman" w:hAnsi="Times New Roman"/>
          <w:sz w:val="24"/>
          <w:szCs w:val="24"/>
        </w:rPr>
        <w:t>一带一路</w:t>
      </w:r>
      <w:r w:rsidRPr="004108CC">
        <w:rPr>
          <w:rFonts w:ascii="Times New Roman" w:hAnsi="Times New Roman"/>
          <w:sz w:val="24"/>
          <w:szCs w:val="24"/>
        </w:rPr>
        <w:t>”</w:t>
      </w:r>
      <w:r w:rsidRPr="004108CC">
        <w:rPr>
          <w:rFonts w:ascii="Times New Roman" w:hAnsi="Times New Roman"/>
          <w:sz w:val="24"/>
          <w:szCs w:val="24"/>
        </w:rPr>
        <w:t>战略是在世界格局大调整和经济全球化大背景下产生的，是推动经济全球化深入发展的一个重要框架。但是，它也不是简单地延续以往的经济全球化，而是全球化的一种新的表现形式，其最突出的特征是融人了</w:t>
      </w:r>
      <w:r w:rsidRPr="004108CC">
        <w:rPr>
          <w:rFonts w:ascii="Times New Roman" w:hAnsi="Times New Roman"/>
          <w:sz w:val="24"/>
          <w:szCs w:val="24"/>
        </w:rPr>
        <w:t>“</w:t>
      </w:r>
      <w:r w:rsidRPr="004108CC">
        <w:rPr>
          <w:rFonts w:ascii="Times New Roman" w:hAnsi="Times New Roman"/>
          <w:sz w:val="24"/>
          <w:szCs w:val="24"/>
        </w:rPr>
        <w:t>丝绸之路</w:t>
      </w:r>
      <w:r w:rsidRPr="004108CC">
        <w:rPr>
          <w:rFonts w:ascii="Times New Roman" w:hAnsi="Times New Roman"/>
          <w:sz w:val="24"/>
          <w:szCs w:val="24"/>
        </w:rPr>
        <w:t>”</w:t>
      </w:r>
      <w:r w:rsidRPr="004108CC">
        <w:rPr>
          <w:rFonts w:ascii="Times New Roman" w:hAnsi="Times New Roman"/>
          <w:sz w:val="24"/>
          <w:szCs w:val="24"/>
        </w:rPr>
        <w:t>的文化内涵。简单地讲，</w:t>
      </w:r>
      <w:r w:rsidRPr="004108CC">
        <w:rPr>
          <w:rFonts w:ascii="Times New Roman" w:hAnsi="Times New Roman"/>
          <w:sz w:val="24"/>
          <w:szCs w:val="24"/>
        </w:rPr>
        <w:t>“</w:t>
      </w:r>
      <w:r w:rsidRPr="004108CC">
        <w:rPr>
          <w:rFonts w:ascii="Times New Roman" w:hAnsi="Times New Roman"/>
          <w:sz w:val="24"/>
          <w:szCs w:val="24"/>
        </w:rPr>
        <w:t>一带一路</w:t>
      </w:r>
      <w:r w:rsidRPr="004108CC">
        <w:rPr>
          <w:rFonts w:ascii="Times New Roman" w:hAnsi="Times New Roman"/>
          <w:sz w:val="24"/>
          <w:szCs w:val="24"/>
        </w:rPr>
        <w:t>”</w:t>
      </w:r>
      <w:r w:rsidRPr="004108CC">
        <w:rPr>
          <w:rFonts w:ascii="Times New Roman" w:hAnsi="Times New Roman"/>
          <w:sz w:val="24"/>
          <w:szCs w:val="24"/>
        </w:rPr>
        <w:t>是全球化的表现，没有脱离经济全球化的基本机制，即投资和贸易自由化</w:t>
      </w:r>
      <w:r>
        <w:rPr>
          <w:rFonts w:ascii="Times New Roman" w:hAnsi="Times New Roman" w:hint="eastAsia"/>
          <w:sz w:val="24"/>
          <w:szCs w:val="24"/>
        </w:rPr>
        <w:t>。</w:t>
      </w:r>
    </w:p>
    <w:p w:rsidR="004108CC" w:rsidRDefault="00F00782" w:rsidP="004108CC">
      <w:pPr>
        <w:ind w:firstLineChars="200" w:firstLine="480"/>
        <w:rPr>
          <w:rFonts w:ascii="Times New Roman" w:hAnsi="Times New Roman"/>
          <w:sz w:val="24"/>
          <w:szCs w:val="24"/>
        </w:rPr>
      </w:pPr>
      <w:r w:rsidRPr="00F00782">
        <w:rPr>
          <w:rFonts w:ascii="Times New Roman" w:hAnsi="Times New Roman"/>
          <w:sz w:val="24"/>
          <w:szCs w:val="24"/>
        </w:rPr>
        <w:t>中国的经济高速发展得益于经济全球化，但同时中国也对世界经济增长也</w:t>
      </w:r>
      <w:r>
        <w:rPr>
          <w:rFonts w:ascii="Times New Roman" w:hAnsi="Times New Roman" w:hint="eastAsia"/>
          <w:sz w:val="24"/>
          <w:szCs w:val="24"/>
        </w:rPr>
        <w:t>做</w:t>
      </w:r>
      <w:r w:rsidRPr="00F00782">
        <w:rPr>
          <w:rFonts w:ascii="Times New Roman" w:hAnsi="Times New Roman"/>
          <w:sz w:val="24"/>
          <w:szCs w:val="24"/>
        </w:rPr>
        <w:t>出了巨大贡献，改变了世界经济格局。改革开放之初，中国国内生产总值</w:t>
      </w:r>
      <w:r w:rsidRPr="00F00782">
        <w:rPr>
          <w:rFonts w:ascii="Times New Roman" w:hAnsi="Times New Roman"/>
          <w:sz w:val="24"/>
          <w:szCs w:val="24"/>
        </w:rPr>
        <w:t>(GDP)</w:t>
      </w:r>
      <w:r w:rsidRPr="00F00782">
        <w:rPr>
          <w:rFonts w:ascii="Times New Roman" w:hAnsi="Times New Roman"/>
          <w:sz w:val="24"/>
          <w:szCs w:val="24"/>
        </w:rPr>
        <w:t>占世界的份额只有</w:t>
      </w:r>
      <w:r w:rsidRPr="00F00782">
        <w:rPr>
          <w:rFonts w:ascii="Times New Roman" w:hAnsi="Times New Roman"/>
          <w:sz w:val="24"/>
          <w:szCs w:val="24"/>
        </w:rPr>
        <w:t>5</w:t>
      </w:r>
      <w:r w:rsidRPr="00F00782">
        <w:rPr>
          <w:rFonts w:ascii="Times New Roman" w:hAnsi="Times New Roman"/>
          <w:sz w:val="24"/>
          <w:szCs w:val="24"/>
        </w:rPr>
        <w:t>％左右；出口额占世界的比重不到</w:t>
      </w:r>
      <w:r w:rsidRPr="00F00782">
        <w:rPr>
          <w:rFonts w:ascii="Times New Roman" w:hAnsi="Times New Roman"/>
          <w:sz w:val="24"/>
          <w:szCs w:val="24"/>
        </w:rPr>
        <w:t>1</w:t>
      </w:r>
      <w:r>
        <w:rPr>
          <w:rFonts w:ascii="Times New Roman" w:hAnsi="Times New Roman" w:hint="eastAsia"/>
          <w:sz w:val="24"/>
          <w:szCs w:val="24"/>
        </w:rPr>
        <w:t>.</w:t>
      </w:r>
      <w:r w:rsidRPr="00F00782">
        <w:rPr>
          <w:rFonts w:ascii="Times New Roman" w:hAnsi="Times New Roman"/>
          <w:sz w:val="24"/>
          <w:szCs w:val="24"/>
        </w:rPr>
        <w:t>5</w:t>
      </w:r>
      <w:r w:rsidRPr="00F00782">
        <w:rPr>
          <w:rFonts w:ascii="Times New Roman" w:hAnsi="Times New Roman"/>
          <w:sz w:val="24"/>
          <w:szCs w:val="24"/>
        </w:rPr>
        <w:t>％。到</w:t>
      </w:r>
      <w:r w:rsidRPr="00F00782">
        <w:rPr>
          <w:rFonts w:ascii="Times New Roman" w:hAnsi="Times New Roman"/>
          <w:sz w:val="24"/>
          <w:szCs w:val="24"/>
        </w:rPr>
        <w:t xml:space="preserve"> 2013</w:t>
      </w:r>
      <w:r w:rsidRPr="00F00782">
        <w:rPr>
          <w:rFonts w:ascii="Times New Roman" w:hAnsi="Times New Roman"/>
          <w:sz w:val="24"/>
          <w:szCs w:val="24"/>
        </w:rPr>
        <w:t>年，中国</w:t>
      </w:r>
      <w:r w:rsidRPr="00F00782">
        <w:rPr>
          <w:rFonts w:ascii="Times New Roman" w:hAnsi="Times New Roman"/>
          <w:sz w:val="24"/>
          <w:szCs w:val="24"/>
        </w:rPr>
        <w:t>GDP</w:t>
      </w:r>
      <w:r w:rsidRPr="00F00782">
        <w:rPr>
          <w:rFonts w:ascii="Times New Roman" w:hAnsi="Times New Roman"/>
          <w:sz w:val="24"/>
          <w:szCs w:val="24"/>
        </w:rPr>
        <w:t>占世界的份额已上升到</w:t>
      </w:r>
      <w:r w:rsidRPr="00F00782">
        <w:rPr>
          <w:rFonts w:ascii="Times New Roman" w:hAnsi="Times New Roman"/>
          <w:sz w:val="24"/>
          <w:szCs w:val="24"/>
        </w:rPr>
        <w:t>12</w:t>
      </w:r>
      <w:r>
        <w:rPr>
          <w:rFonts w:ascii="Times New Roman" w:hAnsi="Times New Roman" w:hint="eastAsia"/>
          <w:sz w:val="24"/>
          <w:szCs w:val="24"/>
        </w:rPr>
        <w:t>.</w:t>
      </w:r>
      <w:r w:rsidRPr="00F00782">
        <w:rPr>
          <w:rFonts w:ascii="Times New Roman" w:hAnsi="Times New Roman"/>
          <w:sz w:val="24"/>
          <w:szCs w:val="24"/>
        </w:rPr>
        <w:t>3</w:t>
      </w:r>
      <w:r w:rsidRPr="00F00782">
        <w:rPr>
          <w:rFonts w:ascii="Times New Roman" w:hAnsi="Times New Roman"/>
          <w:sz w:val="24"/>
          <w:szCs w:val="24"/>
        </w:rPr>
        <w:t>％，出口额所占比重上升到</w:t>
      </w:r>
      <w:r w:rsidRPr="00F00782">
        <w:rPr>
          <w:rFonts w:ascii="Times New Roman" w:hAnsi="Times New Roman"/>
          <w:sz w:val="24"/>
          <w:szCs w:val="24"/>
        </w:rPr>
        <w:t>12</w:t>
      </w:r>
      <w:r w:rsidRPr="00F00782">
        <w:rPr>
          <w:rFonts w:ascii="Times New Roman" w:hAnsi="Times New Roman"/>
          <w:sz w:val="24"/>
          <w:szCs w:val="24"/>
        </w:rPr>
        <w:t>％。相应地，</w:t>
      </w:r>
      <w:r w:rsidRPr="00F00782">
        <w:rPr>
          <w:rFonts w:ascii="Times New Roman" w:hAnsi="Times New Roman"/>
          <w:sz w:val="24"/>
          <w:szCs w:val="24"/>
        </w:rPr>
        <w:t>2010</w:t>
      </w:r>
      <w:r w:rsidRPr="00F00782">
        <w:rPr>
          <w:rFonts w:ascii="Times New Roman" w:hAnsi="Times New Roman"/>
          <w:sz w:val="24"/>
          <w:szCs w:val="24"/>
        </w:rPr>
        <w:t>年中国成为世界第二大经济体，</w:t>
      </w:r>
      <w:r>
        <w:rPr>
          <w:rFonts w:ascii="Times New Roman" w:hAnsi="Times New Roman"/>
          <w:sz w:val="24"/>
          <w:szCs w:val="24"/>
        </w:rPr>
        <w:t>2013</w:t>
      </w:r>
      <w:r w:rsidRPr="00F00782">
        <w:rPr>
          <w:rFonts w:ascii="Times New Roman" w:hAnsi="Times New Roman"/>
          <w:sz w:val="24"/>
          <w:szCs w:val="24"/>
        </w:rPr>
        <w:t>年成为世界第一大货物贸易国。而且，自</w:t>
      </w:r>
      <w:r w:rsidRPr="00F00782">
        <w:rPr>
          <w:rFonts w:ascii="Times New Roman" w:hAnsi="Times New Roman"/>
          <w:sz w:val="24"/>
          <w:szCs w:val="24"/>
        </w:rPr>
        <w:t>2008</w:t>
      </w:r>
      <w:r w:rsidRPr="00F00782">
        <w:rPr>
          <w:rFonts w:ascii="Times New Roman" w:hAnsi="Times New Roman"/>
          <w:sz w:val="24"/>
          <w:szCs w:val="24"/>
        </w:rPr>
        <w:t>年全球金融危机以来，中</w:t>
      </w:r>
      <w:r w:rsidRPr="00F00782">
        <w:rPr>
          <w:rFonts w:ascii="Times New Roman" w:hAnsi="Times New Roman"/>
          <w:sz w:val="24"/>
          <w:szCs w:val="24"/>
        </w:rPr>
        <w:t xml:space="preserve"> </w:t>
      </w:r>
      <w:r w:rsidRPr="00F00782">
        <w:rPr>
          <w:rFonts w:ascii="Times New Roman" w:hAnsi="Times New Roman"/>
          <w:sz w:val="24"/>
          <w:szCs w:val="24"/>
        </w:rPr>
        <w:t>国对世界经济增长的贡献率一直保持在</w:t>
      </w:r>
      <w:r w:rsidRPr="00F00782">
        <w:rPr>
          <w:rFonts w:ascii="Times New Roman" w:hAnsi="Times New Roman"/>
          <w:sz w:val="24"/>
          <w:szCs w:val="24"/>
        </w:rPr>
        <w:t>30</w:t>
      </w:r>
      <w:r w:rsidRPr="00F00782">
        <w:rPr>
          <w:rFonts w:ascii="Times New Roman" w:hAnsi="Times New Roman"/>
          <w:sz w:val="24"/>
          <w:szCs w:val="24"/>
        </w:rPr>
        <w:t>％左右</w:t>
      </w:r>
      <w:r w:rsidRPr="00F00782">
        <w:rPr>
          <w:rFonts w:ascii="Times New Roman" w:hAnsi="Times New Roman"/>
          <w:sz w:val="24"/>
          <w:szCs w:val="24"/>
        </w:rPr>
        <w:t xml:space="preserve"> (2014</w:t>
      </w:r>
      <w:r w:rsidRPr="00F00782">
        <w:rPr>
          <w:rFonts w:ascii="Times New Roman" w:hAnsi="Times New Roman"/>
          <w:sz w:val="24"/>
          <w:szCs w:val="24"/>
        </w:rPr>
        <w:t>年为</w:t>
      </w:r>
      <w:r w:rsidRPr="00F00782">
        <w:rPr>
          <w:rFonts w:ascii="Times New Roman" w:hAnsi="Times New Roman"/>
          <w:sz w:val="24"/>
          <w:szCs w:val="24"/>
        </w:rPr>
        <w:t>27</w:t>
      </w:r>
      <w:r w:rsidRPr="00F00782">
        <w:rPr>
          <w:rFonts w:ascii="Times New Roman" w:hAnsi="Times New Roman"/>
          <w:sz w:val="24"/>
          <w:szCs w:val="24"/>
        </w:rPr>
        <w:t>．</w:t>
      </w:r>
      <w:r w:rsidRPr="00F00782">
        <w:rPr>
          <w:rFonts w:ascii="Times New Roman" w:hAnsi="Times New Roman"/>
          <w:sz w:val="24"/>
          <w:szCs w:val="24"/>
        </w:rPr>
        <w:t>8</w:t>
      </w:r>
      <w:r w:rsidRPr="00F00782">
        <w:rPr>
          <w:rFonts w:ascii="Times New Roman" w:hAnsi="Times New Roman"/>
          <w:sz w:val="24"/>
          <w:szCs w:val="24"/>
        </w:rPr>
        <w:t>％</w:t>
      </w:r>
      <w:r w:rsidRPr="00F00782">
        <w:rPr>
          <w:rFonts w:ascii="Times New Roman" w:hAnsi="Times New Roman"/>
          <w:sz w:val="24"/>
          <w:szCs w:val="24"/>
        </w:rPr>
        <w:t>)</w:t>
      </w:r>
      <w:r w:rsidRPr="00F00782">
        <w:rPr>
          <w:rFonts w:ascii="Times New Roman" w:hAnsi="Times New Roman"/>
          <w:sz w:val="24"/>
          <w:szCs w:val="24"/>
        </w:rPr>
        <w:t>。尽管目前中国的经济仍然大而不强</w:t>
      </w:r>
      <w:r>
        <w:rPr>
          <w:rFonts w:ascii="Times New Roman" w:hAnsi="Times New Roman" w:hint="eastAsia"/>
          <w:sz w:val="24"/>
          <w:szCs w:val="24"/>
        </w:rPr>
        <w:t>，</w:t>
      </w:r>
      <w:r w:rsidRPr="00F00782">
        <w:rPr>
          <w:rFonts w:ascii="Times New Roman" w:hAnsi="Times New Roman"/>
          <w:sz w:val="24"/>
          <w:szCs w:val="24"/>
        </w:rPr>
        <w:t>但如此巨大的经济体</w:t>
      </w:r>
      <w:r w:rsidRPr="00F00782">
        <w:rPr>
          <w:rFonts w:ascii="Times New Roman" w:hAnsi="Times New Roman"/>
          <w:sz w:val="24"/>
          <w:szCs w:val="24"/>
        </w:rPr>
        <w:t>(2014</w:t>
      </w:r>
      <w:r w:rsidRPr="00F00782">
        <w:rPr>
          <w:rFonts w:ascii="Times New Roman" w:hAnsi="Times New Roman"/>
          <w:sz w:val="24"/>
          <w:szCs w:val="24"/>
        </w:rPr>
        <w:t>年已达到</w:t>
      </w:r>
      <w:r w:rsidR="00397365">
        <w:rPr>
          <w:rFonts w:ascii="Times New Roman" w:hAnsi="Times New Roman"/>
          <w:sz w:val="24"/>
          <w:szCs w:val="24"/>
        </w:rPr>
        <w:t>10</w:t>
      </w:r>
      <w:r w:rsidRPr="00F00782">
        <w:rPr>
          <w:rFonts w:ascii="Times New Roman" w:hAnsi="Times New Roman"/>
          <w:sz w:val="24"/>
          <w:szCs w:val="24"/>
        </w:rPr>
        <w:t>万亿美元</w:t>
      </w:r>
      <w:r w:rsidRPr="00F00782">
        <w:rPr>
          <w:rFonts w:ascii="Times New Roman" w:hAnsi="Times New Roman"/>
          <w:sz w:val="24"/>
          <w:szCs w:val="24"/>
        </w:rPr>
        <w:t>)</w:t>
      </w:r>
      <w:r w:rsidRPr="00F00782">
        <w:rPr>
          <w:rFonts w:ascii="Times New Roman" w:hAnsi="Times New Roman"/>
          <w:sz w:val="24"/>
          <w:szCs w:val="24"/>
        </w:rPr>
        <w:t>足以成为世界格局的主要塑造力量之一。</w:t>
      </w:r>
      <w:r w:rsidR="00EC4F3D" w:rsidRPr="00EC4F3D">
        <w:rPr>
          <w:rFonts w:ascii="宋体" w:eastAsia="宋体" w:hAnsi="宋体"/>
        </w:rPr>
        <w:t>[</w:t>
      </w:r>
      <w:r w:rsidR="00EC4F3D">
        <w:rPr>
          <w:rFonts w:ascii="宋体" w:eastAsia="宋体" w:hAnsi="宋体"/>
        </w:rPr>
        <w:t>1</w:t>
      </w:r>
      <w:r w:rsidR="00EC4F3D" w:rsidRPr="00EC4F3D">
        <w:rPr>
          <w:rFonts w:ascii="宋体" w:eastAsia="宋体" w:hAnsi="宋体"/>
        </w:rPr>
        <w:t>]</w:t>
      </w:r>
      <w:r w:rsidRPr="00F00782">
        <w:rPr>
          <w:rFonts w:ascii="Times New Roman" w:hAnsi="Times New Roman"/>
          <w:sz w:val="24"/>
          <w:szCs w:val="24"/>
        </w:rPr>
        <w:t>而且</w:t>
      </w:r>
      <w:bookmarkStart w:id="0" w:name="_GoBack"/>
      <w:bookmarkEnd w:id="0"/>
      <w:r w:rsidRPr="00F00782">
        <w:rPr>
          <w:rFonts w:ascii="Times New Roman" w:hAnsi="Times New Roman"/>
          <w:sz w:val="24"/>
          <w:szCs w:val="24"/>
        </w:rPr>
        <w:t>在世界各国经济联系愈来愈紧密的趋势下，这么大经济体的发展和变化必然会对其他相关国家产生重大影响。在这个背景下，</w:t>
      </w:r>
      <w:r w:rsidRPr="00F00782">
        <w:rPr>
          <w:rFonts w:ascii="Times New Roman" w:hAnsi="Times New Roman"/>
          <w:sz w:val="24"/>
          <w:szCs w:val="24"/>
        </w:rPr>
        <w:t>“</w:t>
      </w:r>
      <w:r w:rsidRPr="00F00782">
        <w:rPr>
          <w:rFonts w:ascii="Times New Roman" w:hAnsi="Times New Roman"/>
          <w:sz w:val="24"/>
          <w:szCs w:val="24"/>
        </w:rPr>
        <w:t>一带一路</w:t>
      </w:r>
      <w:r w:rsidRPr="00F00782">
        <w:rPr>
          <w:rFonts w:ascii="Times New Roman" w:hAnsi="Times New Roman"/>
          <w:sz w:val="24"/>
          <w:szCs w:val="24"/>
        </w:rPr>
        <w:t>”</w:t>
      </w:r>
      <w:r w:rsidRPr="00F00782">
        <w:rPr>
          <w:rFonts w:ascii="Times New Roman" w:hAnsi="Times New Roman"/>
          <w:sz w:val="24"/>
          <w:szCs w:val="24"/>
        </w:rPr>
        <w:t>就是中国为推动经济全球化深入发展提供的承诺</w:t>
      </w:r>
      <w:r>
        <w:rPr>
          <w:rFonts w:ascii="Times New Roman" w:hAnsi="Times New Roman" w:hint="eastAsia"/>
          <w:sz w:val="24"/>
          <w:szCs w:val="24"/>
        </w:rPr>
        <w:t>，</w:t>
      </w:r>
      <w:r w:rsidRPr="00F00782">
        <w:rPr>
          <w:rFonts w:ascii="Times New Roman" w:hAnsi="Times New Roman"/>
          <w:sz w:val="24"/>
          <w:szCs w:val="24"/>
        </w:rPr>
        <w:t>也是维护经济全球化成果和机制的努力。</w:t>
      </w:r>
    </w:p>
    <w:p w:rsidR="00A54945" w:rsidRDefault="00A54945" w:rsidP="004108CC">
      <w:pPr>
        <w:ind w:firstLineChars="200" w:firstLine="480"/>
        <w:rPr>
          <w:rFonts w:ascii="Times New Roman" w:hAnsi="Times New Roman"/>
          <w:sz w:val="24"/>
          <w:szCs w:val="24"/>
        </w:rPr>
      </w:pPr>
      <w:r w:rsidRPr="00A54945">
        <w:rPr>
          <w:rFonts w:ascii="Times New Roman" w:hAnsi="Times New Roman"/>
          <w:sz w:val="24"/>
          <w:szCs w:val="24"/>
        </w:rPr>
        <w:t>“</w:t>
      </w:r>
      <w:r w:rsidRPr="00A54945">
        <w:rPr>
          <w:rFonts w:ascii="Times New Roman" w:hAnsi="Times New Roman"/>
          <w:sz w:val="24"/>
          <w:szCs w:val="24"/>
        </w:rPr>
        <w:t>一带一路</w:t>
      </w:r>
      <w:r w:rsidRPr="00A54945">
        <w:rPr>
          <w:rFonts w:ascii="Times New Roman" w:hAnsi="Times New Roman"/>
          <w:sz w:val="24"/>
          <w:szCs w:val="24"/>
        </w:rPr>
        <w:t>”</w:t>
      </w:r>
      <w:r w:rsidRPr="00A54945">
        <w:rPr>
          <w:rFonts w:ascii="Times New Roman" w:hAnsi="Times New Roman"/>
          <w:sz w:val="24"/>
          <w:szCs w:val="24"/>
        </w:rPr>
        <w:t>是世界上跨度最长的经济大走廊．也是世界上最具发展潜力的经济合作带。</w:t>
      </w:r>
      <w:r w:rsidRPr="00A54945">
        <w:rPr>
          <w:rFonts w:ascii="Times New Roman" w:hAnsi="Times New Roman"/>
          <w:sz w:val="24"/>
          <w:szCs w:val="24"/>
        </w:rPr>
        <w:t>“‘</w:t>
      </w:r>
      <w:r w:rsidRPr="00A54945">
        <w:rPr>
          <w:rFonts w:ascii="Times New Roman" w:hAnsi="Times New Roman"/>
          <w:sz w:val="24"/>
          <w:szCs w:val="24"/>
        </w:rPr>
        <w:t>一带一路</w:t>
      </w:r>
      <w:r w:rsidRPr="00A54945">
        <w:rPr>
          <w:rFonts w:ascii="Times New Roman" w:hAnsi="Times New Roman"/>
          <w:sz w:val="24"/>
          <w:szCs w:val="24"/>
        </w:rPr>
        <w:t>’</w:t>
      </w:r>
      <w:r w:rsidRPr="00A54945">
        <w:rPr>
          <w:rFonts w:ascii="Times New Roman" w:hAnsi="Times New Roman"/>
          <w:sz w:val="24"/>
          <w:szCs w:val="24"/>
        </w:rPr>
        <w:t>发端于中国，贯通中亚、东南亚、南亚、西亚乃至欧洲部分区域，东牵亚太经济圈，西系欧洲经济圈，覆盖约</w:t>
      </w:r>
      <w:r w:rsidRPr="00A54945">
        <w:rPr>
          <w:rFonts w:ascii="Times New Roman" w:hAnsi="Times New Roman"/>
          <w:sz w:val="24"/>
          <w:szCs w:val="24"/>
        </w:rPr>
        <w:t>44</w:t>
      </w:r>
      <w:r w:rsidRPr="00A54945">
        <w:rPr>
          <w:rFonts w:ascii="Times New Roman" w:hAnsi="Times New Roman"/>
          <w:sz w:val="24"/>
          <w:szCs w:val="24"/>
        </w:rPr>
        <w:t>亿人口．经济总量约</w:t>
      </w:r>
      <w:r w:rsidRPr="00A54945">
        <w:rPr>
          <w:rFonts w:ascii="Times New Roman" w:hAnsi="Times New Roman"/>
          <w:sz w:val="24"/>
          <w:szCs w:val="24"/>
        </w:rPr>
        <w:t>21</w:t>
      </w:r>
      <w:r w:rsidRPr="00A54945">
        <w:rPr>
          <w:rFonts w:ascii="Times New Roman" w:hAnsi="Times New Roman"/>
          <w:sz w:val="24"/>
          <w:szCs w:val="24"/>
        </w:rPr>
        <w:t>万亿美元，分别占全球的</w:t>
      </w:r>
      <w:r w:rsidRPr="00A54945">
        <w:rPr>
          <w:rFonts w:ascii="Times New Roman" w:hAnsi="Times New Roman"/>
          <w:sz w:val="24"/>
          <w:szCs w:val="24"/>
        </w:rPr>
        <w:t>63</w:t>
      </w:r>
      <w:r w:rsidRPr="00A54945">
        <w:rPr>
          <w:rFonts w:ascii="Times New Roman" w:hAnsi="Times New Roman"/>
          <w:sz w:val="24"/>
          <w:szCs w:val="24"/>
        </w:rPr>
        <w:t>％和</w:t>
      </w:r>
      <w:r w:rsidRPr="00A54945">
        <w:rPr>
          <w:rFonts w:ascii="Times New Roman" w:hAnsi="Times New Roman"/>
          <w:sz w:val="24"/>
          <w:szCs w:val="24"/>
        </w:rPr>
        <w:t>29</w:t>
      </w:r>
      <w:r w:rsidRPr="00A54945">
        <w:rPr>
          <w:rFonts w:ascii="Times New Roman" w:hAnsi="Times New Roman"/>
          <w:sz w:val="24"/>
          <w:szCs w:val="24"/>
        </w:rPr>
        <w:t>％。</w:t>
      </w:r>
      <w:r w:rsidR="00EC4F3D" w:rsidRPr="00EC4F3D">
        <w:rPr>
          <w:rFonts w:ascii="宋体" w:eastAsia="宋体" w:hAnsi="宋体"/>
        </w:rPr>
        <w:t>[</w:t>
      </w:r>
      <w:r w:rsidR="00EC4F3D">
        <w:rPr>
          <w:rFonts w:ascii="宋体" w:eastAsia="宋体" w:hAnsi="宋体"/>
        </w:rPr>
        <w:t>2</w:t>
      </w:r>
      <w:r w:rsidR="00EC4F3D" w:rsidRPr="00EC4F3D">
        <w:rPr>
          <w:rFonts w:ascii="宋体" w:eastAsia="宋体" w:hAnsi="宋体"/>
        </w:rPr>
        <w:t>]</w:t>
      </w:r>
      <w:r w:rsidRPr="00A54945">
        <w:rPr>
          <w:rFonts w:ascii="Times New Roman" w:hAnsi="Times New Roman"/>
          <w:sz w:val="24"/>
          <w:szCs w:val="24"/>
        </w:rPr>
        <w:t>通过</w:t>
      </w:r>
      <w:r w:rsidRPr="00A54945">
        <w:rPr>
          <w:rFonts w:ascii="Times New Roman" w:hAnsi="Times New Roman"/>
          <w:sz w:val="24"/>
          <w:szCs w:val="24"/>
        </w:rPr>
        <w:t xml:space="preserve"> “</w:t>
      </w:r>
      <w:r w:rsidRPr="00A54945">
        <w:rPr>
          <w:rFonts w:ascii="Times New Roman" w:hAnsi="Times New Roman"/>
          <w:sz w:val="24"/>
          <w:szCs w:val="24"/>
        </w:rPr>
        <w:t>一带一路</w:t>
      </w:r>
      <w:r w:rsidRPr="00A54945">
        <w:rPr>
          <w:rFonts w:ascii="Times New Roman" w:hAnsi="Times New Roman"/>
          <w:sz w:val="24"/>
          <w:szCs w:val="24"/>
        </w:rPr>
        <w:t>”</w:t>
      </w:r>
      <w:r w:rsidRPr="00A54945">
        <w:rPr>
          <w:rFonts w:ascii="Times New Roman" w:hAnsi="Times New Roman"/>
          <w:sz w:val="24"/>
          <w:szCs w:val="24"/>
        </w:rPr>
        <w:t>建设，能够把中国的</w:t>
      </w:r>
      <w:r w:rsidRPr="00A54945">
        <w:rPr>
          <w:rFonts w:ascii="Times New Roman" w:hAnsi="Times New Roman"/>
          <w:sz w:val="24"/>
          <w:szCs w:val="24"/>
        </w:rPr>
        <w:lastRenderedPageBreak/>
        <w:t>发展与沿线各国的发展对接起来，把中国梦与沿线各国人民过上美好生活的梦想对接起来，让周边国家从中国的发展中获益。</w:t>
      </w:r>
    </w:p>
    <w:p w:rsidR="00F00782" w:rsidRDefault="00F00782" w:rsidP="00F00782">
      <w:pPr>
        <w:rPr>
          <w:rFonts w:ascii="宋体" w:eastAsia="宋体" w:hAnsi="宋体"/>
          <w:b/>
          <w:bCs/>
          <w:sz w:val="28"/>
          <w:szCs w:val="28"/>
        </w:rPr>
      </w:pPr>
      <w:r w:rsidRPr="00F00782">
        <w:rPr>
          <w:rFonts w:ascii="宋体" w:eastAsia="宋体" w:hAnsi="宋体" w:hint="eastAsia"/>
          <w:b/>
          <w:bCs/>
          <w:sz w:val="28"/>
          <w:szCs w:val="28"/>
        </w:rPr>
        <w:t>2</w:t>
      </w:r>
      <w:r w:rsidRPr="00F00782">
        <w:rPr>
          <w:rFonts w:ascii="宋体" w:eastAsia="宋体" w:hAnsi="宋体"/>
          <w:b/>
          <w:bCs/>
          <w:sz w:val="28"/>
          <w:szCs w:val="28"/>
        </w:rPr>
        <w:t>.</w:t>
      </w:r>
      <w:r w:rsidRPr="00F00782">
        <w:rPr>
          <w:rFonts w:ascii="宋体" w:eastAsia="宋体" w:hAnsi="宋体" w:hint="eastAsia"/>
          <w:b/>
          <w:bCs/>
          <w:sz w:val="28"/>
          <w:szCs w:val="28"/>
        </w:rPr>
        <w:t>“一带一路”的</w:t>
      </w:r>
      <w:r w:rsidR="00FE4F8B">
        <w:rPr>
          <w:rFonts w:ascii="宋体" w:eastAsia="宋体" w:hAnsi="宋体" w:hint="eastAsia"/>
          <w:b/>
          <w:bCs/>
          <w:sz w:val="28"/>
          <w:szCs w:val="28"/>
        </w:rPr>
        <w:t>国际合作成果</w:t>
      </w:r>
    </w:p>
    <w:p w:rsidR="00FE4F8B" w:rsidRDefault="00EC4F3D" w:rsidP="00EC4F3D">
      <w:pPr>
        <w:ind w:firstLineChars="200" w:firstLine="480"/>
        <w:rPr>
          <w:rFonts w:ascii="宋体" w:eastAsia="宋体" w:hAnsi="宋体"/>
          <w:sz w:val="24"/>
          <w:szCs w:val="24"/>
        </w:rPr>
      </w:pPr>
      <w:r w:rsidRPr="00EC4F3D">
        <w:rPr>
          <w:rFonts w:ascii="宋体" w:eastAsia="宋体" w:hAnsi="宋体"/>
          <w:sz w:val="24"/>
          <w:szCs w:val="24"/>
        </w:rPr>
        <w:t>“一带一路”建设战略为亚欧国家深化合作勾勒了宏伟蓝图，为促进各国共同发展繁荣提供了崭新机遇．丝绸之路意识已在各国落地生根。许多国家将本国发展战略与“一带一路”建设战略有效对接。</w:t>
      </w:r>
      <w:r>
        <w:rPr>
          <w:rFonts w:ascii="宋体" w:eastAsia="宋体" w:hAnsi="宋体" w:hint="eastAsia"/>
          <w:sz w:val="24"/>
          <w:szCs w:val="24"/>
        </w:rPr>
        <w:t>“</w:t>
      </w:r>
      <w:r w:rsidRPr="00EC4F3D">
        <w:rPr>
          <w:rFonts w:ascii="宋体" w:eastAsia="宋体" w:hAnsi="宋体"/>
          <w:sz w:val="24"/>
          <w:szCs w:val="24"/>
        </w:rPr>
        <w:t>一带一路”战略受到亚欧国家积极支持和参与。</w:t>
      </w:r>
    </w:p>
    <w:p w:rsidR="00D04B30" w:rsidRDefault="00EC4F3D" w:rsidP="00EC4F3D">
      <w:pPr>
        <w:ind w:firstLineChars="200" w:firstLine="480"/>
      </w:pPr>
      <w:r w:rsidRPr="00EC4F3D">
        <w:rPr>
          <w:rFonts w:ascii="宋体" w:eastAsia="宋体" w:hAnsi="宋体"/>
          <w:sz w:val="24"/>
          <w:szCs w:val="24"/>
        </w:rPr>
        <w:t>2014年5月</w:t>
      </w:r>
      <w:r w:rsidR="00D04B30">
        <w:rPr>
          <w:rFonts w:ascii="宋体" w:eastAsia="宋体" w:hAnsi="宋体" w:hint="eastAsia"/>
          <w:sz w:val="24"/>
          <w:szCs w:val="24"/>
        </w:rPr>
        <w:t>，</w:t>
      </w:r>
      <w:r w:rsidRPr="00EC4F3D">
        <w:rPr>
          <w:rFonts w:ascii="宋体" w:eastAsia="宋体" w:hAnsi="宋体"/>
          <w:sz w:val="24"/>
          <w:szCs w:val="24"/>
        </w:rPr>
        <w:t>哈萨克斯坦总统纳扎尔巴耶夫在同习近平主席会谈时表示：“哈方积极支持和参与丝绸之路经济带建设，拉动经贸、交通和 边境口岸基础设施建设、金融等领域合作。”</w:t>
      </w:r>
      <w:r w:rsidR="00D04B30" w:rsidRPr="00D04B30">
        <w:t xml:space="preserve"> </w:t>
      </w:r>
      <w:r w:rsidR="00D04B30">
        <w:t>[3]</w:t>
      </w:r>
      <w:r w:rsidRPr="00EC4F3D">
        <w:rPr>
          <w:rFonts w:ascii="宋体" w:eastAsia="宋体" w:hAnsi="宋体"/>
          <w:sz w:val="24"/>
          <w:szCs w:val="24"/>
        </w:rPr>
        <w:t>同月</w:t>
      </w:r>
      <w:r w:rsidR="00D04B30">
        <w:rPr>
          <w:rFonts w:ascii="宋体" w:eastAsia="宋体" w:hAnsi="宋体" w:hint="eastAsia"/>
          <w:sz w:val="24"/>
          <w:szCs w:val="24"/>
        </w:rPr>
        <w:t>，</w:t>
      </w:r>
      <w:r w:rsidRPr="00EC4F3D">
        <w:rPr>
          <w:rFonts w:ascii="宋体" w:eastAsia="宋体" w:hAnsi="宋体"/>
          <w:sz w:val="24"/>
          <w:szCs w:val="24"/>
        </w:rPr>
        <w:t>乌兹别克斯坦总统卡里莫夫在同习近平主席会谈时表示：“乌方愿积极参与建设丝绸之路经济带，促进经贸往来和互联互通．把乌兹别克斯坦的发展同中国的繁荣更紧密联系在一起。”</w:t>
      </w:r>
      <w:r w:rsidR="00D04B30" w:rsidRPr="00D04B30">
        <w:t xml:space="preserve"> </w:t>
      </w:r>
      <w:r w:rsidR="00D04B30">
        <w:t>[4]</w:t>
      </w:r>
    </w:p>
    <w:p w:rsidR="00D04B30" w:rsidRDefault="00D04B30" w:rsidP="00EC4F3D">
      <w:pPr>
        <w:ind w:firstLineChars="200" w:firstLine="480"/>
        <w:rPr>
          <w:rFonts w:ascii="宋体" w:eastAsia="宋体" w:hAnsi="宋体"/>
          <w:sz w:val="24"/>
          <w:szCs w:val="24"/>
        </w:rPr>
      </w:pPr>
      <w:r w:rsidRPr="00EC4F3D">
        <w:rPr>
          <w:rFonts w:ascii="宋体" w:eastAsia="宋体" w:hAnsi="宋体"/>
          <w:sz w:val="24"/>
          <w:szCs w:val="24"/>
        </w:rPr>
        <w:t xml:space="preserve"> </w:t>
      </w:r>
      <w:r w:rsidR="00EC4F3D" w:rsidRPr="00EC4F3D">
        <w:rPr>
          <w:rFonts w:ascii="宋体" w:eastAsia="宋体" w:hAnsi="宋体"/>
          <w:sz w:val="24"/>
          <w:szCs w:val="24"/>
        </w:rPr>
        <w:t>2014年5月，巴基斯坦总统侯赛因在同习近平主席会谈时表示：“巴中经济走廊建设进展顺利</w:t>
      </w:r>
      <w:r>
        <w:rPr>
          <w:rFonts w:ascii="宋体" w:eastAsia="宋体" w:hAnsi="宋体" w:hint="eastAsia"/>
          <w:sz w:val="24"/>
          <w:szCs w:val="24"/>
        </w:rPr>
        <w:t>，</w:t>
      </w:r>
      <w:r w:rsidR="00EC4F3D" w:rsidRPr="00EC4F3D">
        <w:rPr>
          <w:rFonts w:ascii="宋体" w:eastAsia="宋体" w:hAnsi="宋体"/>
          <w:sz w:val="24"/>
          <w:szCs w:val="24"/>
        </w:rPr>
        <w:t>巴方愿为加快实施有关项目提供便利，希望双方加强电力合作。中巴经济走廊建设是丝绸之路经济带和21世纪海上丝绸之路倡议重要组成部分。”</w:t>
      </w:r>
      <w:r w:rsidR="00426E38" w:rsidRPr="00426E38">
        <w:t xml:space="preserve"> </w:t>
      </w:r>
      <w:r w:rsidR="00426E38">
        <w:t>[5]</w:t>
      </w:r>
      <w:r w:rsidRPr="00EC4F3D">
        <w:rPr>
          <w:rFonts w:ascii="宋体" w:eastAsia="宋体" w:hAnsi="宋体"/>
          <w:sz w:val="24"/>
          <w:szCs w:val="24"/>
        </w:rPr>
        <w:t xml:space="preserve"> </w:t>
      </w:r>
      <w:r w:rsidR="00EC4F3D" w:rsidRPr="00EC4F3D">
        <w:rPr>
          <w:rFonts w:ascii="宋体" w:eastAsia="宋体" w:hAnsi="宋体"/>
          <w:sz w:val="24"/>
          <w:szCs w:val="24"/>
        </w:rPr>
        <w:t>6月</w:t>
      </w:r>
      <w:r>
        <w:rPr>
          <w:rFonts w:ascii="宋体" w:eastAsia="宋体" w:hAnsi="宋体" w:hint="eastAsia"/>
          <w:sz w:val="24"/>
          <w:szCs w:val="24"/>
        </w:rPr>
        <w:t>，</w:t>
      </w:r>
      <w:r w:rsidR="00EC4F3D" w:rsidRPr="00EC4F3D">
        <w:rPr>
          <w:rFonts w:ascii="宋体" w:eastAsia="宋体" w:hAnsi="宋体"/>
          <w:sz w:val="24"/>
          <w:szCs w:val="24"/>
        </w:rPr>
        <w:t>孟加拉国总理哈西娜在同习近平主席会谈时表示：“孟方赞同中方提出的‘一带一路’重要倡议。孟中印缅经济走廊对南亚地区经济发展也具有重要意义．孟方愿积极参与。”</w:t>
      </w:r>
      <w:r w:rsidR="00426E38" w:rsidRPr="00426E38">
        <w:t xml:space="preserve"> </w:t>
      </w:r>
      <w:r w:rsidR="00426E38">
        <w:t>[6]</w:t>
      </w:r>
    </w:p>
    <w:p w:rsidR="00D04B30" w:rsidRDefault="00D04B30" w:rsidP="00EC4F3D">
      <w:pPr>
        <w:ind w:firstLineChars="200" w:firstLine="480"/>
        <w:rPr>
          <w:rFonts w:ascii="宋体" w:eastAsia="宋体" w:hAnsi="宋体"/>
          <w:sz w:val="24"/>
          <w:szCs w:val="24"/>
        </w:rPr>
      </w:pPr>
      <w:r w:rsidRPr="00EC4F3D">
        <w:rPr>
          <w:rFonts w:ascii="宋体" w:eastAsia="宋体" w:hAnsi="宋体"/>
          <w:sz w:val="24"/>
          <w:szCs w:val="24"/>
        </w:rPr>
        <w:t xml:space="preserve"> </w:t>
      </w:r>
      <w:r w:rsidR="00EC4F3D" w:rsidRPr="00EC4F3D">
        <w:rPr>
          <w:rFonts w:ascii="宋体" w:eastAsia="宋体" w:hAnsi="宋体"/>
          <w:sz w:val="24"/>
          <w:szCs w:val="24"/>
        </w:rPr>
        <w:t>2014年3月，《关于深化互利共赢的中欧全面战略伙伴关系的联合声明》指出：“中欧加强交通运输关系潜力巨大。双方决定共同挖掘中国丝绸之路经济带倡议与欧盟政策的契合点，探讨在丝绸之路经济带沿线开展合作的共同倡议。”</w:t>
      </w:r>
      <w:r w:rsidRPr="00EC4F3D">
        <w:rPr>
          <w:rFonts w:ascii="宋体" w:eastAsia="宋体" w:hAnsi="宋体"/>
          <w:sz w:val="24"/>
          <w:szCs w:val="24"/>
        </w:rPr>
        <w:t xml:space="preserve"> </w:t>
      </w:r>
      <w:r w:rsidR="00EC4F3D" w:rsidRPr="00EC4F3D">
        <w:rPr>
          <w:rFonts w:ascii="宋体" w:eastAsia="宋体" w:hAnsi="宋体"/>
          <w:sz w:val="24"/>
          <w:szCs w:val="24"/>
        </w:rPr>
        <w:t>2014年6月，意大利总理伦齐访华期间认为：“习近平主席提出的共同 建设丝绸之路经济带的倡议富有创意。丝绸之路是古代东西方文明交流的重要标识，这一倡议再度唤醒了人们对历史的记忆。丝绸之路经济带对加强亚欧各国经贸合作的重要性不言而喻，建设丝绸之路经济带也是加强东 西方文化、政治交流的好机会。”</w:t>
      </w:r>
      <w:r w:rsidR="00426E38" w:rsidRPr="00426E38">
        <w:t xml:space="preserve"> </w:t>
      </w:r>
      <w:r w:rsidR="00426E38">
        <w:t>[7]</w:t>
      </w:r>
    </w:p>
    <w:p w:rsidR="00FE4F8B" w:rsidRDefault="00D04B30" w:rsidP="00EC4F3D">
      <w:pPr>
        <w:ind w:firstLineChars="200" w:firstLine="480"/>
        <w:rPr>
          <w:rFonts w:ascii="宋体" w:eastAsia="宋体" w:hAnsi="宋体"/>
          <w:sz w:val="24"/>
          <w:szCs w:val="24"/>
        </w:rPr>
      </w:pPr>
      <w:r w:rsidRPr="00EC4F3D">
        <w:rPr>
          <w:rFonts w:ascii="宋体" w:eastAsia="宋体" w:hAnsi="宋体"/>
          <w:sz w:val="24"/>
          <w:szCs w:val="24"/>
        </w:rPr>
        <w:t xml:space="preserve"> </w:t>
      </w:r>
      <w:r w:rsidR="00EC4F3D" w:rsidRPr="00EC4F3D">
        <w:rPr>
          <w:rFonts w:ascii="宋体" w:eastAsia="宋体" w:hAnsi="宋体"/>
          <w:sz w:val="24"/>
          <w:szCs w:val="24"/>
        </w:rPr>
        <w:t>2014年6月，《中国一阿拉伯国家合作论坛第六届部长级会议北京宣言》 指出：“阿方欢迎中方关于建设‘丝绸之路经济带’和‘21 世纪海上丝绸之路’的倡议，双方愿进一步扩大中阿双边贸易和相互投资，并重点在以下领域积极开展合作：推进 基础设施建设，推动中阿产业合作发展，特别是深化能源、 金融、人力资源领域合作。”</w:t>
      </w:r>
    </w:p>
    <w:p w:rsidR="00FE4F8B" w:rsidRDefault="00EC4F3D" w:rsidP="00EC4F3D">
      <w:pPr>
        <w:ind w:firstLineChars="200" w:firstLine="480"/>
        <w:rPr>
          <w:rFonts w:ascii="宋体" w:eastAsia="宋体" w:hAnsi="宋体"/>
          <w:sz w:val="24"/>
          <w:szCs w:val="24"/>
        </w:rPr>
      </w:pPr>
      <w:r w:rsidRPr="00EC4F3D">
        <w:rPr>
          <w:rFonts w:ascii="宋体" w:eastAsia="宋体" w:hAnsi="宋体"/>
          <w:sz w:val="24"/>
          <w:szCs w:val="24"/>
        </w:rPr>
        <w:t>中国与上海合作组织成员国之间合作基础坚实。在上海合作组织框架内，各成员国之间加强了相互信任与睦邻友好，促进了各成员国在政治、经贸、科技、文化、能 源、交通、旅游、安全等领域有效合作。中国、哈萨克斯坦、 吉尔吉斯坦三国联合申报的“丝绸之路：长安一天山廊道的路网”，成功入选世界文化遗产名录，是丝绸之路经济带建设的早期收获。 中国与东盟之间合作基础坚实。目前，中国是东盟最大贸易伙伴，东盟是中国第三大贸易伙伴。</w:t>
      </w:r>
    </w:p>
    <w:p w:rsidR="00EC4F3D" w:rsidRDefault="00EC4F3D" w:rsidP="00EC4F3D">
      <w:pPr>
        <w:ind w:firstLineChars="200" w:firstLine="480"/>
        <w:rPr>
          <w:rFonts w:ascii="宋体" w:eastAsia="宋体" w:hAnsi="宋体"/>
          <w:sz w:val="24"/>
          <w:szCs w:val="24"/>
        </w:rPr>
      </w:pPr>
      <w:r w:rsidRPr="00EC4F3D">
        <w:rPr>
          <w:rFonts w:ascii="宋体" w:eastAsia="宋体" w:hAnsi="宋体"/>
          <w:sz w:val="24"/>
          <w:szCs w:val="24"/>
        </w:rPr>
        <w:t>中国与东盟建成了世界上最大的发展中国家自由贸易区。中国与东盟已签署了《中国一东盟面向和平与繁荣的战略伙伴关系联合宣言》、《南海各方行为宣言》、等合作文件，建立了中国</w:t>
      </w:r>
      <w:r w:rsidR="00426E38">
        <w:rPr>
          <w:rFonts w:ascii="宋体" w:eastAsia="宋体" w:hAnsi="宋体" w:hint="eastAsia"/>
          <w:sz w:val="24"/>
          <w:szCs w:val="24"/>
        </w:rPr>
        <w:t>-</w:t>
      </w:r>
      <w:r w:rsidRPr="00EC4F3D">
        <w:rPr>
          <w:rFonts w:ascii="宋体" w:eastAsia="宋体" w:hAnsi="宋体"/>
          <w:sz w:val="24"/>
          <w:szCs w:val="24"/>
        </w:rPr>
        <w:t>东盟商务理事会、中国</w:t>
      </w:r>
      <w:r w:rsidR="00426E38">
        <w:rPr>
          <w:rFonts w:ascii="宋体" w:eastAsia="宋体" w:hAnsi="宋体" w:hint="eastAsia"/>
          <w:sz w:val="24"/>
          <w:szCs w:val="24"/>
        </w:rPr>
        <w:t>-</w:t>
      </w:r>
      <w:r w:rsidRPr="00EC4F3D">
        <w:rPr>
          <w:rFonts w:ascii="宋体" w:eastAsia="宋体" w:hAnsi="宋体"/>
          <w:sz w:val="24"/>
          <w:szCs w:val="24"/>
        </w:rPr>
        <w:t>东盟博览会、中国</w:t>
      </w:r>
      <w:r w:rsidR="00426E38">
        <w:rPr>
          <w:rFonts w:ascii="宋体" w:eastAsia="宋体" w:hAnsi="宋体" w:hint="eastAsia"/>
          <w:sz w:val="24"/>
          <w:szCs w:val="24"/>
        </w:rPr>
        <w:t>-</w:t>
      </w:r>
      <w:r w:rsidRPr="00EC4F3D">
        <w:rPr>
          <w:rFonts w:ascii="宋体" w:eastAsia="宋体" w:hAnsi="宋体"/>
          <w:sz w:val="24"/>
          <w:szCs w:val="24"/>
        </w:rPr>
        <w:t>东盟商务与投资峰会等对话合作机制，还着力打造中国</w:t>
      </w:r>
      <w:r w:rsidR="00426E38">
        <w:rPr>
          <w:rFonts w:ascii="宋体" w:eastAsia="宋体" w:hAnsi="宋体" w:hint="eastAsia"/>
          <w:sz w:val="24"/>
          <w:szCs w:val="24"/>
        </w:rPr>
        <w:t>-</w:t>
      </w:r>
      <w:r w:rsidRPr="00EC4F3D">
        <w:rPr>
          <w:rFonts w:ascii="宋体" w:eastAsia="宋体" w:hAnsi="宋体"/>
          <w:sz w:val="24"/>
          <w:szCs w:val="24"/>
        </w:rPr>
        <w:t>东盟自贸区升级版。中国与阿拉伯国家之间合作基础坚实。中国与阿拉伯国家因为丝绸之路相知相交．是建设“一带一路”的重要合作伙伴。中阿合作论坛已成为双方在互利共赢、相互尊重</w:t>
      </w:r>
      <w:r w:rsidRPr="00EC4F3D">
        <w:rPr>
          <w:rFonts w:ascii="宋体" w:eastAsia="宋体" w:hAnsi="宋体"/>
          <w:sz w:val="24"/>
          <w:szCs w:val="24"/>
        </w:rPr>
        <w:lastRenderedPageBreak/>
        <w:t>基础上深化战略合作的重要平台，合作论坛已完成了正规化、机制化建设，建立起部长级会议、高官会、企业家大会等10余个合作机制。</w:t>
      </w:r>
      <w:r w:rsidR="00D1754F">
        <w:t>[8</w:t>
      </w:r>
      <w:r w:rsidR="00D1754F">
        <w:rPr>
          <w:rFonts w:hint="eastAsia"/>
        </w:rPr>
        <w:t>]</w:t>
      </w:r>
      <w:r w:rsidRPr="00EC4F3D">
        <w:rPr>
          <w:rFonts w:ascii="宋体" w:eastAsia="宋体" w:hAnsi="宋体"/>
          <w:sz w:val="24"/>
          <w:szCs w:val="24"/>
        </w:rPr>
        <w:t>几乎涵盖了政治、经济、文化、人文各领域合作</w:t>
      </w:r>
      <w:r w:rsidR="00B70401">
        <w:rPr>
          <w:rFonts w:ascii="宋体" w:eastAsia="宋体" w:hAnsi="宋体" w:hint="eastAsia"/>
          <w:sz w:val="24"/>
          <w:szCs w:val="24"/>
        </w:rPr>
        <w:t>。</w:t>
      </w:r>
    </w:p>
    <w:p w:rsidR="00D935C7" w:rsidRDefault="00D935C7" w:rsidP="00D04B30">
      <w:pPr>
        <w:pStyle w:val="af1"/>
        <w:numPr>
          <w:ilvl w:val="0"/>
          <w:numId w:val="2"/>
        </w:numPr>
        <w:ind w:firstLineChars="0"/>
        <w:rPr>
          <w:rFonts w:ascii="Times New Roman" w:hAnsi="Times New Roman"/>
          <w:b/>
          <w:bCs/>
          <w:sz w:val="28"/>
          <w:szCs w:val="28"/>
        </w:rPr>
      </w:pPr>
      <w:r w:rsidRPr="00D04B30">
        <w:rPr>
          <w:rFonts w:ascii="Times New Roman" w:hAnsi="Times New Roman" w:hint="eastAsia"/>
          <w:b/>
          <w:bCs/>
          <w:sz w:val="28"/>
          <w:szCs w:val="28"/>
        </w:rPr>
        <w:t>结论与启示</w:t>
      </w:r>
    </w:p>
    <w:p w:rsidR="00B70401" w:rsidRDefault="00B70401" w:rsidP="00B70401">
      <w:pPr>
        <w:ind w:firstLineChars="200" w:firstLine="480"/>
        <w:rPr>
          <w:rFonts w:ascii="宋体" w:eastAsia="宋体" w:hAnsi="宋体"/>
          <w:sz w:val="24"/>
          <w:szCs w:val="24"/>
        </w:rPr>
      </w:pPr>
      <w:r w:rsidRPr="00B70401">
        <w:rPr>
          <w:rFonts w:ascii="宋体" w:eastAsia="宋体" w:hAnsi="宋体"/>
          <w:sz w:val="24"/>
          <w:szCs w:val="24"/>
        </w:rPr>
        <w:t>“一带一路”建设是一项宏伟的国家战略</w:t>
      </w:r>
      <w:r w:rsidR="00D1754F">
        <w:rPr>
          <w:rFonts w:ascii="宋体" w:eastAsia="宋体" w:hAnsi="宋体" w:hint="eastAsia"/>
          <w:sz w:val="24"/>
          <w:szCs w:val="24"/>
        </w:rPr>
        <w:t>。</w:t>
      </w:r>
      <w:r w:rsidRPr="00B70401">
        <w:rPr>
          <w:rFonts w:ascii="宋体" w:eastAsia="宋体" w:hAnsi="宋体"/>
          <w:sz w:val="24"/>
          <w:szCs w:val="24"/>
        </w:rPr>
        <w:t>需要各地区各部门共同建设、共同发展、共同繁荣。国家相关领导部门要尽快制定整体规划和具体实施蓝图，明晰沿线各省区市的功能定位、产业布局、资源整合等重大事项，加快形成区域产业协同融合、资源互补共享的良好发展格局。内陆城市要增开国际客货运航线。发展多式联运，形成横贯东中西、联结南北方的对外经济走廊。同时要加快同周边国家和区域基础设施互联互通建设。西部地区要抓住全球产业重新布局机遇．把扩大向西开放与承接东中部产业转移结合起来，同时要坚持“引进来”与“走出去”相结合，推动国内产业与国外产业对接合作。</w:t>
      </w:r>
    </w:p>
    <w:p w:rsidR="00B70401" w:rsidRPr="00B70401" w:rsidRDefault="00B70401" w:rsidP="00B70401">
      <w:pPr>
        <w:ind w:firstLineChars="200" w:firstLine="480"/>
        <w:rPr>
          <w:rFonts w:ascii="宋体" w:eastAsia="宋体" w:hAnsi="宋体"/>
          <w:sz w:val="24"/>
          <w:szCs w:val="24"/>
        </w:rPr>
      </w:pPr>
      <w:r w:rsidRPr="00B70401">
        <w:rPr>
          <w:rFonts w:ascii="宋体" w:eastAsia="宋体" w:hAnsi="宋体"/>
          <w:sz w:val="24"/>
          <w:szCs w:val="24"/>
        </w:rPr>
        <w:t xml:space="preserve"> 综上所述，中国梦与世界梦始终相通。曾经驼铃声声、舟楫络绎的丝绸之路，正在重现活力、大放光彩。“一带一路”建设沿线各国人民只要团结互信、互利共赢</w:t>
      </w:r>
      <w:r>
        <w:rPr>
          <w:rFonts w:ascii="宋体" w:eastAsia="宋体" w:hAnsi="宋体" w:hint="eastAsia"/>
          <w:sz w:val="24"/>
          <w:szCs w:val="24"/>
        </w:rPr>
        <w:t>、</w:t>
      </w:r>
      <w:r w:rsidRPr="00B70401">
        <w:rPr>
          <w:rFonts w:ascii="宋体" w:eastAsia="宋体" w:hAnsi="宋体"/>
          <w:sz w:val="24"/>
          <w:szCs w:val="24"/>
        </w:rPr>
        <w:t>共同建设、共同发展</w:t>
      </w:r>
      <w:r>
        <w:rPr>
          <w:rFonts w:ascii="宋体" w:eastAsia="宋体" w:hAnsi="宋体" w:hint="eastAsia"/>
          <w:sz w:val="24"/>
          <w:szCs w:val="24"/>
        </w:rPr>
        <w:t>，</w:t>
      </w:r>
      <w:r w:rsidRPr="00B70401">
        <w:rPr>
          <w:rFonts w:ascii="宋体" w:eastAsia="宋体" w:hAnsi="宋体"/>
          <w:sz w:val="24"/>
          <w:szCs w:val="24"/>
        </w:rPr>
        <w:t>就一定能够共圆丝绸之路新梦想。</w:t>
      </w:r>
    </w:p>
    <w:p w:rsidR="00EC4F3D" w:rsidRPr="00426E38" w:rsidRDefault="00D935C7" w:rsidP="00D04B30">
      <w:pPr>
        <w:pStyle w:val="af1"/>
        <w:numPr>
          <w:ilvl w:val="0"/>
          <w:numId w:val="2"/>
        </w:numPr>
        <w:ind w:firstLineChars="0"/>
        <w:rPr>
          <w:rFonts w:ascii="Times New Roman" w:hAnsi="Times New Roman"/>
          <w:b/>
          <w:bCs/>
          <w:sz w:val="28"/>
          <w:szCs w:val="28"/>
        </w:rPr>
      </w:pPr>
      <w:r w:rsidRPr="00426E38">
        <w:rPr>
          <w:rFonts w:ascii="Times New Roman" w:hAnsi="Times New Roman" w:hint="eastAsia"/>
          <w:b/>
          <w:bCs/>
          <w:sz w:val="28"/>
          <w:szCs w:val="28"/>
        </w:rPr>
        <w:t>参考文献</w:t>
      </w:r>
    </w:p>
    <w:p w:rsidR="00EC4F3D" w:rsidRPr="00EC4F3D" w:rsidRDefault="00EC4F3D" w:rsidP="00EC4F3D">
      <w:pPr>
        <w:rPr>
          <w:rFonts w:ascii="Times New Roman" w:hAnsi="Times New Roman"/>
          <w:sz w:val="28"/>
          <w:szCs w:val="28"/>
        </w:rPr>
      </w:pPr>
      <w:r w:rsidRPr="00EC4F3D">
        <w:rPr>
          <w:rFonts w:ascii="宋体" w:eastAsia="宋体" w:hAnsi="宋体"/>
        </w:rPr>
        <w:t>[</w:t>
      </w:r>
      <w:r>
        <w:rPr>
          <w:rFonts w:ascii="宋体" w:eastAsia="宋体" w:hAnsi="宋体"/>
        </w:rPr>
        <w:t>1</w:t>
      </w:r>
      <w:r w:rsidRPr="00EC4F3D">
        <w:rPr>
          <w:rFonts w:ascii="宋体" w:eastAsia="宋体" w:hAnsi="宋体"/>
        </w:rPr>
        <w:t>]</w:t>
      </w:r>
      <w:r w:rsidRPr="00EC4F3D">
        <w:rPr>
          <w:rFonts w:ascii="微软雅黑" w:eastAsia="微软雅黑" w:hAnsi="微软雅黑" w:hint="eastAsia"/>
          <w:color w:val="000000"/>
          <w:szCs w:val="21"/>
          <w:shd w:val="clear" w:color="auto" w:fill="FFFFFF"/>
        </w:rPr>
        <w:t xml:space="preserve"> </w:t>
      </w:r>
      <w:r w:rsidRPr="00EC4F3D">
        <w:rPr>
          <w:rFonts w:ascii="宋体" w:eastAsia="宋体" w:hAnsi="宋体" w:hint="eastAsia"/>
        </w:rPr>
        <w:t>刘卫东.“一带一路”战略的科学内涵与科学问题[J].地理科学进展,2015,34(5):537-544. DOI:10.11820/dlkxjz.2015.05.001.</w:t>
      </w:r>
    </w:p>
    <w:p w:rsidR="00D935C7" w:rsidRPr="00EC4F3D" w:rsidRDefault="00EC4F3D" w:rsidP="00EC4F3D">
      <w:pPr>
        <w:rPr>
          <w:rFonts w:ascii="宋体" w:eastAsia="宋体" w:hAnsi="宋体"/>
          <w:b/>
          <w:bCs/>
          <w:color w:val="FF0000"/>
          <w:sz w:val="24"/>
        </w:rPr>
      </w:pPr>
      <w:r w:rsidRPr="00EC4F3D">
        <w:rPr>
          <w:rFonts w:ascii="宋体" w:eastAsia="宋体" w:hAnsi="宋体"/>
        </w:rPr>
        <w:t>[</w:t>
      </w:r>
      <w:r>
        <w:rPr>
          <w:rFonts w:ascii="宋体" w:eastAsia="宋体" w:hAnsi="宋体"/>
        </w:rPr>
        <w:t>2</w:t>
      </w:r>
      <w:r w:rsidRPr="00EC4F3D">
        <w:rPr>
          <w:rFonts w:ascii="宋体" w:eastAsia="宋体" w:hAnsi="宋体"/>
        </w:rPr>
        <w:t>]龚雯，田俊荣，王珂新丝路：通向共同繁荣[N]．人民日报， 2014-06—30(1)．</w:t>
      </w:r>
    </w:p>
    <w:p w:rsidR="00D935C7" w:rsidRPr="00EC4F3D" w:rsidRDefault="00D04B30" w:rsidP="00D935C7">
      <w:pPr>
        <w:rPr>
          <w:rFonts w:ascii="宋体" w:eastAsia="宋体" w:hAnsi="宋体"/>
          <w:b/>
          <w:bCs/>
          <w:sz w:val="24"/>
        </w:rPr>
      </w:pPr>
      <w:r>
        <w:t>[3]</w:t>
      </w:r>
      <w:r>
        <w:t>杜尚泽，郝洪．习近平同哈萨克斯坦总统纳扎尔巴耶夫举行会谈指出深化中哈战略合作大有可为</w:t>
      </w:r>
      <w:r>
        <w:t>[N]</w:t>
      </w:r>
      <w:r>
        <w:t>．人民日</w:t>
      </w:r>
      <w:r>
        <w:t xml:space="preserve"> </w:t>
      </w:r>
      <w:r>
        <w:t>报。</w:t>
      </w:r>
      <w:r>
        <w:t>2014—05-20(1)</w:t>
      </w:r>
      <w:r>
        <w:t>．</w:t>
      </w:r>
    </w:p>
    <w:p w:rsidR="00EC4F3D" w:rsidRDefault="00426E38" w:rsidP="00D935C7">
      <w:pPr>
        <w:rPr>
          <w:rFonts w:ascii="Times New Roman" w:hAnsi="Times New Roman"/>
          <w:b/>
          <w:bCs/>
          <w:sz w:val="24"/>
        </w:rPr>
      </w:pPr>
      <w:r>
        <w:t>[4]</w:t>
      </w:r>
      <w:r>
        <w:t>杜尚泽，郝洪．习近平会见乌营别克斯坦总统</w:t>
      </w:r>
      <w:r>
        <w:t>[N]</w:t>
      </w:r>
      <w:r>
        <w:t>．人民日报，</w:t>
      </w:r>
      <w:r>
        <w:t>2014—05—21(1)</w:t>
      </w:r>
      <w:r>
        <w:t>．</w:t>
      </w:r>
    </w:p>
    <w:p w:rsidR="00EC4F3D" w:rsidRDefault="00426E38" w:rsidP="00D935C7">
      <w:pPr>
        <w:rPr>
          <w:rFonts w:ascii="Times New Roman" w:hAnsi="Times New Roman"/>
          <w:b/>
          <w:bCs/>
          <w:sz w:val="24"/>
        </w:rPr>
      </w:pPr>
      <w:r>
        <w:t>[5]</w:t>
      </w:r>
      <w:r>
        <w:t>杜尚泽，赵成．习近平会见巴基斯坦总统</w:t>
      </w:r>
      <w:r>
        <w:t>[N]</w:t>
      </w:r>
      <w:r>
        <w:t>．人民日报，</w:t>
      </w:r>
      <w:r>
        <w:t xml:space="preserve"> 2014—05-23(1)</w:t>
      </w:r>
      <w:r>
        <w:t>．</w:t>
      </w:r>
    </w:p>
    <w:p w:rsidR="00EC4F3D" w:rsidRDefault="00426E38" w:rsidP="00D935C7">
      <w:pPr>
        <w:rPr>
          <w:rFonts w:ascii="Times New Roman" w:hAnsi="Times New Roman"/>
          <w:b/>
          <w:bCs/>
          <w:sz w:val="24"/>
        </w:rPr>
      </w:pPr>
      <w:r>
        <w:t>[6]</w:t>
      </w:r>
      <w:r w:rsidRPr="00426E38">
        <w:t xml:space="preserve"> </w:t>
      </w:r>
      <w:r>
        <w:t>赵明昊</w:t>
      </w:r>
      <w:r w:rsidR="00FE4F8B">
        <w:rPr>
          <w:rFonts w:hint="eastAsia"/>
        </w:rPr>
        <w:t>.</w:t>
      </w:r>
      <w:r>
        <w:t>习近平会见孟加拉国总理哈西娜</w:t>
      </w:r>
      <w:r>
        <w:t>[N]</w:t>
      </w:r>
      <w:r>
        <w:t>．人民日报，</w:t>
      </w:r>
      <w:r>
        <w:t xml:space="preserve"> 2014</w:t>
      </w:r>
      <w:r>
        <w:t>一</w:t>
      </w:r>
      <w:r>
        <w:t>06—11(1)</w:t>
      </w:r>
      <w:r>
        <w:t>．</w:t>
      </w:r>
    </w:p>
    <w:p w:rsidR="00EC4F3D" w:rsidRDefault="00426E38" w:rsidP="00D935C7">
      <w:pPr>
        <w:rPr>
          <w:rFonts w:ascii="Times New Roman" w:hAnsi="Times New Roman"/>
          <w:b/>
          <w:bCs/>
          <w:sz w:val="24"/>
        </w:rPr>
      </w:pPr>
      <w:r>
        <w:t>[7</w:t>
      </w:r>
      <w:r>
        <w:rPr>
          <w:rFonts w:hint="eastAsia"/>
        </w:rPr>
        <w:t>]</w:t>
      </w:r>
      <w:r>
        <w:t>关于深化互利共赢的中欧全面战略伙伴关系的联合声明</w:t>
      </w:r>
      <w:r>
        <w:t xml:space="preserve"> [N]</w:t>
      </w:r>
      <w:r>
        <w:t>．人民日报，</w:t>
      </w:r>
      <w:r>
        <w:t>2014</w:t>
      </w:r>
      <w:r>
        <w:t>一</w:t>
      </w:r>
      <w:r>
        <w:t>04</w:t>
      </w:r>
      <w:r>
        <w:t>一</w:t>
      </w:r>
      <w:r>
        <w:t>01(2)</w:t>
      </w:r>
      <w:r>
        <w:t>．</w:t>
      </w:r>
    </w:p>
    <w:p w:rsidR="00D1754F" w:rsidRPr="00D1754F" w:rsidRDefault="00D1754F" w:rsidP="00D1754F">
      <w:pPr>
        <w:rPr>
          <w:rFonts w:ascii="宋体" w:eastAsia="宋体" w:hAnsi="宋体"/>
          <w:szCs w:val="21"/>
        </w:rPr>
      </w:pPr>
      <w:r w:rsidRPr="00D1754F">
        <w:rPr>
          <w:rFonts w:ascii="宋体" w:eastAsia="宋体" w:hAnsi="宋体" w:hint="eastAsia"/>
          <w:szCs w:val="21"/>
        </w:rPr>
        <w:t>[</w:t>
      </w:r>
      <w:r>
        <w:rPr>
          <w:rFonts w:ascii="宋体" w:eastAsia="宋体" w:hAnsi="宋体"/>
          <w:szCs w:val="21"/>
        </w:rPr>
        <w:t>8</w:t>
      </w:r>
      <w:r w:rsidRPr="00D1754F">
        <w:rPr>
          <w:rFonts w:ascii="宋体" w:eastAsia="宋体" w:hAnsi="宋体" w:hint="eastAsia"/>
          <w:szCs w:val="21"/>
        </w:rPr>
        <w:t>]袁新涛.“一带一路”建设的国家战略分析[J].理论月刊,2014,(11):5-9. DOI:10.3969/j.issn.1004-0544.2014.11.001.</w:t>
      </w:r>
    </w:p>
    <w:p w:rsidR="00D935C7" w:rsidRPr="00FE4F8B" w:rsidRDefault="00D935C7">
      <w:pPr>
        <w:rPr>
          <w:rFonts w:ascii="Times New Roman" w:hAnsi="Times New Roman"/>
          <w:color w:val="FF0000"/>
          <w:sz w:val="24"/>
        </w:rPr>
      </w:pPr>
    </w:p>
    <w:sectPr w:rsidR="00D935C7" w:rsidRPr="00FE4F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991" w:rsidRDefault="00D52991" w:rsidP="00D935C7">
      <w:r>
        <w:separator/>
      </w:r>
    </w:p>
  </w:endnote>
  <w:endnote w:type="continuationSeparator" w:id="0">
    <w:p w:rsidR="00D52991" w:rsidRDefault="00D52991" w:rsidP="00D9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991" w:rsidRDefault="00D52991" w:rsidP="00D935C7">
      <w:r>
        <w:separator/>
      </w:r>
    </w:p>
  </w:footnote>
  <w:footnote w:type="continuationSeparator" w:id="0">
    <w:p w:rsidR="00D52991" w:rsidRDefault="00D52991" w:rsidP="00D93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3C08D1"/>
    <w:multiLevelType w:val="singleLevel"/>
    <w:tmpl w:val="D53C08D1"/>
    <w:lvl w:ilvl="0">
      <w:start w:val="1"/>
      <w:numFmt w:val="chineseCounting"/>
      <w:suff w:val="nothing"/>
      <w:lvlText w:val="%1、"/>
      <w:lvlJc w:val="left"/>
      <w:rPr>
        <w:rFonts w:hint="eastAsia"/>
      </w:rPr>
    </w:lvl>
  </w:abstractNum>
  <w:abstractNum w:abstractNumId="1" w15:restartNumberingAfterBreak="0">
    <w:nsid w:val="30EA2B7B"/>
    <w:multiLevelType w:val="hybridMultilevel"/>
    <w:tmpl w:val="17E2A092"/>
    <w:lvl w:ilvl="0" w:tplc="712863A4">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C7"/>
    <w:rsid w:val="00063680"/>
    <w:rsid w:val="00074BF7"/>
    <w:rsid w:val="001137BE"/>
    <w:rsid w:val="00397365"/>
    <w:rsid w:val="004108CC"/>
    <w:rsid w:val="00426E38"/>
    <w:rsid w:val="0049223E"/>
    <w:rsid w:val="004A6E79"/>
    <w:rsid w:val="004E464D"/>
    <w:rsid w:val="005C6D56"/>
    <w:rsid w:val="005D09B9"/>
    <w:rsid w:val="006579F4"/>
    <w:rsid w:val="006738EA"/>
    <w:rsid w:val="006A4D68"/>
    <w:rsid w:val="0073631F"/>
    <w:rsid w:val="0075414A"/>
    <w:rsid w:val="00784D94"/>
    <w:rsid w:val="0098483C"/>
    <w:rsid w:val="009A1BB4"/>
    <w:rsid w:val="009B46C3"/>
    <w:rsid w:val="009E3C64"/>
    <w:rsid w:val="00A52424"/>
    <w:rsid w:val="00A54945"/>
    <w:rsid w:val="00B70401"/>
    <w:rsid w:val="00BF3BFC"/>
    <w:rsid w:val="00C574A9"/>
    <w:rsid w:val="00D04B30"/>
    <w:rsid w:val="00D1754F"/>
    <w:rsid w:val="00D52991"/>
    <w:rsid w:val="00D935C7"/>
    <w:rsid w:val="00DC03CC"/>
    <w:rsid w:val="00EA5150"/>
    <w:rsid w:val="00EC4F3D"/>
    <w:rsid w:val="00F00782"/>
    <w:rsid w:val="00FE4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9D385"/>
  <w15:docId w15:val="{B9CD47D6-0042-464A-8B89-27F292EA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636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36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636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qFormat/>
    <w:rsid w:val="00D935C7"/>
    <w:rPr>
      <w:vertAlign w:val="superscript"/>
    </w:rPr>
  </w:style>
  <w:style w:type="paragraph" w:styleId="a4">
    <w:name w:val="footnote text"/>
    <w:basedOn w:val="a"/>
    <w:link w:val="a5"/>
    <w:qFormat/>
    <w:rsid w:val="00D935C7"/>
    <w:pPr>
      <w:snapToGrid w:val="0"/>
      <w:jc w:val="left"/>
    </w:pPr>
    <w:rPr>
      <w:rFonts w:ascii="Calibri" w:eastAsia="宋体" w:hAnsi="Calibri" w:cs="Times New Roman"/>
      <w:sz w:val="18"/>
      <w:szCs w:val="24"/>
    </w:rPr>
  </w:style>
  <w:style w:type="character" w:customStyle="1" w:styleId="a5">
    <w:name w:val="脚注文本 字符"/>
    <w:basedOn w:val="a0"/>
    <w:link w:val="a4"/>
    <w:rsid w:val="00D935C7"/>
    <w:rPr>
      <w:rFonts w:ascii="Calibri" w:eastAsia="宋体" w:hAnsi="Calibri" w:cs="Times New Roman"/>
      <w:sz w:val="18"/>
      <w:szCs w:val="24"/>
    </w:rPr>
  </w:style>
  <w:style w:type="character" w:customStyle="1" w:styleId="20">
    <w:name w:val="标题 2 字符"/>
    <w:basedOn w:val="a0"/>
    <w:link w:val="2"/>
    <w:uiPriority w:val="9"/>
    <w:rsid w:val="000636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63680"/>
    <w:rPr>
      <w:b/>
      <w:bCs/>
      <w:sz w:val="32"/>
      <w:szCs w:val="32"/>
    </w:rPr>
  </w:style>
  <w:style w:type="character" w:customStyle="1" w:styleId="40">
    <w:name w:val="标题 4 字符"/>
    <w:basedOn w:val="a0"/>
    <w:link w:val="4"/>
    <w:uiPriority w:val="9"/>
    <w:rsid w:val="00063680"/>
    <w:rPr>
      <w:rFonts w:asciiTheme="majorHAnsi" w:eastAsiaTheme="majorEastAsia" w:hAnsiTheme="majorHAnsi" w:cstheme="majorBidi"/>
      <w:b/>
      <w:bCs/>
      <w:sz w:val="28"/>
      <w:szCs w:val="28"/>
    </w:rPr>
  </w:style>
  <w:style w:type="paragraph" w:styleId="a6">
    <w:name w:val="header"/>
    <w:basedOn w:val="a"/>
    <w:link w:val="a7"/>
    <w:uiPriority w:val="99"/>
    <w:unhideWhenUsed/>
    <w:rsid w:val="004A6E7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A6E79"/>
    <w:rPr>
      <w:sz w:val="18"/>
      <w:szCs w:val="18"/>
    </w:rPr>
  </w:style>
  <w:style w:type="paragraph" w:styleId="a8">
    <w:name w:val="footer"/>
    <w:basedOn w:val="a"/>
    <w:link w:val="a9"/>
    <w:uiPriority w:val="99"/>
    <w:unhideWhenUsed/>
    <w:rsid w:val="004A6E79"/>
    <w:pPr>
      <w:tabs>
        <w:tab w:val="center" w:pos="4153"/>
        <w:tab w:val="right" w:pos="8306"/>
      </w:tabs>
      <w:snapToGrid w:val="0"/>
      <w:jc w:val="left"/>
    </w:pPr>
    <w:rPr>
      <w:sz w:val="18"/>
      <w:szCs w:val="18"/>
    </w:rPr>
  </w:style>
  <w:style w:type="character" w:customStyle="1" w:styleId="a9">
    <w:name w:val="页脚 字符"/>
    <w:basedOn w:val="a0"/>
    <w:link w:val="a8"/>
    <w:uiPriority w:val="99"/>
    <w:rsid w:val="004A6E79"/>
    <w:rPr>
      <w:sz w:val="18"/>
      <w:szCs w:val="18"/>
    </w:rPr>
  </w:style>
  <w:style w:type="character" w:styleId="aa">
    <w:name w:val="annotation reference"/>
    <w:basedOn w:val="a0"/>
    <w:uiPriority w:val="99"/>
    <w:semiHidden/>
    <w:unhideWhenUsed/>
    <w:rsid w:val="009A1BB4"/>
    <w:rPr>
      <w:sz w:val="21"/>
      <w:szCs w:val="21"/>
    </w:rPr>
  </w:style>
  <w:style w:type="paragraph" w:styleId="ab">
    <w:name w:val="annotation text"/>
    <w:basedOn w:val="a"/>
    <w:link w:val="ac"/>
    <w:uiPriority w:val="99"/>
    <w:semiHidden/>
    <w:unhideWhenUsed/>
    <w:rsid w:val="009A1BB4"/>
    <w:pPr>
      <w:jc w:val="left"/>
    </w:pPr>
  </w:style>
  <w:style w:type="character" w:customStyle="1" w:styleId="ac">
    <w:name w:val="批注文字 字符"/>
    <w:basedOn w:val="a0"/>
    <w:link w:val="ab"/>
    <w:uiPriority w:val="99"/>
    <w:semiHidden/>
    <w:rsid w:val="009A1BB4"/>
  </w:style>
  <w:style w:type="paragraph" w:styleId="ad">
    <w:name w:val="annotation subject"/>
    <w:basedOn w:val="ab"/>
    <w:next w:val="ab"/>
    <w:link w:val="ae"/>
    <w:uiPriority w:val="99"/>
    <w:semiHidden/>
    <w:unhideWhenUsed/>
    <w:rsid w:val="009A1BB4"/>
    <w:rPr>
      <w:b/>
      <w:bCs/>
    </w:rPr>
  </w:style>
  <w:style w:type="character" w:customStyle="1" w:styleId="ae">
    <w:name w:val="批注主题 字符"/>
    <w:basedOn w:val="ac"/>
    <w:link w:val="ad"/>
    <w:uiPriority w:val="99"/>
    <w:semiHidden/>
    <w:rsid w:val="009A1BB4"/>
    <w:rPr>
      <w:b/>
      <w:bCs/>
    </w:rPr>
  </w:style>
  <w:style w:type="paragraph" w:styleId="af">
    <w:name w:val="Balloon Text"/>
    <w:basedOn w:val="a"/>
    <w:link w:val="af0"/>
    <w:uiPriority w:val="99"/>
    <w:semiHidden/>
    <w:unhideWhenUsed/>
    <w:rsid w:val="009A1BB4"/>
    <w:rPr>
      <w:sz w:val="18"/>
      <w:szCs w:val="18"/>
    </w:rPr>
  </w:style>
  <w:style w:type="character" w:customStyle="1" w:styleId="af0">
    <w:name w:val="批注框文本 字符"/>
    <w:basedOn w:val="a0"/>
    <w:link w:val="af"/>
    <w:uiPriority w:val="99"/>
    <w:semiHidden/>
    <w:rsid w:val="009A1BB4"/>
    <w:rPr>
      <w:sz w:val="18"/>
      <w:szCs w:val="18"/>
    </w:rPr>
  </w:style>
  <w:style w:type="paragraph" w:styleId="af1">
    <w:name w:val="List Paragraph"/>
    <w:basedOn w:val="a"/>
    <w:uiPriority w:val="34"/>
    <w:qFormat/>
    <w:rsid w:val="00D04B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18339">
      <w:bodyDiv w:val="1"/>
      <w:marLeft w:val="0"/>
      <w:marRight w:val="0"/>
      <w:marTop w:val="0"/>
      <w:marBottom w:val="0"/>
      <w:divBdr>
        <w:top w:val="none" w:sz="0" w:space="0" w:color="auto"/>
        <w:left w:val="none" w:sz="0" w:space="0" w:color="auto"/>
        <w:bottom w:val="none" w:sz="0" w:space="0" w:color="auto"/>
        <w:right w:val="none" w:sz="0" w:space="0" w:color="auto"/>
      </w:divBdr>
      <w:divsChild>
        <w:div w:id="1330720418">
          <w:marLeft w:val="0"/>
          <w:marRight w:val="0"/>
          <w:marTop w:val="0"/>
          <w:marBottom w:val="0"/>
          <w:divBdr>
            <w:top w:val="none" w:sz="0" w:space="0" w:color="auto"/>
            <w:left w:val="none" w:sz="0" w:space="0" w:color="auto"/>
            <w:bottom w:val="none" w:sz="0" w:space="0" w:color="auto"/>
            <w:right w:val="none" w:sz="0" w:space="0" w:color="auto"/>
          </w:divBdr>
        </w:div>
      </w:divsChild>
    </w:div>
    <w:div w:id="465851769">
      <w:bodyDiv w:val="1"/>
      <w:marLeft w:val="0"/>
      <w:marRight w:val="0"/>
      <w:marTop w:val="0"/>
      <w:marBottom w:val="0"/>
      <w:divBdr>
        <w:top w:val="none" w:sz="0" w:space="0" w:color="auto"/>
        <w:left w:val="none" w:sz="0" w:space="0" w:color="auto"/>
        <w:bottom w:val="none" w:sz="0" w:space="0" w:color="auto"/>
        <w:right w:val="none" w:sz="0" w:space="0" w:color="auto"/>
      </w:divBdr>
      <w:divsChild>
        <w:div w:id="1931426467">
          <w:marLeft w:val="0"/>
          <w:marRight w:val="0"/>
          <w:marTop w:val="0"/>
          <w:marBottom w:val="0"/>
          <w:divBdr>
            <w:top w:val="none" w:sz="0" w:space="0" w:color="auto"/>
            <w:left w:val="none" w:sz="0" w:space="0" w:color="auto"/>
            <w:bottom w:val="none" w:sz="0" w:space="0" w:color="auto"/>
            <w:right w:val="none" w:sz="0" w:space="0" w:color="auto"/>
          </w:divBdr>
        </w:div>
      </w:divsChild>
    </w:div>
    <w:div w:id="677007877">
      <w:bodyDiv w:val="1"/>
      <w:marLeft w:val="0"/>
      <w:marRight w:val="0"/>
      <w:marTop w:val="0"/>
      <w:marBottom w:val="0"/>
      <w:divBdr>
        <w:top w:val="none" w:sz="0" w:space="0" w:color="auto"/>
        <w:left w:val="none" w:sz="0" w:space="0" w:color="auto"/>
        <w:bottom w:val="none" w:sz="0" w:space="0" w:color="auto"/>
        <w:right w:val="none" w:sz="0" w:space="0" w:color="auto"/>
      </w:divBdr>
      <w:divsChild>
        <w:div w:id="57561575">
          <w:marLeft w:val="0"/>
          <w:marRight w:val="0"/>
          <w:marTop w:val="0"/>
          <w:marBottom w:val="0"/>
          <w:divBdr>
            <w:top w:val="none" w:sz="0" w:space="0" w:color="auto"/>
            <w:left w:val="none" w:sz="0" w:space="0" w:color="auto"/>
            <w:bottom w:val="none" w:sz="0" w:space="0" w:color="auto"/>
            <w:right w:val="none" w:sz="0" w:space="0" w:color="auto"/>
          </w:divBdr>
        </w:div>
      </w:divsChild>
    </w:div>
    <w:div w:id="776023579">
      <w:bodyDiv w:val="1"/>
      <w:marLeft w:val="0"/>
      <w:marRight w:val="0"/>
      <w:marTop w:val="0"/>
      <w:marBottom w:val="0"/>
      <w:divBdr>
        <w:top w:val="none" w:sz="0" w:space="0" w:color="auto"/>
        <w:left w:val="none" w:sz="0" w:space="0" w:color="auto"/>
        <w:bottom w:val="none" w:sz="0" w:space="0" w:color="auto"/>
        <w:right w:val="none" w:sz="0" w:space="0" w:color="auto"/>
      </w:divBdr>
      <w:divsChild>
        <w:div w:id="236325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3</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成亮 魏</cp:lastModifiedBy>
  <cp:revision>16</cp:revision>
  <dcterms:created xsi:type="dcterms:W3CDTF">2019-11-21T10:02:00Z</dcterms:created>
  <dcterms:modified xsi:type="dcterms:W3CDTF">2019-11-28T11:28:00Z</dcterms:modified>
</cp:coreProperties>
</file>