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Colin Hughes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1401 Gaylord St Apt 8, Denver, CO 80206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colin.s.hughes@gmail.com ● (440) 799-5238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  <w:color w:val="1155cc"/>
          <w:u w:val="single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https://bgdprods.com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CAREER OBJECTIVE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Seeking a senior level, or similar development position using whichever technologies are needed. Challenging and engaging work is strongly preferred.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STRENGTHS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bookmarkStart w:colFirst="0" w:colLast="0" w:name="_kqrwqhw0somp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of my professional experience has been 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full stack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developer, which means that I was responsible for creating solutions from the data through to the user interface. I also offer excellent communication and writing skills, especially when it comes to technical subjects. Here is a list of the technologies with which I am an expert: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ap1lhzbt253o" w:id="1"/>
      <w:bookmarkEnd w:id="1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Object-oriented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C#, Java, C/C++ STL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9ri3v03sebpd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Scripting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JavaScript, TypeScript, Node.js, ECMAScript 2015 (ES2015), JQuery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7s5et0lwql0m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Microsoft SQL Server, MongoDB, MySQL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rxodsnlnr30e" w:id="4"/>
      <w:bookmarkEnd w:id="4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Frontend Application Frameworks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Angular, ASP.NET MVC 4/5 , ASP.NET, ASP Classic, Castle Monorail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  <w:i w:val="1"/>
        </w:rPr>
      </w:pPr>
      <w:bookmarkStart w:colFirst="0" w:colLast="0" w:name="_4flpt3bqikar" w:id="5"/>
      <w:bookmarkEnd w:id="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</w:rPr>
      </w:pPr>
      <w:bookmarkStart w:colFirst="0" w:colLast="0" w:name="_cpgehn3yxhj7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HTML/HTML5, CSS/CSS3, XML, JSON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xycaubs79hhg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.NET, MEAN, LAMP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s8x5a1okbdyp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Razor, nVelocity, EJS, JADE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ideoglb3h3ch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Entity Framework, nHibernate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evwdecvr4iv0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Telerik, ArcGIS, Bootstrap, ReactiveX, lodash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3e65znqtbjb8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RESTful web services, WCF, AJAX, XHR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ardennoallrz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Windows Forms, Android, Java Foundation Classes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1g7o6d2drsxn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Git, Team Foundation Services, Subversion, TortoiseSVN, SourceGear Vault, GitHub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xul9o9oa65pm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IIS, Azure, Apache, Nginx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ny7mquqgg5d6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Windows, Linux, Bash, PowerShell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gjdgxs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Visual Studio, Eclipse, Visual Studio Code, SQL Sever Management Studio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.NET/WEB DEVELOPER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Ramboll Environ, Denver, CO – October 2015 –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Delivered multiple projects that I developed from conception to final release; talked with clients about the scope and purpose of a project, wrote time and cost estimates based on the guidelines, and then worked with a small team or individually to create the final release within the given budget.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Developed a tool that would let entities collect 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greenhouse gas inventories into a central database using many different methods (forms, bulk uploads 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various file formats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, etc.). The user could then use the interface to aggregate and display the data dynamically using criteria of their choosing.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Created websites integrated with ArcGIS maps that would allow the users to alter the map layer information, and subsequently see the changes in real time.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Core applications development was done using ASP.NET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MVC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/5, and ASP.NET.</w:t>
      </w:r>
    </w:p>
    <w:p w:rsidR="00000000" w:rsidDel="00000000" w:rsidP="00000000" w:rsidRDefault="00000000" w:rsidRPr="00000000">
      <w:pPr>
        <w:pBdr/>
        <w:spacing w:after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Adeptive Software, Louisville, CO – May 2014 – July 2015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multitude of enhancements, plugins, and bug fixes for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(Adeptive Software’s core application), which is an all-encompassing real estate industry software solution.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Consistently delivered pieces of larger projects in an agile environment on time and within estimations.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Personally developed multiple bank wire integration plugins. Typically the wire transfers used proprietary file formats, encryption, and SFTP.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applications development was done in WinForms, and ASP.NET, with primary web service development being done using WCF, and RESTful.</w:t>
      </w:r>
    </w:p>
    <w:p w:rsidR="00000000" w:rsidDel="00000000" w:rsidP="00000000" w:rsidRDefault="00000000" w:rsidRPr="00000000">
      <w:pPr>
        <w:pBdr/>
        <w:spacing w:after="0" w:before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DEVELOPER/HELP DESK SPECIALIST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Dimension Technology Solutions, Littleton, CO – Feb 2014 – April 2014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the procedures and tools that allowed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eMESA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seamlessly integrate with existing ERP systems such as Ellipse, Oracle, and SunSystems.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Day to day maintenance of around a dozen websites that used Dimension Technology Solution’s core web application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eMESA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Routinely fixed bugs for legacy versions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eMESA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had been outstanding for years.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directly with clients to resolve any issues.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development was done using a proprietary setup of Castle Monorail (C#, nVelocity, nHibernate, MS SQL).</w:t>
      </w:r>
    </w:p>
    <w:p w:rsidR="00000000" w:rsidDel="00000000" w:rsidP="00000000" w:rsidRDefault="00000000" w:rsidRPr="00000000">
      <w:pPr>
        <w:pBdr/>
        <w:spacing w:after="0" w:before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SOFTWARE DEVELOPER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Dimension Technology Solutions, Littleton, CO - Oct 2013 – Feb 2014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of the same responsibilities listed above with a lesser role in day to day communication with clients.</w:t>
      </w:r>
    </w:p>
    <w:p w:rsidR="00000000" w:rsidDel="00000000" w:rsidP="00000000" w:rsidRDefault="00000000" w:rsidRPr="00000000">
      <w:pPr>
        <w:pBdr/>
        <w:spacing w:after="0" w:before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Cleveland State University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Monte Ahuja College of Business</w:t>
        <w:tab/>
        <w:tab/>
        <w:tab/>
        <w:tab/>
        <w:t xml:space="preserve">   Cleveland, OH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Bachelors of Science in Computer Information Science</w:t>
        <w:tab/>
        <w:tab/>
        <w:tab/>
        <w:t xml:space="preserve">         </w:t>
        <w:tab/>
        <w:t xml:space="preserve">             December 2012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gdprods.com" TargetMode="External"/></Relationships>
</file>