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4050" w14:textId="77777777" w:rsidR="00104460" w:rsidRDefault="00000000">
      <w:pPr>
        <w:spacing w:after="160"/>
        <w:jc w:val="center"/>
        <w:rPr>
          <w:rFonts w:hint="eastAsia"/>
          <w:lang w:eastAsia="zh-CN"/>
        </w:rPr>
      </w:pPr>
      <w:r>
        <w:rPr>
          <w:b/>
          <w:sz w:val="48"/>
          <w:lang w:eastAsia="zh-CN"/>
        </w:rPr>
        <w:t>超算中心运营管理门户网站</w:t>
      </w:r>
    </w:p>
    <w:p w14:paraId="6B6143EE" w14:textId="77777777" w:rsidR="00104460" w:rsidRDefault="00000000">
      <w:pPr>
        <w:jc w:val="center"/>
        <w:rPr>
          <w:rFonts w:hint="eastAsia"/>
        </w:rPr>
      </w:pPr>
      <w:r>
        <w:rPr>
          <w:b/>
          <w:sz w:val="44"/>
        </w:rPr>
        <w:t>需求变更申请报告</w:t>
      </w:r>
    </w:p>
    <w:p w14:paraId="0D77FFDE" w14:textId="77777777" w:rsidR="0010446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3EDACA" wp14:editId="305C38B9">
            <wp:extent cx="23774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illustration_in_a_kawaii_cute_style_f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104460" w14:paraId="510EF8F2" w14:textId="77777777">
        <w:trPr>
          <w:jc w:val="center"/>
        </w:trPr>
        <w:tc>
          <w:tcPr>
            <w:tcW w:w="2268" w:type="dxa"/>
            <w:vAlign w:val="center"/>
          </w:tcPr>
          <w:p w14:paraId="4F9FAB9C" w14:textId="77777777" w:rsidR="00104460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项目名称：</w:t>
            </w:r>
          </w:p>
        </w:tc>
        <w:tc>
          <w:tcPr>
            <w:tcW w:w="5102" w:type="dxa"/>
            <w:vAlign w:val="center"/>
          </w:tcPr>
          <w:p w14:paraId="3B874FD9" w14:textId="77777777" w:rsidR="00104460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超算中心运营管理门户网站</w:t>
            </w:r>
          </w:p>
        </w:tc>
      </w:tr>
      <w:tr w:rsidR="00104460" w14:paraId="11AB910D" w14:textId="77777777">
        <w:trPr>
          <w:jc w:val="center"/>
        </w:trPr>
        <w:tc>
          <w:tcPr>
            <w:tcW w:w="2268" w:type="dxa"/>
            <w:vAlign w:val="center"/>
          </w:tcPr>
          <w:p w14:paraId="46712FD5" w14:textId="77777777" w:rsidR="00104460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项目指导：</w:t>
            </w:r>
          </w:p>
        </w:tc>
        <w:tc>
          <w:tcPr>
            <w:tcW w:w="5102" w:type="dxa"/>
            <w:vAlign w:val="center"/>
          </w:tcPr>
          <w:p w14:paraId="7F44E900" w14:textId="77777777" w:rsidR="00104460" w:rsidRDefault="00000000">
            <w:pPr>
              <w:rPr>
                <w:rFonts w:hint="eastAsia"/>
              </w:rPr>
            </w:pPr>
            <w:r>
              <w:rPr>
                <w:sz w:val="24"/>
              </w:rPr>
              <w:t>苏奎</w:t>
            </w:r>
          </w:p>
        </w:tc>
      </w:tr>
      <w:tr w:rsidR="00104460" w14:paraId="46D0A301" w14:textId="77777777">
        <w:trPr>
          <w:jc w:val="center"/>
        </w:trPr>
        <w:tc>
          <w:tcPr>
            <w:tcW w:w="2268" w:type="dxa"/>
            <w:vAlign w:val="center"/>
          </w:tcPr>
          <w:p w14:paraId="7DE8507F" w14:textId="77777777" w:rsidR="00104460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所属组号：</w:t>
            </w:r>
          </w:p>
        </w:tc>
        <w:tc>
          <w:tcPr>
            <w:tcW w:w="5102" w:type="dxa"/>
            <w:vAlign w:val="center"/>
          </w:tcPr>
          <w:p w14:paraId="546521DB" w14:textId="77777777" w:rsidR="00104460" w:rsidRDefault="00000000">
            <w:pPr>
              <w:rPr>
                <w:rFonts w:hint="eastAsia"/>
              </w:rPr>
            </w:pPr>
            <w:r>
              <w:rPr>
                <w:sz w:val="24"/>
              </w:rPr>
              <w:t>G06</w:t>
            </w:r>
          </w:p>
        </w:tc>
      </w:tr>
      <w:tr w:rsidR="00104460" w14:paraId="626BA6FE" w14:textId="77777777">
        <w:trPr>
          <w:jc w:val="center"/>
        </w:trPr>
        <w:tc>
          <w:tcPr>
            <w:tcW w:w="2268" w:type="dxa"/>
            <w:vAlign w:val="center"/>
          </w:tcPr>
          <w:p w14:paraId="4D0A2C0A" w14:textId="77777777" w:rsidR="00104460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长：</w:t>
            </w:r>
          </w:p>
        </w:tc>
        <w:tc>
          <w:tcPr>
            <w:tcW w:w="5102" w:type="dxa"/>
            <w:vAlign w:val="center"/>
          </w:tcPr>
          <w:p w14:paraId="1A484AD6" w14:textId="77777777" w:rsidR="00104460" w:rsidRDefault="00000000">
            <w:pPr>
              <w:rPr>
                <w:rFonts w:hint="eastAsia"/>
              </w:rPr>
            </w:pPr>
            <w:r>
              <w:rPr>
                <w:sz w:val="24"/>
              </w:rPr>
              <w:t>吴易骏</w:t>
            </w:r>
          </w:p>
        </w:tc>
      </w:tr>
      <w:tr w:rsidR="00104460" w14:paraId="462E4F16" w14:textId="77777777">
        <w:trPr>
          <w:jc w:val="center"/>
        </w:trPr>
        <w:tc>
          <w:tcPr>
            <w:tcW w:w="2268" w:type="dxa"/>
            <w:vAlign w:val="center"/>
          </w:tcPr>
          <w:p w14:paraId="56F24167" w14:textId="77777777" w:rsidR="00104460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员：</w:t>
            </w:r>
          </w:p>
        </w:tc>
        <w:tc>
          <w:tcPr>
            <w:tcW w:w="5102" w:type="dxa"/>
            <w:vAlign w:val="center"/>
          </w:tcPr>
          <w:p w14:paraId="26C3F22C" w14:textId="77777777" w:rsidR="00104460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陈许恺  王涛  蒋长麟  肖泓宇</w:t>
            </w:r>
          </w:p>
        </w:tc>
      </w:tr>
      <w:tr w:rsidR="00104460" w14:paraId="4F0D9C53" w14:textId="77777777">
        <w:trPr>
          <w:jc w:val="center"/>
        </w:trPr>
        <w:tc>
          <w:tcPr>
            <w:tcW w:w="2268" w:type="dxa"/>
            <w:vAlign w:val="center"/>
          </w:tcPr>
          <w:p w14:paraId="799CD54E" w14:textId="77777777" w:rsidR="00104460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文件标识：</w:t>
            </w:r>
          </w:p>
        </w:tc>
        <w:tc>
          <w:tcPr>
            <w:tcW w:w="5102" w:type="dxa"/>
            <w:vAlign w:val="center"/>
          </w:tcPr>
          <w:p w14:paraId="10B01B22" w14:textId="77777777" w:rsidR="00104460" w:rsidRDefault="00000000">
            <w:pPr>
              <w:rPr>
                <w:rFonts w:hint="eastAsia"/>
              </w:rPr>
            </w:pPr>
            <w:r>
              <w:rPr>
                <w:sz w:val="24"/>
              </w:rPr>
              <w:t>SRA2026-G06-CR-申请报告</w:t>
            </w:r>
          </w:p>
        </w:tc>
      </w:tr>
    </w:tbl>
    <w:p w14:paraId="5833061A" w14:textId="77777777" w:rsidR="00104460" w:rsidRDefault="00000000">
      <w:pPr>
        <w:spacing w:after="80" w:line="288" w:lineRule="auto"/>
        <w:jc w:val="center"/>
        <w:rPr>
          <w:rFonts w:hint="eastAsia"/>
        </w:rPr>
      </w:pPr>
      <w:r>
        <w:rPr>
          <w:sz w:val="24"/>
        </w:rPr>
        <w:t>二〇二六年六月二日</w:t>
      </w:r>
    </w:p>
    <w:p w14:paraId="387DE724" w14:textId="77777777" w:rsidR="00104460" w:rsidRDefault="00000000">
      <w:pPr>
        <w:rPr>
          <w:rFonts w:hint="eastAsia"/>
        </w:rPr>
      </w:pPr>
      <w:r>
        <w:br w:type="page"/>
      </w:r>
    </w:p>
    <w:p w14:paraId="511925CC" w14:textId="77777777" w:rsidR="00104460" w:rsidRPr="001955DF" w:rsidRDefault="00000000">
      <w:pPr>
        <w:spacing w:before="200" w:after="120"/>
        <w:rPr>
          <w:rFonts w:hint="eastAsia"/>
          <w:sz w:val="24"/>
          <w:szCs w:val="24"/>
        </w:rPr>
      </w:pPr>
      <w:r w:rsidRPr="001955DF">
        <w:rPr>
          <w:b/>
          <w:sz w:val="24"/>
          <w:szCs w:val="24"/>
        </w:rPr>
        <w:lastRenderedPageBreak/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16"/>
        <w:gridCol w:w="1361"/>
        <w:gridCol w:w="1134"/>
        <w:gridCol w:w="4535"/>
      </w:tblGrid>
      <w:tr w:rsidR="00104460" w:rsidRPr="001955DF" w14:paraId="22F8C7B4" w14:textId="77777777">
        <w:trPr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4CCBD528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42BD3566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修订日期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6FB66A09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版本/状态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40ECF42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修订人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731F7B6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备注</w:t>
            </w:r>
          </w:p>
        </w:tc>
      </w:tr>
      <w:tr w:rsidR="00104460" w:rsidRPr="001955DF" w14:paraId="23C1FC85" w14:textId="77777777">
        <w:trPr>
          <w:jc w:val="center"/>
        </w:trPr>
        <w:tc>
          <w:tcPr>
            <w:tcW w:w="794" w:type="dxa"/>
            <w:vAlign w:val="center"/>
          </w:tcPr>
          <w:p w14:paraId="3D11FBEA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01</w:t>
            </w:r>
          </w:p>
        </w:tc>
        <w:tc>
          <w:tcPr>
            <w:tcW w:w="1361" w:type="dxa"/>
            <w:vAlign w:val="center"/>
          </w:tcPr>
          <w:p w14:paraId="75FA0A55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2026.06.01</w:t>
            </w:r>
          </w:p>
        </w:tc>
        <w:tc>
          <w:tcPr>
            <w:tcW w:w="1361" w:type="dxa"/>
            <w:vAlign w:val="center"/>
          </w:tcPr>
          <w:p w14:paraId="146B6647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0.1.0</w:t>
            </w:r>
          </w:p>
        </w:tc>
        <w:tc>
          <w:tcPr>
            <w:tcW w:w="1134" w:type="dxa"/>
            <w:vAlign w:val="center"/>
          </w:tcPr>
          <w:p w14:paraId="773F6DF5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陈许恺</w:t>
            </w:r>
          </w:p>
        </w:tc>
        <w:tc>
          <w:tcPr>
            <w:tcW w:w="4535" w:type="dxa"/>
            <w:vAlign w:val="center"/>
          </w:tcPr>
          <w:p w14:paraId="576A4ABC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提交RC-001需求变更申请初稿。</w:t>
            </w:r>
          </w:p>
        </w:tc>
      </w:tr>
      <w:tr w:rsidR="00104460" w:rsidRPr="001955DF" w14:paraId="7A9A5C0F" w14:textId="77777777">
        <w:trPr>
          <w:jc w:val="center"/>
        </w:trPr>
        <w:tc>
          <w:tcPr>
            <w:tcW w:w="794" w:type="dxa"/>
            <w:vAlign w:val="center"/>
          </w:tcPr>
          <w:p w14:paraId="64013535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02</w:t>
            </w:r>
          </w:p>
        </w:tc>
        <w:tc>
          <w:tcPr>
            <w:tcW w:w="1361" w:type="dxa"/>
            <w:vAlign w:val="center"/>
          </w:tcPr>
          <w:p w14:paraId="1D63299E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00405371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1.0.0</w:t>
            </w:r>
          </w:p>
        </w:tc>
        <w:tc>
          <w:tcPr>
            <w:tcW w:w="1134" w:type="dxa"/>
            <w:vAlign w:val="center"/>
          </w:tcPr>
          <w:p w14:paraId="3ECDBCA4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吴易骏</w:t>
            </w:r>
          </w:p>
        </w:tc>
        <w:tc>
          <w:tcPr>
            <w:tcW w:w="4535" w:type="dxa"/>
            <w:vAlign w:val="center"/>
          </w:tcPr>
          <w:p w14:paraId="75CAA7F5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评审并整理为提交版。</w:t>
            </w:r>
          </w:p>
        </w:tc>
      </w:tr>
    </w:tbl>
    <w:p w14:paraId="0ECAA79C" w14:textId="77777777" w:rsidR="00104460" w:rsidRDefault="00104460">
      <w:pPr>
        <w:spacing w:after="40"/>
        <w:rPr>
          <w:rFonts w:hint="eastAsia"/>
          <w:lang w:eastAsia="zh-CN"/>
        </w:rPr>
      </w:pPr>
    </w:p>
    <w:p w14:paraId="0F8CBE67" w14:textId="77777777" w:rsidR="0010446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57127C6" w14:textId="77777777" w:rsidR="00104460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目录</w:t>
      </w:r>
    </w:p>
    <w:p w14:paraId="010F8CCF" w14:textId="77777777" w:rsidR="00104460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1 引言</w:t>
      </w:r>
      <w:r>
        <w:rPr>
          <w:lang w:eastAsia="zh-CN"/>
        </w:rPr>
        <w:tab/>
        <w:t>4</w:t>
      </w:r>
    </w:p>
    <w:p w14:paraId="4C998550" w14:textId="4E443205" w:rsidR="00104460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2 需求变更申请表</w:t>
      </w:r>
      <w:r>
        <w:rPr>
          <w:lang w:eastAsia="zh-CN"/>
        </w:rPr>
        <w:tab/>
      </w:r>
      <w:r w:rsidR="001955DF">
        <w:rPr>
          <w:rFonts w:hint="eastAsia"/>
          <w:lang w:eastAsia="zh-CN"/>
        </w:rPr>
        <w:t>4</w:t>
      </w:r>
    </w:p>
    <w:p w14:paraId="389C3D09" w14:textId="2E194E28" w:rsidR="00104460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3 变更技术评审</w:t>
      </w:r>
      <w:r>
        <w:rPr>
          <w:lang w:eastAsia="zh-CN"/>
        </w:rPr>
        <w:tab/>
      </w:r>
      <w:r w:rsidR="001955DF">
        <w:rPr>
          <w:rFonts w:hint="eastAsia"/>
          <w:lang w:eastAsia="zh-CN"/>
        </w:rPr>
        <w:t>4</w:t>
      </w:r>
    </w:p>
    <w:p w14:paraId="5CDE4195" w14:textId="1AD8610A" w:rsidR="00104460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4 进度、成本和质量影响</w:t>
      </w:r>
      <w:r>
        <w:rPr>
          <w:lang w:eastAsia="zh-CN"/>
        </w:rPr>
        <w:tab/>
      </w:r>
      <w:r w:rsidR="001955DF">
        <w:rPr>
          <w:rFonts w:hint="eastAsia"/>
          <w:lang w:eastAsia="zh-CN"/>
        </w:rPr>
        <w:t>5</w:t>
      </w:r>
    </w:p>
    <w:p w14:paraId="5586DDA0" w14:textId="3CA5FB58" w:rsidR="00104460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5 审批意见</w:t>
      </w:r>
      <w:r>
        <w:rPr>
          <w:lang w:eastAsia="zh-CN"/>
        </w:rPr>
        <w:tab/>
      </w:r>
      <w:r w:rsidR="001955DF">
        <w:rPr>
          <w:rFonts w:hint="eastAsia"/>
          <w:lang w:eastAsia="zh-CN"/>
        </w:rPr>
        <w:t>5</w:t>
      </w:r>
    </w:p>
    <w:p w14:paraId="31F11D91" w14:textId="77777777" w:rsidR="0010446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A08005F" w14:textId="77777777" w:rsidR="00104460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1 引言</w:t>
      </w:r>
    </w:p>
    <w:p w14:paraId="7002F4EE" w14:textId="77777777" w:rsidR="00104460" w:rsidRPr="001955DF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1955DF">
        <w:rPr>
          <w:sz w:val="24"/>
          <w:szCs w:val="24"/>
          <w:lang w:eastAsia="zh-CN"/>
        </w:rPr>
        <w:t>本文档用于记录“超算中心运营管理门户网站”在需求基线形成后提出的需求变更申请。该申请聚焦资源申请与审批流程中的效率问题，通过新增“资源申请智能预审与排队时间预估”功能，提升用户申请成功率和管理员审批效率。</w:t>
      </w:r>
    </w:p>
    <w:p w14:paraId="3C7B460C" w14:textId="77777777" w:rsidR="00104460" w:rsidRDefault="00000000">
      <w:pPr>
        <w:spacing w:before="120" w:after="120"/>
        <w:rPr>
          <w:rFonts w:hint="eastAsia"/>
        </w:rPr>
      </w:pPr>
      <w:r>
        <w:rPr>
          <w:b/>
          <w:sz w:val="28"/>
        </w:rPr>
        <w:t>1.1 基线说明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104460" w:rsidRPr="001955DF" w14:paraId="2CE08D9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03B104D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54ED40EC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内容</w:t>
            </w:r>
          </w:p>
        </w:tc>
      </w:tr>
      <w:tr w:rsidR="00104460" w:rsidRPr="001955DF" w14:paraId="4FC78515" w14:textId="77777777">
        <w:trPr>
          <w:jc w:val="center"/>
        </w:trPr>
        <w:tc>
          <w:tcPr>
            <w:tcW w:w="2268" w:type="dxa"/>
            <w:vAlign w:val="center"/>
          </w:tcPr>
          <w:p w14:paraId="3DA52E0E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基线文档</w:t>
            </w:r>
          </w:p>
        </w:tc>
        <w:tc>
          <w:tcPr>
            <w:tcW w:w="5669" w:type="dxa"/>
            <w:vAlign w:val="center"/>
          </w:tcPr>
          <w:p w14:paraId="04E49227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SRA2026-G06-SRS-v1.0《软件需求规格说明书》</w:t>
            </w:r>
          </w:p>
        </w:tc>
      </w:tr>
      <w:tr w:rsidR="00104460" w:rsidRPr="001955DF" w14:paraId="0C19D304" w14:textId="77777777">
        <w:trPr>
          <w:jc w:val="center"/>
        </w:trPr>
        <w:tc>
          <w:tcPr>
            <w:tcW w:w="2268" w:type="dxa"/>
            <w:vAlign w:val="center"/>
          </w:tcPr>
          <w:p w14:paraId="34496932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基线日期</w:t>
            </w:r>
          </w:p>
        </w:tc>
        <w:tc>
          <w:tcPr>
            <w:tcW w:w="5669" w:type="dxa"/>
            <w:vAlign w:val="center"/>
          </w:tcPr>
          <w:p w14:paraId="7F557296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2026年5月23日</w:t>
            </w:r>
          </w:p>
        </w:tc>
      </w:tr>
      <w:tr w:rsidR="00104460" w:rsidRPr="001955DF" w14:paraId="07FC3D1E" w14:textId="77777777">
        <w:trPr>
          <w:jc w:val="center"/>
        </w:trPr>
        <w:tc>
          <w:tcPr>
            <w:tcW w:w="2268" w:type="dxa"/>
            <w:vAlign w:val="center"/>
          </w:tcPr>
          <w:p w14:paraId="55C0F0EE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变更提出阶段</w:t>
            </w:r>
          </w:p>
        </w:tc>
        <w:tc>
          <w:tcPr>
            <w:tcW w:w="5669" w:type="dxa"/>
            <w:vAlign w:val="center"/>
          </w:tcPr>
          <w:p w14:paraId="65E7C84E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需求变更管理阶段</w:t>
            </w:r>
          </w:p>
        </w:tc>
      </w:tr>
      <w:tr w:rsidR="00104460" w:rsidRPr="001955DF" w14:paraId="5DEA1C28" w14:textId="77777777">
        <w:trPr>
          <w:jc w:val="center"/>
        </w:trPr>
        <w:tc>
          <w:tcPr>
            <w:tcW w:w="2268" w:type="dxa"/>
            <w:vAlign w:val="center"/>
          </w:tcPr>
          <w:p w14:paraId="72C16723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配置状态</w:t>
            </w:r>
          </w:p>
        </w:tc>
        <w:tc>
          <w:tcPr>
            <w:tcW w:w="5669" w:type="dxa"/>
            <w:vAlign w:val="center"/>
          </w:tcPr>
          <w:p w14:paraId="009E8F3F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已纳入G06需求管理台账，待CCB会议决策</w:t>
            </w:r>
          </w:p>
        </w:tc>
      </w:tr>
    </w:tbl>
    <w:p w14:paraId="7947142E" w14:textId="77777777" w:rsidR="00104460" w:rsidRDefault="00104460">
      <w:pPr>
        <w:spacing w:after="40"/>
        <w:rPr>
          <w:rFonts w:hint="eastAsia"/>
          <w:lang w:eastAsia="zh-CN"/>
        </w:rPr>
      </w:pPr>
    </w:p>
    <w:p w14:paraId="36DE125C" w14:textId="77777777" w:rsidR="00104460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2 需求变更申请表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104460" w:rsidRPr="001955DF" w14:paraId="252B5EEC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07331C3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E48AD40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内容</w:t>
            </w:r>
          </w:p>
        </w:tc>
      </w:tr>
      <w:tr w:rsidR="00104460" w:rsidRPr="001955DF" w14:paraId="03D107B2" w14:textId="77777777">
        <w:trPr>
          <w:jc w:val="center"/>
        </w:trPr>
        <w:tc>
          <w:tcPr>
            <w:tcW w:w="1984" w:type="dxa"/>
            <w:vAlign w:val="center"/>
          </w:tcPr>
          <w:p w14:paraId="0BE54D8B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变更编号</w:t>
            </w:r>
          </w:p>
        </w:tc>
        <w:tc>
          <w:tcPr>
            <w:tcW w:w="6236" w:type="dxa"/>
            <w:vAlign w:val="center"/>
          </w:tcPr>
          <w:p w14:paraId="76DC7DBF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RC-001</w:t>
            </w:r>
          </w:p>
        </w:tc>
      </w:tr>
      <w:tr w:rsidR="00104460" w:rsidRPr="001955DF" w14:paraId="27200602" w14:textId="77777777">
        <w:trPr>
          <w:jc w:val="center"/>
        </w:trPr>
        <w:tc>
          <w:tcPr>
            <w:tcW w:w="1984" w:type="dxa"/>
            <w:vAlign w:val="center"/>
          </w:tcPr>
          <w:p w14:paraId="0520DC28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变更名称</w:t>
            </w:r>
          </w:p>
        </w:tc>
        <w:tc>
          <w:tcPr>
            <w:tcW w:w="6236" w:type="dxa"/>
            <w:vAlign w:val="center"/>
          </w:tcPr>
          <w:p w14:paraId="58AAAF9D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新增资源申请智能预审与排队时间预估功能</w:t>
            </w:r>
          </w:p>
        </w:tc>
      </w:tr>
      <w:tr w:rsidR="00104460" w:rsidRPr="001955DF" w14:paraId="3017D00C" w14:textId="77777777">
        <w:trPr>
          <w:jc w:val="center"/>
        </w:trPr>
        <w:tc>
          <w:tcPr>
            <w:tcW w:w="1984" w:type="dxa"/>
            <w:vAlign w:val="center"/>
          </w:tcPr>
          <w:p w14:paraId="12934AC1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提出来源</w:t>
            </w:r>
          </w:p>
        </w:tc>
        <w:tc>
          <w:tcPr>
            <w:tcW w:w="6236" w:type="dxa"/>
            <w:vAlign w:val="center"/>
          </w:tcPr>
          <w:p w14:paraId="37A7814A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普通用户代表、PI/项目负责人代表、中心管理员代表在原型评审与小组讨论中提出</w:t>
            </w:r>
          </w:p>
        </w:tc>
      </w:tr>
      <w:tr w:rsidR="00104460" w:rsidRPr="001955DF" w14:paraId="01157E81" w14:textId="77777777">
        <w:trPr>
          <w:jc w:val="center"/>
        </w:trPr>
        <w:tc>
          <w:tcPr>
            <w:tcW w:w="1984" w:type="dxa"/>
            <w:vAlign w:val="center"/>
          </w:tcPr>
          <w:p w14:paraId="1C951FDF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对应需求基线</w:t>
            </w:r>
          </w:p>
        </w:tc>
        <w:tc>
          <w:tcPr>
            <w:tcW w:w="6236" w:type="dxa"/>
            <w:vAlign w:val="center"/>
          </w:tcPr>
          <w:p w14:paraId="1FF47ABE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SRA2026-G06-SRS-v1.0《超算中心运营管理门户网站软件需求规格说明书》</w:t>
            </w:r>
          </w:p>
        </w:tc>
      </w:tr>
      <w:tr w:rsidR="00104460" w:rsidRPr="001955DF" w14:paraId="69ECBF99" w14:textId="77777777">
        <w:trPr>
          <w:jc w:val="center"/>
        </w:trPr>
        <w:tc>
          <w:tcPr>
            <w:tcW w:w="1984" w:type="dxa"/>
            <w:vAlign w:val="center"/>
          </w:tcPr>
          <w:p w14:paraId="30A2C62C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变更类型</w:t>
            </w:r>
          </w:p>
        </w:tc>
        <w:tc>
          <w:tcPr>
            <w:tcW w:w="6236" w:type="dxa"/>
            <w:vAlign w:val="center"/>
          </w:tcPr>
          <w:p w14:paraId="6F995F5F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新增功能需求，同时影响原型、数据字典、测试用例、用户手册和后续计划</w:t>
            </w:r>
          </w:p>
        </w:tc>
      </w:tr>
      <w:tr w:rsidR="00104460" w:rsidRPr="001955DF" w14:paraId="6799AED0" w14:textId="77777777">
        <w:trPr>
          <w:jc w:val="center"/>
        </w:trPr>
        <w:tc>
          <w:tcPr>
            <w:tcW w:w="1984" w:type="dxa"/>
            <w:vAlign w:val="center"/>
          </w:tcPr>
          <w:p w14:paraId="3A7F5162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变更目标</w:t>
            </w:r>
          </w:p>
        </w:tc>
        <w:tc>
          <w:tcPr>
            <w:tcW w:w="6236" w:type="dxa"/>
            <w:vAlign w:val="center"/>
          </w:tcPr>
          <w:p w14:paraId="4161FFA8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在资源申请提交前提供规则化预审结果、预计排队时间和申请材料完整性提示，降低无效申请和人工沟通成本。</w:t>
            </w:r>
          </w:p>
        </w:tc>
      </w:tr>
      <w:tr w:rsidR="00104460" w:rsidRPr="001955DF" w14:paraId="395D7257" w14:textId="77777777">
        <w:trPr>
          <w:jc w:val="center"/>
        </w:trPr>
        <w:tc>
          <w:tcPr>
            <w:tcW w:w="1984" w:type="dxa"/>
            <w:vAlign w:val="center"/>
          </w:tcPr>
          <w:p w14:paraId="0DD45927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要求完成日期</w:t>
            </w:r>
          </w:p>
        </w:tc>
        <w:tc>
          <w:tcPr>
            <w:tcW w:w="6236" w:type="dxa"/>
            <w:vAlign w:val="center"/>
          </w:tcPr>
          <w:p w14:paraId="266CDCC0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2026年6月8日</w:t>
            </w:r>
          </w:p>
        </w:tc>
      </w:tr>
      <w:tr w:rsidR="00104460" w:rsidRPr="001955DF" w14:paraId="540E5937" w14:textId="77777777">
        <w:trPr>
          <w:jc w:val="center"/>
        </w:trPr>
        <w:tc>
          <w:tcPr>
            <w:tcW w:w="1984" w:type="dxa"/>
            <w:vAlign w:val="center"/>
          </w:tcPr>
          <w:p w14:paraId="50F83D1C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申请人</w:t>
            </w:r>
          </w:p>
        </w:tc>
        <w:tc>
          <w:tcPr>
            <w:tcW w:w="6236" w:type="dxa"/>
            <w:vAlign w:val="center"/>
          </w:tcPr>
          <w:p w14:paraId="5E4D3C47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G06用户代表与需求分析小组</w:t>
            </w:r>
          </w:p>
        </w:tc>
      </w:tr>
      <w:tr w:rsidR="00104460" w:rsidRPr="001955DF" w14:paraId="1A8265F1" w14:textId="77777777">
        <w:trPr>
          <w:jc w:val="center"/>
        </w:trPr>
        <w:tc>
          <w:tcPr>
            <w:tcW w:w="1984" w:type="dxa"/>
            <w:vAlign w:val="center"/>
          </w:tcPr>
          <w:p w14:paraId="458182A0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申请日期</w:t>
            </w:r>
          </w:p>
        </w:tc>
        <w:tc>
          <w:tcPr>
            <w:tcW w:w="6236" w:type="dxa"/>
            <w:vAlign w:val="center"/>
          </w:tcPr>
          <w:p w14:paraId="147D0054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2026年6月1日</w:t>
            </w:r>
          </w:p>
        </w:tc>
      </w:tr>
      <w:tr w:rsidR="00104460" w:rsidRPr="001955DF" w14:paraId="5711F931" w14:textId="77777777">
        <w:trPr>
          <w:jc w:val="center"/>
        </w:trPr>
        <w:tc>
          <w:tcPr>
            <w:tcW w:w="1984" w:type="dxa"/>
            <w:vAlign w:val="center"/>
          </w:tcPr>
          <w:p w14:paraId="178D96B6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对应需求文档号</w:t>
            </w:r>
          </w:p>
        </w:tc>
        <w:tc>
          <w:tcPr>
            <w:tcW w:w="6236" w:type="dxa"/>
            <w:vAlign w:val="center"/>
          </w:tcPr>
          <w:p w14:paraId="2DDB7486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SRA2026-G06-SRS-v1.0</w:t>
            </w:r>
          </w:p>
        </w:tc>
      </w:tr>
      <w:tr w:rsidR="00104460" w:rsidRPr="001955DF" w14:paraId="4CDC9BAA" w14:textId="77777777">
        <w:trPr>
          <w:jc w:val="center"/>
        </w:trPr>
        <w:tc>
          <w:tcPr>
            <w:tcW w:w="1984" w:type="dxa"/>
            <w:vAlign w:val="center"/>
          </w:tcPr>
          <w:p w14:paraId="6791B5B3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变更内容</w:t>
            </w:r>
          </w:p>
        </w:tc>
        <w:tc>
          <w:tcPr>
            <w:tcW w:w="6236" w:type="dxa"/>
            <w:vAlign w:val="center"/>
          </w:tcPr>
          <w:p w14:paraId="5BF47941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在资源申请页面新增“智能预审”按钮和自动预审流程。系统根据用户所属项目、当前配额、历史用量、资源池负载、申请时长和材料完整性生成预审结果，并在审批页面展示给PI和中心管理员。</w:t>
            </w:r>
          </w:p>
        </w:tc>
      </w:tr>
      <w:tr w:rsidR="00104460" w:rsidRPr="001955DF" w14:paraId="75563306" w14:textId="77777777">
        <w:trPr>
          <w:jc w:val="center"/>
        </w:trPr>
        <w:tc>
          <w:tcPr>
            <w:tcW w:w="1984" w:type="dxa"/>
            <w:vAlign w:val="center"/>
          </w:tcPr>
          <w:p w14:paraId="464C958F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变更原因</w:t>
            </w:r>
          </w:p>
        </w:tc>
        <w:tc>
          <w:tcPr>
            <w:tcW w:w="6236" w:type="dxa"/>
            <w:vAlign w:val="center"/>
          </w:tcPr>
          <w:p w14:paraId="03126FC3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原SRS中资源申请流程只描述了提交与审批，缺少提交前的材料完整性检查和资源占用预估，用户容易提交无效或超配额申请，管理员需要反复沟通补充材料。</w:t>
            </w:r>
          </w:p>
        </w:tc>
      </w:tr>
    </w:tbl>
    <w:p w14:paraId="06F06D50" w14:textId="77777777" w:rsidR="00104460" w:rsidRDefault="00104460">
      <w:pPr>
        <w:spacing w:after="40"/>
        <w:rPr>
          <w:rFonts w:hint="eastAsia"/>
          <w:lang w:eastAsia="zh-CN"/>
        </w:rPr>
      </w:pPr>
    </w:p>
    <w:p w14:paraId="509E517B" w14:textId="77777777" w:rsidR="00104460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3 变更技术评审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4819"/>
      </w:tblGrid>
      <w:tr w:rsidR="00104460" w14:paraId="45FE0B7A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4A8B718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评审项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378504A3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结论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050FB0CB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说明</w:t>
            </w:r>
          </w:p>
        </w:tc>
      </w:tr>
      <w:tr w:rsidR="00104460" w14:paraId="0D149AC9" w14:textId="77777777">
        <w:trPr>
          <w:jc w:val="center"/>
        </w:trPr>
        <w:tc>
          <w:tcPr>
            <w:tcW w:w="1701" w:type="dxa"/>
            <w:vAlign w:val="center"/>
          </w:tcPr>
          <w:p w14:paraId="3E0B15D8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lastRenderedPageBreak/>
              <w:t>技术可行性</w:t>
            </w:r>
          </w:p>
        </w:tc>
        <w:tc>
          <w:tcPr>
            <w:tcW w:w="1417" w:type="dxa"/>
            <w:vAlign w:val="center"/>
          </w:tcPr>
          <w:p w14:paraId="4A51E718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可行</w:t>
            </w:r>
          </w:p>
        </w:tc>
        <w:tc>
          <w:tcPr>
            <w:tcW w:w="4819" w:type="dxa"/>
            <w:vAlign w:val="center"/>
          </w:tcPr>
          <w:p w14:paraId="431B6593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课程阶段可采用规则库+模拟资源池数据实现预审，不依赖真实超算调度器。</w:t>
            </w:r>
          </w:p>
        </w:tc>
      </w:tr>
      <w:tr w:rsidR="00104460" w14:paraId="3F568D62" w14:textId="77777777">
        <w:trPr>
          <w:jc w:val="center"/>
        </w:trPr>
        <w:tc>
          <w:tcPr>
            <w:tcW w:w="1701" w:type="dxa"/>
            <w:vAlign w:val="center"/>
          </w:tcPr>
          <w:p w14:paraId="6A82D773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数据可获得性</w:t>
            </w:r>
          </w:p>
        </w:tc>
        <w:tc>
          <w:tcPr>
            <w:tcW w:w="1417" w:type="dxa"/>
            <w:vAlign w:val="center"/>
          </w:tcPr>
          <w:p w14:paraId="38904D17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基本可行</w:t>
            </w:r>
          </w:p>
        </w:tc>
        <w:tc>
          <w:tcPr>
            <w:tcW w:w="4819" w:type="dxa"/>
            <w:vAlign w:val="center"/>
          </w:tcPr>
          <w:p w14:paraId="12EA3DEE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申请表、项目配额、资源池状态和历史用量可由现有数据表或模拟数据提供。</w:t>
            </w:r>
          </w:p>
        </w:tc>
      </w:tr>
      <w:tr w:rsidR="00104460" w14:paraId="364E423E" w14:textId="77777777">
        <w:trPr>
          <w:jc w:val="center"/>
        </w:trPr>
        <w:tc>
          <w:tcPr>
            <w:tcW w:w="1701" w:type="dxa"/>
            <w:vAlign w:val="center"/>
          </w:tcPr>
          <w:p w14:paraId="767AABBC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对系统架构影响</w:t>
            </w:r>
          </w:p>
        </w:tc>
        <w:tc>
          <w:tcPr>
            <w:tcW w:w="1417" w:type="dxa"/>
            <w:vAlign w:val="center"/>
          </w:tcPr>
          <w:p w14:paraId="5B1B41E8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较小</w:t>
            </w:r>
          </w:p>
        </w:tc>
        <w:tc>
          <w:tcPr>
            <w:tcW w:w="4819" w:type="dxa"/>
            <w:vAlign w:val="center"/>
          </w:tcPr>
          <w:p w14:paraId="3FBC4FCD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主要新增预审服务逻辑和页面字段，不改变门户整体B/S架构。</w:t>
            </w:r>
          </w:p>
        </w:tc>
      </w:tr>
      <w:tr w:rsidR="00104460" w14:paraId="365B96E2" w14:textId="77777777">
        <w:trPr>
          <w:jc w:val="center"/>
        </w:trPr>
        <w:tc>
          <w:tcPr>
            <w:tcW w:w="1701" w:type="dxa"/>
            <w:vAlign w:val="center"/>
          </w:tcPr>
          <w:p w14:paraId="73500509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对用户体验影响</w:t>
            </w:r>
          </w:p>
        </w:tc>
        <w:tc>
          <w:tcPr>
            <w:tcW w:w="1417" w:type="dxa"/>
            <w:vAlign w:val="center"/>
          </w:tcPr>
          <w:p w14:paraId="5FDE132B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正向</w:t>
            </w:r>
          </w:p>
        </w:tc>
        <w:tc>
          <w:tcPr>
            <w:tcW w:w="4819" w:type="dxa"/>
            <w:vAlign w:val="center"/>
          </w:tcPr>
          <w:p w14:paraId="65923DD9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用户提交前即可知道材料是否完整、是否可能超配额和预计排队时间。</w:t>
            </w:r>
          </w:p>
        </w:tc>
      </w:tr>
      <w:tr w:rsidR="00104460" w14:paraId="01AF0E08" w14:textId="77777777">
        <w:trPr>
          <w:jc w:val="center"/>
        </w:trPr>
        <w:tc>
          <w:tcPr>
            <w:tcW w:w="1701" w:type="dxa"/>
            <w:vAlign w:val="center"/>
          </w:tcPr>
          <w:p w14:paraId="72B828E6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对安全影响</w:t>
            </w:r>
          </w:p>
        </w:tc>
        <w:tc>
          <w:tcPr>
            <w:tcW w:w="1417" w:type="dxa"/>
            <w:vAlign w:val="center"/>
          </w:tcPr>
          <w:p w14:paraId="1E0606BA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可控</w:t>
            </w:r>
          </w:p>
        </w:tc>
        <w:tc>
          <w:tcPr>
            <w:tcW w:w="4819" w:type="dxa"/>
            <w:vAlign w:val="center"/>
          </w:tcPr>
          <w:p w14:paraId="683CDB1E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预审仅读取申请相关数据，需按角色权限限制PI和管理员可见范围。</w:t>
            </w:r>
          </w:p>
        </w:tc>
      </w:tr>
    </w:tbl>
    <w:p w14:paraId="33B9ED3F" w14:textId="77777777" w:rsidR="00104460" w:rsidRDefault="00104460">
      <w:pPr>
        <w:spacing w:after="40"/>
        <w:rPr>
          <w:rFonts w:hint="eastAsia"/>
          <w:lang w:eastAsia="zh-CN"/>
        </w:rPr>
      </w:pPr>
    </w:p>
    <w:p w14:paraId="7ECF6765" w14:textId="77777777" w:rsidR="00104460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4 进度、成本和质量影响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104460" w:rsidRPr="001955DF" w14:paraId="2083946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5BE98E8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影响类别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BFCE901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评估结果</w:t>
            </w:r>
          </w:p>
        </w:tc>
      </w:tr>
      <w:tr w:rsidR="00104460" w:rsidRPr="001955DF" w14:paraId="08E5E846" w14:textId="77777777">
        <w:trPr>
          <w:jc w:val="center"/>
        </w:trPr>
        <w:tc>
          <w:tcPr>
            <w:tcW w:w="1701" w:type="dxa"/>
            <w:vAlign w:val="center"/>
          </w:tcPr>
          <w:p w14:paraId="72E1AA87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进度影响</w:t>
            </w:r>
          </w:p>
        </w:tc>
        <w:tc>
          <w:tcPr>
            <w:tcW w:w="6236" w:type="dxa"/>
            <w:vAlign w:val="center"/>
          </w:tcPr>
          <w:p w14:paraId="5657FF31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预计增加需求修订0.5天、原型调整1天、测试用例更新1天、用户手册更新0.5天、CCB评审与归档1天，合计约4人日。</w:t>
            </w:r>
          </w:p>
        </w:tc>
      </w:tr>
      <w:tr w:rsidR="00104460" w:rsidRPr="001955DF" w14:paraId="64109800" w14:textId="77777777">
        <w:trPr>
          <w:jc w:val="center"/>
        </w:trPr>
        <w:tc>
          <w:tcPr>
            <w:tcW w:w="1701" w:type="dxa"/>
            <w:vAlign w:val="center"/>
          </w:tcPr>
          <w:p w14:paraId="770C875D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成本影响</w:t>
            </w:r>
          </w:p>
        </w:tc>
        <w:tc>
          <w:tcPr>
            <w:tcW w:w="6236" w:type="dxa"/>
            <w:vAlign w:val="center"/>
          </w:tcPr>
          <w:p w14:paraId="36B1F4FE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课程项目不产生额外采购成本，主要为小组成员文档与原型调整工作量。</w:t>
            </w:r>
          </w:p>
        </w:tc>
      </w:tr>
      <w:tr w:rsidR="00104460" w:rsidRPr="001955DF" w14:paraId="6AC70501" w14:textId="77777777">
        <w:trPr>
          <w:jc w:val="center"/>
        </w:trPr>
        <w:tc>
          <w:tcPr>
            <w:tcW w:w="1701" w:type="dxa"/>
            <w:vAlign w:val="center"/>
          </w:tcPr>
          <w:p w14:paraId="6BA42F22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质量影响</w:t>
            </w:r>
          </w:p>
        </w:tc>
        <w:tc>
          <w:tcPr>
            <w:tcW w:w="6236" w:type="dxa"/>
            <w:vAlign w:val="center"/>
          </w:tcPr>
          <w:p w14:paraId="14B12437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变更后资源申请流程更加完整，需求可验证性提升，但需补充异常场景测试，避免预审结果误导用户。</w:t>
            </w:r>
          </w:p>
        </w:tc>
      </w:tr>
      <w:tr w:rsidR="00104460" w:rsidRPr="001955DF" w14:paraId="4FF8DDBE" w14:textId="77777777">
        <w:trPr>
          <w:jc w:val="center"/>
        </w:trPr>
        <w:tc>
          <w:tcPr>
            <w:tcW w:w="1701" w:type="dxa"/>
            <w:vAlign w:val="center"/>
          </w:tcPr>
          <w:p w14:paraId="7017EBF3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是否处于关键路径</w:t>
            </w:r>
          </w:p>
        </w:tc>
        <w:tc>
          <w:tcPr>
            <w:tcW w:w="6236" w:type="dxa"/>
            <w:vAlign w:val="center"/>
          </w:tcPr>
          <w:p w14:paraId="60C3BB64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不改变最终课程提交里程碑，但影响SRS、测试用例和用户手册的交付顺序。</w:t>
            </w:r>
          </w:p>
        </w:tc>
      </w:tr>
    </w:tbl>
    <w:p w14:paraId="195FA9E0" w14:textId="77777777" w:rsidR="00104460" w:rsidRDefault="00104460">
      <w:pPr>
        <w:spacing w:after="40"/>
        <w:rPr>
          <w:rFonts w:hint="eastAsia"/>
          <w:lang w:eastAsia="zh-CN"/>
        </w:rPr>
      </w:pPr>
    </w:p>
    <w:p w14:paraId="0604C6C7" w14:textId="77777777" w:rsidR="00104460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5 审批意见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1701"/>
      </w:tblGrid>
      <w:tr w:rsidR="00104460" w:rsidRPr="001955DF" w14:paraId="013E7A7F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04A6FF4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角色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2B584D6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意见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8B5CB21" w14:textId="77777777" w:rsidR="00104460" w:rsidRPr="001955DF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1955DF">
              <w:rPr>
                <w:b/>
                <w:sz w:val="24"/>
                <w:szCs w:val="24"/>
              </w:rPr>
              <w:t>签名/确认</w:t>
            </w:r>
          </w:p>
        </w:tc>
      </w:tr>
      <w:tr w:rsidR="00104460" w:rsidRPr="001955DF" w14:paraId="4F7F578C" w14:textId="77777777">
        <w:trPr>
          <w:jc w:val="center"/>
        </w:trPr>
        <w:tc>
          <w:tcPr>
            <w:tcW w:w="1701" w:type="dxa"/>
            <w:vAlign w:val="center"/>
          </w:tcPr>
          <w:p w14:paraId="54EE14E1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申请人</w:t>
            </w:r>
          </w:p>
        </w:tc>
        <w:tc>
          <w:tcPr>
            <w:tcW w:w="4535" w:type="dxa"/>
            <w:vAlign w:val="center"/>
          </w:tcPr>
          <w:p w14:paraId="4CA3E52A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建议接受该变更，并纳入RC-001需求变更管理。</w:t>
            </w:r>
          </w:p>
        </w:tc>
        <w:tc>
          <w:tcPr>
            <w:tcW w:w="1701" w:type="dxa"/>
            <w:vAlign w:val="center"/>
          </w:tcPr>
          <w:p w14:paraId="469B5100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陈许恺</w:t>
            </w:r>
          </w:p>
        </w:tc>
      </w:tr>
      <w:tr w:rsidR="00104460" w:rsidRPr="001955DF" w14:paraId="71394082" w14:textId="77777777">
        <w:trPr>
          <w:jc w:val="center"/>
        </w:trPr>
        <w:tc>
          <w:tcPr>
            <w:tcW w:w="1701" w:type="dxa"/>
            <w:vAlign w:val="center"/>
          </w:tcPr>
          <w:p w14:paraId="634E7AF0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项目经理</w:t>
            </w:r>
          </w:p>
        </w:tc>
        <w:tc>
          <w:tcPr>
            <w:tcW w:w="4535" w:type="dxa"/>
            <w:vAlign w:val="center"/>
          </w:tcPr>
          <w:p w14:paraId="54CF244D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同意提交CCB评审，需同步更新跟踪矩阵和测试用例。</w:t>
            </w:r>
          </w:p>
        </w:tc>
        <w:tc>
          <w:tcPr>
            <w:tcW w:w="1701" w:type="dxa"/>
            <w:vAlign w:val="center"/>
          </w:tcPr>
          <w:p w14:paraId="29B07305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吴易骏</w:t>
            </w:r>
          </w:p>
        </w:tc>
      </w:tr>
      <w:tr w:rsidR="00104460" w:rsidRPr="001955DF" w14:paraId="21CD5073" w14:textId="77777777">
        <w:trPr>
          <w:jc w:val="center"/>
        </w:trPr>
        <w:tc>
          <w:tcPr>
            <w:tcW w:w="1701" w:type="dxa"/>
            <w:vAlign w:val="center"/>
          </w:tcPr>
          <w:p w14:paraId="3C6CB62F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测试负责人</w:t>
            </w:r>
          </w:p>
        </w:tc>
        <w:tc>
          <w:tcPr>
            <w:tcW w:w="4535" w:type="dxa"/>
            <w:vAlign w:val="center"/>
          </w:tcPr>
          <w:p w14:paraId="319605C3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同意，需新增超配额、材料缺失、资源繁忙等测试场景。</w:t>
            </w:r>
          </w:p>
        </w:tc>
        <w:tc>
          <w:tcPr>
            <w:tcW w:w="1701" w:type="dxa"/>
            <w:vAlign w:val="center"/>
          </w:tcPr>
          <w:p w14:paraId="6367D7C3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王涛</w:t>
            </w:r>
          </w:p>
        </w:tc>
      </w:tr>
      <w:tr w:rsidR="00104460" w:rsidRPr="001955DF" w14:paraId="267DF6F8" w14:textId="77777777">
        <w:trPr>
          <w:jc w:val="center"/>
        </w:trPr>
        <w:tc>
          <w:tcPr>
            <w:tcW w:w="1701" w:type="dxa"/>
            <w:vAlign w:val="center"/>
          </w:tcPr>
          <w:p w14:paraId="5C9401E0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配置负责人</w:t>
            </w:r>
          </w:p>
        </w:tc>
        <w:tc>
          <w:tcPr>
            <w:tcW w:w="4535" w:type="dxa"/>
            <w:vAlign w:val="center"/>
          </w:tcPr>
          <w:p w14:paraId="3518CDC2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同意，需更新版本号和配置归档记录。</w:t>
            </w:r>
          </w:p>
        </w:tc>
        <w:tc>
          <w:tcPr>
            <w:tcW w:w="1701" w:type="dxa"/>
            <w:vAlign w:val="center"/>
          </w:tcPr>
          <w:p w14:paraId="139A6E16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蒋长麟</w:t>
            </w:r>
          </w:p>
        </w:tc>
      </w:tr>
      <w:tr w:rsidR="00104460" w:rsidRPr="001955DF" w14:paraId="6A7DD10B" w14:textId="77777777">
        <w:trPr>
          <w:jc w:val="center"/>
        </w:trPr>
        <w:tc>
          <w:tcPr>
            <w:tcW w:w="1701" w:type="dxa"/>
            <w:vAlign w:val="center"/>
          </w:tcPr>
          <w:p w14:paraId="49784BAE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用户手册负责人</w:t>
            </w:r>
          </w:p>
        </w:tc>
        <w:tc>
          <w:tcPr>
            <w:tcW w:w="4535" w:type="dxa"/>
            <w:vAlign w:val="center"/>
          </w:tcPr>
          <w:p w14:paraId="26FC25E8" w14:textId="77777777" w:rsidR="00104460" w:rsidRPr="001955DF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1955DF">
              <w:rPr>
                <w:sz w:val="24"/>
                <w:szCs w:val="24"/>
                <w:lang w:eastAsia="zh-CN"/>
              </w:rPr>
              <w:t>同意，需补充预审结果解释和用户操作说明。</w:t>
            </w:r>
          </w:p>
        </w:tc>
        <w:tc>
          <w:tcPr>
            <w:tcW w:w="1701" w:type="dxa"/>
            <w:vAlign w:val="center"/>
          </w:tcPr>
          <w:p w14:paraId="32470B00" w14:textId="77777777" w:rsidR="00104460" w:rsidRPr="001955DF" w:rsidRDefault="00000000">
            <w:pPr>
              <w:rPr>
                <w:rFonts w:hint="eastAsia"/>
                <w:sz w:val="24"/>
                <w:szCs w:val="24"/>
              </w:rPr>
            </w:pPr>
            <w:r w:rsidRPr="001955DF">
              <w:rPr>
                <w:sz w:val="24"/>
                <w:szCs w:val="24"/>
              </w:rPr>
              <w:t>肖泓宇</w:t>
            </w:r>
          </w:p>
        </w:tc>
      </w:tr>
    </w:tbl>
    <w:p w14:paraId="77C98F39" w14:textId="77777777" w:rsidR="00104460" w:rsidRDefault="00104460">
      <w:pPr>
        <w:spacing w:after="40"/>
        <w:rPr>
          <w:rFonts w:hint="eastAsia"/>
        </w:rPr>
      </w:pPr>
    </w:p>
    <w:p w14:paraId="0A88840F" w14:textId="77777777" w:rsidR="00104460" w:rsidRPr="001955DF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1955DF">
        <w:rPr>
          <w:sz w:val="24"/>
          <w:szCs w:val="24"/>
          <w:lang w:eastAsia="zh-CN"/>
        </w:rPr>
        <w:t>结论：本变更申请建议进入CCB会议评审。若CCB通过，则将变更编号RC-001纳入后续阶段计划和配置管理系统。</w:t>
      </w:r>
    </w:p>
    <w:sectPr w:rsidR="00104460" w:rsidRPr="001955DF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0682" w14:textId="77777777" w:rsidR="00AF3DAA" w:rsidRDefault="00AF3D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9BD9F3" w14:textId="77777777" w:rsidR="00AF3DAA" w:rsidRDefault="00AF3D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D518" w14:textId="77777777" w:rsidR="00104460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1955DF">
      <w:rPr>
        <w:rFonts w:hint="eastAsia"/>
        <w:sz w:val="18"/>
      </w:rPr>
      <w:fldChar w:fldCharType="separate"/>
    </w:r>
    <w:r w:rsidR="001955DF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9B971" w14:textId="77777777" w:rsidR="00AF3DAA" w:rsidRDefault="00AF3D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026C3A" w14:textId="77777777" w:rsidR="00AF3DAA" w:rsidRDefault="00AF3D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0535" w14:textId="77777777" w:rsidR="00104460" w:rsidRDefault="00000000">
    <w:pPr>
      <w:pStyle w:val="a5"/>
      <w:jc w:val="center"/>
      <w:rPr>
        <w:rFonts w:hint="eastAsia"/>
        <w:lang w:eastAsia="zh-CN"/>
      </w:rPr>
    </w:pPr>
    <w:r>
      <w:rPr>
        <w:sz w:val="18"/>
        <w:lang w:eastAsia="zh-CN"/>
      </w:rPr>
      <w:t>SRA2026-G06-需求变更申请报告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44996">
    <w:abstractNumId w:val="8"/>
  </w:num>
  <w:num w:numId="2" w16cid:durableId="689451601">
    <w:abstractNumId w:val="6"/>
  </w:num>
  <w:num w:numId="3" w16cid:durableId="534077770">
    <w:abstractNumId w:val="5"/>
  </w:num>
  <w:num w:numId="4" w16cid:durableId="1065106330">
    <w:abstractNumId w:val="4"/>
  </w:num>
  <w:num w:numId="5" w16cid:durableId="873077715">
    <w:abstractNumId w:val="7"/>
  </w:num>
  <w:num w:numId="6" w16cid:durableId="669601727">
    <w:abstractNumId w:val="3"/>
  </w:num>
  <w:num w:numId="7" w16cid:durableId="1566990717">
    <w:abstractNumId w:val="2"/>
  </w:num>
  <w:num w:numId="8" w16cid:durableId="470173783">
    <w:abstractNumId w:val="1"/>
  </w:num>
  <w:num w:numId="9" w16cid:durableId="135457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460"/>
    <w:rsid w:val="0015074B"/>
    <w:rsid w:val="001955DF"/>
    <w:rsid w:val="0029639D"/>
    <w:rsid w:val="00326F90"/>
    <w:rsid w:val="00AA1D8D"/>
    <w:rsid w:val="00AF3DAA"/>
    <w:rsid w:val="00B47730"/>
    <w:rsid w:val="00BF40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3B449"/>
  <w14:defaultImageDpi w14:val="300"/>
  <w15:docId w15:val="{569253FB-3F3C-446F-AC7B-B3352FFF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2026-06-02T12:28:00Z</dcterms:modified>
  <cp:category/>
</cp:coreProperties>
</file>