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D5A60" w14:textId="77777777" w:rsidR="00CB4B6C" w:rsidRPr="00F87665" w:rsidRDefault="00000000" w:rsidP="00153AA2">
      <w:pPr>
        <w:jc w:val="center"/>
        <w:rPr>
          <w:rFonts w:ascii="等线" w:eastAsia="等线" w:hAnsi="等线" w:hint="eastAsia"/>
          <w:b/>
          <w:bCs/>
          <w:sz w:val="52"/>
          <w:szCs w:val="52"/>
          <w:lang w:eastAsia="zh-CN"/>
        </w:rPr>
      </w:pPr>
      <w:bookmarkStart w:id="0" w:name="_Hlk129985455"/>
      <w:r w:rsidRPr="00F87665">
        <w:rPr>
          <w:rFonts w:ascii="等线" w:eastAsia="等线" w:hAnsi="等线" w:cs="宋体" w:hint="eastAsia"/>
          <w:b/>
          <w:bCs/>
          <w:sz w:val="52"/>
          <w:szCs w:val="52"/>
          <w:lang w:eastAsia="zh-CN"/>
        </w:rPr>
        <w:t>超算中心运营管理门户网站</w:t>
      </w:r>
    </w:p>
    <w:p w14:paraId="36E0F1C9" w14:textId="77777777" w:rsidR="00CB4B6C" w:rsidRPr="00F87665" w:rsidRDefault="00000000" w:rsidP="00153AA2">
      <w:pPr>
        <w:jc w:val="center"/>
        <w:rPr>
          <w:rFonts w:ascii="等线" w:eastAsia="等线" w:hAnsi="等线" w:hint="eastAsia"/>
          <w:b/>
          <w:bCs/>
          <w:sz w:val="52"/>
          <w:szCs w:val="52"/>
          <w:lang w:eastAsia="zh-CN"/>
        </w:rPr>
      </w:pPr>
      <w:r w:rsidRPr="00F87665">
        <w:rPr>
          <w:rFonts w:ascii="等线" w:eastAsia="等线" w:hAnsi="等线" w:cs="宋体" w:hint="eastAsia"/>
          <w:b/>
          <w:bCs/>
          <w:sz w:val="52"/>
          <w:szCs w:val="52"/>
          <w:lang w:eastAsia="zh-CN"/>
        </w:rPr>
        <w:t>CCB章程</w:t>
      </w:r>
    </w:p>
    <w:p w14:paraId="6EA88ED9" w14:textId="77777777" w:rsidR="00CB4B6C" w:rsidRPr="00F87665" w:rsidRDefault="00000000" w:rsidP="00153AA2">
      <w:pPr>
        <w:jc w:val="center"/>
        <w:rPr>
          <w:rFonts w:ascii="等线" w:eastAsia="等线" w:hAnsi="等线" w:hint="eastAsia"/>
        </w:rPr>
      </w:pPr>
      <w:r w:rsidRPr="00F87665">
        <w:rPr>
          <w:rFonts w:ascii="等线" w:eastAsia="等线" w:hAnsi="等线"/>
          <w:noProof/>
        </w:rPr>
        <w:drawing>
          <wp:inline distT="0" distB="0" distL="0" distR="0" wp14:anchorId="30DED0E9" wp14:editId="6F013636">
            <wp:extent cx="3749040" cy="3749040"/>
            <wp:effectExtent l="0" t="0" r="3810" b="3810"/>
            <wp:docPr id="1343427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7D0B13" w14:textId="77777777" w:rsidR="00CB4B6C" w:rsidRPr="00F87665" w:rsidRDefault="00CB4B6C" w:rsidP="00153AA2">
      <w:pPr>
        <w:jc w:val="center"/>
        <w:rPr>
          <w:rFonts w:ascii="等线" w:eastAsia="等线" w:hAnsi="等线" w:hint="eastAsia"/>
        </w:rPr>
      </w:pPr>
    </w:p>
    <w:p w14:paraId="582B10F8" w14:textId="77777777" w:rsidR="00CB4B6C" w:rsidRPr="00F87665" w:rsidRDefault="00000000" w:rsidP="00153AA2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ascii="等线" w:eastAsia="等线" w:hAnsi="等线" w:hint="eastAsia"/>
          <w:sz w:val="28"/>
          <w:szCs w:val="28"/>
          <w:u w:val="single"/>
          <w:lang w:eastAsia="zh-CN"/>
        </w:rPr>
      </w:pPr>
      <w:r w:rsidRPr="00F87665">
        <w:rPr>
          <w:rFonts w:ascii="等线" w:eastAsia="等线" w:hAnsi="等线" w:cs="宋体" w:hint="eastAsia"/>
          <w:sz w:val="28"/>
          <w:szCs w:val="28"/>
          <w:lang w:eastAsia="zh-CN"/>
        </w:rPr>
        <w:t>项目名称：</w:t>
      </w:r>
      <w:r w:rsidRPr="00F87665">
        <w:rPr>
          <w:rFonts w:ascii="等线" w:eastAsia="等线" w:hAnsi="等线" w:hint="eastAsia"/>
          <w:sz w:val="28"/>
          <w:szCs w:val="28"/>
          <w:u w:val="single"/>
          <w:lang w:eastAsia="zh-CN"/>
        </w:rPr>
        <w:t xml:space="preserve"> </w:t>
      </w:r>
      <w:r w:rsidRPr="00F87665">
        <w:rPr>
          <w:rFonts w:ascii="等线" w:eastAsia="等线" w:hAnsi="等线" w:cs="宋体" w:hint="eastAsia"/>
          <w:sz w:val="28"/>
          <w:szCs w:val="28"/>
          <w:u w:val="single"/>
          <w:lang w:eastAsia="zh-CN"/>
        </w:rPr>
        <w:t>超算中心运营管理门户网站</w:t>
      </w:r>
    </w:p>
    <w:p w14:paraId="0736E386" w14:textId="77777777" w:rsidR="00CB4B6C" w:rsidRPr="00F87665" w:rsidRDefault="00000000" w:rsidP="00153AA2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ascii="等线" w:eastAsia="等线" w:hAnsi="等线" w:hint="eastAsia"/>
          <w:sz w:val="28"/>
          <w:szCs w:val="28"/>
          <w:u w:val="single"/>
          <w:lang w:eastAsia="zh-CN"/>
        </w:rPr>
      </w:pPr>
      <w:r w:rsidRPr="00F87665">
        <w:rPr>
          <w:rFonts w:ascii="等线" w:eastAsia="等线" w:hAnsi="等线" w:cs="宋体" w:hint="eastAsia"/>
          <w:sz w:val="28"/>
          <w:szCs w:val="28"/>
          <w:lang w:eastAsia="zh-CN"/>
        </w:rPr>
        <w:t>项目指导：</w:t>
      </w:r>
      <w:r w:rsidRPr="00F87665">
        <w:rPr>
          <w:rFonts w:ascii="等线" w:eastAsia="等线" w:hAnsi="等线"/>
          <w:sz w:val="28"/>
          <w:szCs w:val="28"/>
          <w:u w:val="single"/>
          <w:lang w:eastAsia="zh-CN"/>
        </w:rPr>
        <w:t xml:space="preserve">        </w:t>
      </w:r>
      <w:r w:rsidRPr="00F87665">
        <w:rPr>
          <w:rFonts w:ascii="等线" w:eastAsia="等线" w:hAnsi="等线" w:cs="宋体" w:hint="eastAsia"/>
          <w:sz w:val="28"/>
          <w:szCs w:val="28"/>
          <w:u w:val="single"/>
          <w:lang w:eastAsia="zh-CN"/>
        </w:rPr>
        <w:t>苏奎</w:t>
      </w:r>
      <w:r w:rsidRPr="00F87665">
        <w:rPr>
          <w:rFonts w:ascii="等线" w:eastAsia="等线" w:hAnsi="等线"/>
          <w:sz w:val="28"/>
          <w:szCs w:val="28"/>
          <w:u w:val="single"/>
          <w:lang w:eastAsia="zh-CN"/>
        </w:rPr>
        <w:t xml:space="preserve"> </w:t>
      </w:r>
      <w:r w:rsidRPr="00F87665">
        <w:rPr>
          <w:rFonts w:ascii="等线" w:eastAsia="等线" w:hAnsi="等线" w:hint="eastAsia"/>
          <w:sz w:val="28"/>
          <w:szCs w:val="28"/>
          <w:u w:val="single"/>
          <w:lang w:eastAsia="zh-CN"/>
        </w:rPr>
        <w:t xml:space="preserve">  </w:t>
      </w:r>
      <w:r w:rsidRPr="00F87665">
        <w:rPr>
          <w:rFonts w:ascii="等线" w:eastAsia="等线" w:hAnsi="等线"/>
          <w:sz w:val="28"/>
          <w:szCs w:val="28"/>
          <w:u w:val="single"/>
          <w:lang w:eastAsia="zh-CN"/>
        </w:rPr>
        <w:t xml:space="preserve">    </w:t>
      </w:r>
      <w:r w:rsidRPr="00F87665">
        <w:rPr>
          <w:rFonts w:ascii="等线" w:eastAsia="等线" w:hAnsi="等线"/>
          <w:sz w:val="28"/>
          <w:szCs w:val="28"/>
          <w:u w:val="single"/>
          <w:lang w:eastAsia="zh-CN"/>
        </w:rPr>
        <w:tab/>
      </w:r>
    </w:p>
    <w:p w14:paraId="5FC32E98" w14:textId="77777777" w:rsidR="00CB4B6C" w:rsidRPr="00F87665" w:rsidRDefault="00000000" w:rsidP="00153AA2">
      <w:pPr>
        <w:tabs>
          <w:tab w:val="left" w:pos="6340"/>
        </w:tabs>
        <w:spacing w:beforeLines="50" w:before="120"/>
        <w:ind w:leftChars="800" w:left="2122" w:rightChars="-364" w:right="-764" w:hangingChars="158" w:hanging="442"/>
        <w:rPr>
          <w:rFonts w:ascii="等线" w:eastAsia="等线" w:hAnsi="等线" w:hint="eastAsia"/>
          <w:sz w:val="28"/>
          <w:szCs w:val="28"/>
          <w:u w:val="single"/>
          <w:lang w:eastAsia="zh-CN"/>
        </w:rPr>
      </w:pPr>
      <w:r w:rsidRPr="00F87665">
        <w:rPr>
          <w:rFonts w:ascii="等线" w:eastAsia="等线" w:hAnsi="等线" w:cs="宋体" w:hint="eastAsia"/>
          <w:sz w:val="28"/>
          <w:szCs w:val="28"/>
          <w:lang w:eastAsia="zh-CN"/>
        </w:rPr>
        <w:t>所属组号：</w:t>
      </w:r>
      <w:r w:rsidRPr="00F87665">
        <w:rPr>
          <w:rFonts w:ascii="等线" w:eastAsia="等线" w:hAnsi="等线" w:hint="eastAsia"/>
          <w:sz w:val="28"/>
          <w:szCs w:val="28"/>
          <w:u w:val="single"/>
          <w:lang w:eastAsia="zh-CN"/>
        </w:rPr>
        <w:t xml:space="preserve"> </w:t>
      </w:r>
      <w:r w:rsidRPr="00F87665">
        <w:rPr>
          <w:rFonts w:ascii="等线" w:eastAsia="等线" w:hAnsi="等线"/>
          <w:sz w:val="28"/>
          <w:szCs w:val="28"/>
          <w:u w:val="single"/>
          <w:lang w:eastAsia="zh-CN"/>
        </w:rPr>
        <w:t xml:space="preserve">        G0</w:t>
      </w:r>
      <w:r w:rsidRPr="00F87665">
        <w:rPr>
          <w:rFonts w:ascii="等线" w:eastAsia="等线" w:hAnsi="等线" w:hint="eastAsia"/>
          <w:sz w:val="28"/>
          <w:szCs w:val="28"/>
          <w:u w:val="single"/>
          <w:lang w:eastAsia="zh-CN"/>
        </w:rPr>
        <w:t>6</w:t>
      </w:r>
      <w:r w:rsidRPr="00F87665">
        <w:rPr>
          <w:rFonts w:ascii="等线" w:eastAsia="等线" w:hAnsi="等线"/>
          <w:sz w:val="28"/>
          <w:szCs w:val="28"/>
          <w:u w:val="single"/>
          <w:lang w:eastAsia="zh-CN"/>
        </w:rPr>
        <w:tab/>
      </w:r>
    </w:p>
    <w:p w14:paraId="5DDF6FC8" w14:textId="77777777" w:rsidR="00CB4B6C" w:rsidRPr="00F87665" w:rsidRDefault="00000000" w:rsidP="00153AA2">
      <w:pPr>
        <w:spacing w:beforeLines="50" w:before="120"/>
        <w:ind w:leftChars="800" w:left="2122" w:rightChars="-364" w:right="-764" w:hangingChars="158" w:hanging="442"/>
        <w:rPr>
          <w:rFonts w:ascii="等线" w:eastAsia="等线" w:hAnsi="等线" w:hint="eastAsia"/>
          <w:sz w:val="28"/>
          <w:szCs w:val="28"/>
          <w:u w:val="single"/>
          <w:lang w:eastAsia="zh-CN"/>
        </w:rPr>
      </w:pPr>
      <w:r w:rsidRPr="00F87665">
        <w:rPr>
          <w:rFonts w:ascii="等线" w:eastAsia="等线" w:hAnsi="等线" w:cs="宋体" w:hint="eastAsia"/>
          <w:sz w:val="28"/>
          <w:szCs w:val="28"/>
          <w:lang w:eastAsia="zh-CN"/>
        </w:rPr>
        <w:t>组</w:t>
      </w:r>
      <w:r w:rsidRPr="00F87665">
        <w:rPr>
          <w:rFonts w:ascii="等线" w:eastAsia="等线" w:hAnsi="等线" w:hint="eastAsia"/>
          <w:sz w:val="28"/>
          <w:szCs w:val="28"/>
          <w:lang w:eastAsia="zh-CN"/>
        </w:rPr>
        <w:t xml:space="preserve"> </w:t>
      </w:r>
      <w:r w:rsidRPr="00F87665">
        <w:rPr>
          <w:rFonts w:ascii="等线" w:eastAsia="等线" w:hAnsi="等线"/>
          <w:sz w:val="28"/>
          <w:szCs w:val="28"/>
          <w:lang w:eastAsia="zh-CN"/>
        </w:rPr>
        <w:t xml:space="preserve">   </w:t>
      </w:r>
      <w:r w:rsidRPr="00F87665">
        <w:rPr>
          <w:rFonts w:ascii="等线" w:eastAsia="等线" w:hAnsi="等线" w:cs="宋体" w:hint="eastAsia"/>
          <w:sz w:val="28"/>
          <w:szCs w:val="28"/>
          <w:lang w:eastAsia="zh-CN"/>
        </w:rPr>
        <w:t>长：</w:t>
      </w:r>
      <w:r w:rsidRPr="00F87665">
        <w:rPr>
          <w:rFonts w:ascii="等线" w:eastAsia="等线" w:hAnsi="等线" w:hint="eastAsia"/>
          <w:sz w:val="28"/>
          <w:szCs w:val="28"/>
          <w:u w:val="single"/>
          <w:lang w:eastAsia="zh-CN"/>
        </w:rPr>
        <w:t xml:space="preserve"> </w:t>
      </w:r>
      <w:r w:rsidRPr="00F87665">
        <w:rPr>
          <w:rFonts w:ascii="等线" w:eastAsia="等线" w:hAnsi="等线"/>
          <w:sz w:val="28"/>
          <w:szCs w:val="28"/>
          <w:u w:val="single"/>
          <w:lang w:eastAsia="zh-CN"/>
        </w:rPr>
        <w:t xml:space="preserve">       </w:t>
      </w:r>
      <w:r w:rsidRPr="00F87665">
        <w:rPr>
          <w:rFonts w:ascii="等线" w:eastAsia="等线" w:hAnsi="等线" w:cs="宋体" w:hint="eastAsia"/>
          <w:sz w:val="28"/>
          <w:szCs w:val="28"/>
          <w:u w:val="single"/>
          <w:lang w:eastAsia="zh-CN"/>
        </w:rPr>
        <w:t>吴易骏</w:t>
      </w:r>
      <w:r w:rsidRPr="00F87665">
        <w:rPr>
          <w:rFonts w:ascii="等线" w:eastAsia="等线" w:hAnsi="等线" w:hint="eastAsia"/>
          <w:sz w:val="28"/>
          <w:szCs w:val="28"/>
          <w:u w:val="single"/>
          <w:lang w:eastAsia="zh-CN"/>
        </w:rPr>
        <w:t xml:space="preserve"> </w:t>
      </w:r>
      <w:r w:rsidRPr="00F87665">
        <w:rPr>
          <w:rFonts w:ascii="等线" w:eastAsia="等线" w:hAnsi="等线"/>
          <w:sz w:val="28"/>
          <w:szCs w:val="28"/>
          <w:u w:val="single"/>
          <w:lang w:eastAsia="zh-CN"/>
        </w:rPr>
        <w:t xml:space="preserve">      </w:t>
      </w:r>
      <w:r w:rsidRPr="00F87665">
        <w:rPr>
          <w:rFonts w:ascii="等线" w:eastAsia="等线" w:hAnsi="等线"/>
          <w:sz w:val="28"/>
          <w:szCs w:val="28"/>
          <w:u w:val="single"/>
          <w:lang w:eastAsia="zh-CN"/>
        </w:rPr>
        <w:tab/>
      </w:r>
    </w:p>
    <w:p w14:paraId="5FD04171" w14:textId="77777777" w:rsidR="00CB4B6C" w:rsidRPr="00F87665" w:rsidRDefault="00000000" w:rsidP="00153AA2">
      <w:pPr>
        <w:spacing w:beforeLines="50" w:before="120"/>
        <w:ind w:leftChars="800" w:left="2122" w:rightChars="-364" w:right="-764" w:hangingChars="158" w:hanging="442"/>
        <w:rPr>
          <w:rFonts w:ascii="等线" w:eastAsia="等线" w:hAnsi="等线" w:hint="eastAsia"/>
          <w:sz w:val="28"/>
          <w:szCs w:val="28"/>
          <w:u w:val="single"/>
          <w:lang w:eastAsia="zh-CN"/>
        </w:rPr>
      </w:pPr>
      <w:r w:rsidRPr="00F87665">
        <w:rPr>
          <w:rFonts w:ascii="等线" w:eastAsia="等线" w:hAnsi="等线" w:cs="宋体" w:hint="eastAsia"/>
          <w:sz w:val="28"/>
          <w:szCs w:val="28"/>
          <w:lang w:eastAsia="zh-CN"/>
        </w:rPr>
        <w:t>组</w:t>
      </w:r>
      <w:r w:rsidRPr="00F87665">
        <w:rPr>
          <w:rFonts w:ascii="等线" w:eastAsia="等线" w:hAnsi="等线" w:hint="eastAsia"/>
          <w:sz w:val="28"/>
          <w:szCs w:val="28"/>
          <w:lang w:eastAsia="zh-CN"/>
        </w:rPr>
        <w:t xml:space="preserve"> </w:t>
      </w:r>
      <w:r w:rsidRPr="00F87665">
        <w:rPr>
          <w:rFonts w:ascii="等线" w:eastAsia="等线" w:hAnsi="等线"/>
          <w:sz w:val="28"/>
          <w:szCs w:val="28"/>
          <w:lang w:eastAsia="zh-CN"/>
        </w:rPr>
        <w:t xml:space="preserve">   </w:t>
      </w:r>
      <w:r w:rsidRPr="00F87665">
        <w:rPr>
          <w:rFonts w:ascii="等线" w:eastAsia="等线" w:hAnsi="等线" w:cs="宋体" w:hint="eastAsia"/>
          <w:sz w:val="28"/>
          <w:szCs w:val="28"/>
          <w:lang w:eastAsia="zh-CN"/>
        </w:rPr>
        <w:t>员：</w:t>
      </w:r>
      <w:r w:rsidRPr="00F87665">
        <w:rPr>
          <w:rFonts w:ascii="等线" w:eastAsia="等线" w:hAnsi="等线" w:hint="eastAsia"/>
          <w:sz w:val="28"/>
          <w:szCs w:val="28"/>
          <w:u w:val="single"/>
          <w:lang w:eastAsia="zh-CN"/>
        </w:rPr>
        <w:t xml:space="preserve"> </w:t>
      </w:r>
      <w:r w:rsidRPr="00F87665">
        <w:rPr>
          <w:rFonts w:ascii="等线" w:eastAsia="等线" w:hAnsi="等线" w:cs="宋体" w:hint="eastAsia"/>
          <w:sz w:val="28"/>
          <w:szCs w:val="28"/>
          <w:u w:val="single"/>
          <w:lang w:eastAsia="zh-CN"/>
        </w:rPr>
        <w:t>蒋长麟</w:t>
      </w:r>
      <w:r w:rsidRPr="00F87665">
        <w:rPr>
          <w:rFonts w:ascii="等线" w:eastAsia="等线" w:hAnsi="等线" w:hint="eastAsia"/>
          <w:sz w:val="28"/>
          <w:szCs w:val="28"/>
          <w:u w:val="single"/>
          <w:lang w:eastAsia="zh-CN"/>
        </w:rPr>
        <w:t xml:space="preserve"> </w:t>
      </w:r>
      <w:r w:rsidRPr="00F87665">
        <w:rPr>
          <w:rFonts w:ascii="等线" w:eastAsia="等线" w:hAnsi="等线" w:cs="宋体" w:hint="eastAsia"/>
          <w:sz w:val="28"/>
          <w:szCs w:val="28"/>
          <w:u w:val="single"/>
          <w:lang w:eastAsia="zh-CN"/>
        </w:rPr>
        <w:t>肖泓宇</w:t>
      </w:r>
      <w:r w:rsidRPr="00F87665">
        <w:rPr>
          <w:rFonts w:ascii="等线" w:eastAsia="等线" w:hAnsi="等线" w:hint="eastAsia"/>
          <w:sz w:val="28"/>
          <w:szCs w:val="28"/>
          <w:u w:val="single"/>
          <w:lang w:eastAsia="zh-CN"/>
        </w:rPr>
        <w:t xml:space="preserve"> </w:t>
      </w:r>
      <w:r w:rsidRPr="00F87665">
        <w:rPr>
          <w:rFonts w:ascii="等线" w:eastAsia="等线" w:hAnsi="等线" w:cs="宋体" w:hint="eastAsia"/>
          <w:sz w:val="28"/>
          <w:szCs w:val="28"/>
          <w:u w:val="single"/>
          <w:lang w:eastAsia="zh-CN"/>
        </w:rPr>
        <w:t>陈许恺</w:t>
      </w:r>
      <w:r w:rsidRPr="00F87665">
        <w:rPr>
          <w:rFonts w:ascii="等线" w:eastAsia="等线" w:hAnsi="等线" w:hint="eastAsia"/>
          <w:sz w:val="28"/>
          <w:szCs w:val="28"/>
          <w:u w:val="single"/>
          <w:lang w:eastAsia="zh-CN"/>
        </w:rPr>
        <w:t xml:space="preserve"> </w:t>
      </w:r>
      <w:r w:rsidRPr="00F87665">
        <w:rPr>
          <w:rFonts w:ascii="等线" w:eastAsia="等线" w:hAnsi="等线" w:cs="宋体" w:hint="eastAsia"/>
          <w:sz w:val="28"/>
          <w:szCs w:val="28"/>
          <w:u w:val="single"/>
          <w:lang w:eastAsia="zh-CN"/>
        </w:rPr>
        <w:t>王涛</w:t>
      </w:r>
      <w:r w:rsidRPr="00F87665">
        <w:rPr>
          <w:rFonts w:ascii="等线" w:eastAsia="等线" w:hAnsi="等线"/>
          <w:sz w:val="28"/>
          <w:szCs w:val="28"/>
          <w:u w:val="single"/>
          <w:lang w:eastAsia="zh-CN"/>
        </w:rPr>
        <w:t xml:space="preserve"> </w:t>
      </w:r>
    </w:p>
    <w:p w14:paraId="536B7A92" w14:textId="77777777" w:rsidR="00CB4B6C" w:rsidRPr="00F87665" w:rsidRDefault="00CB4B6C" w:rsidP="00153AA2">
      <w:pPr>
        <w:tabs>
          <w:tab w:val="left" w:pos="7455"/>
        </w:tabs>
        <w:spacing w:beforeLines="50" w:before="120"/>
        <w:ind w:leftChars="800" w:left="2122" w:rightChars="-364" w:right="-764" w:hangingChars="158" w:hanging="442"/>
        <w:rPr>
          <w:rFonts w:ascii="等线" w:eastAsia="等线" w:hAnsi="等线" w:hint="eastAsia"/>
          <w:sz w:val="28"/>
          <w:szCs w:val="28"/>
          <w:u w:val="single"/>
          <w:lang w:eastAsia="zh-CN"/>
        </w:rPr>
      </w:pPr>
    </w:p>
    <w:p w14:paraId="5D4A09CE" w14:textId="77777777" w:rsidR="00CB4B6C" w:rsidRPr="00F87665" w:rsidRDefault="00000000" w:rsidP="00153AA2">
      <w:pPr>
        <w:jc w:val="center"/>
        <w:rPr>
          <w:rFonts w:ascii="等线" w:eastAsia="等线" w:hAnsi="等线" w:hint="eastAsia"/>
          <w:sz w:val="28"/>
          <w:szCs w:val="28"/>
        </w:rPr>
      </w:pPr>
      <w:r w:rsidRPr="00F87665">
        <w:rPr>
          <w:rFonts w:ascii="等线" w:eastAsia="等线" w:hAnsi="等线" w:hint="eastAsia"/>
          <w:sz w:val="28"/>
          <w:szCs w:val="28"/>
        </w:rPr>
        <w:t>2026年6月8日</w:t>
      </w:r>
    </w:p>
    <w:bookmarkEnd w:id="0"/>
    <w:p w14:paraId="24E96BAF" w14:textId="77777777" w:rsidR="008E127F" w:rsidRPr="00F87665" w:rsidRDefault="00000000">
      <w:pPr>
        <w:pStyle w:val="1"/>
        <w:rPr>
          <w:rFonts w:ascii="等线" w:eastAsia="等线" w:hAnsi="等线" w:hint="eastAsia"/>
        </w:rPr>
      </w:pPr>
      <w:r w:rsidRPr="00F87665">
        <w:rPr>
          <w:rFonts w:ascii="等线" w:eastAsia="等线" w:hAnsi="等线"/>
        </w:rPr>
        <w:lastRenderedPageBreak/>
        <w:t>版本记录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1584"/>
        <w:gridCol w:w="1440"/>
        <w:gridCol w:w="1440"/>
        <w:gridCol w:w="4320"/>
      </w:tblGrid>
      <w:tr w:rsidR="008E127F" w:rsidRPr="00F87665" w14:paraId="4423770C" w14:textId="77777777">
        <w:trPr>
          <w:jc w:val="center"/>
        </w:trPr>
        <w:tc>
          <w:tcPr>
            <w:tcW w:w="792" w:type="dxa"/>
            <w:shd w:val="clear" w:color="auto" w:fill="D9EAF7"/>
            <w:vAlign w:val="center"/>
          </w:tcPr>
          <w:p w14:paraId="29D4DB43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b/>
                <w:sz w:val="20"/>
              </w:rPr>
              <w:t>编号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65EC6624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b/>
                <w:sz w:val="20"/>
              </w:rPr>
              <w:t>修订日期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91753E3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b/>
                <w:sz w:val="20"/>
              </w:rPr>
              <w:t>版本/状态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EF9F904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b/>
                <w:sz w:val="20"/>
              </w:rPr>
              <w:t>修订人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6D2E837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b/>
                <w:sz w:val="20"/>
              </w:rPr>
              <w:t>备注</w:t>
            </w:r>
          </w:p>
        </w:tc>
      </w:tr>
      <w:tr w:rsidR="008E127F" w:rsidRPr="00F87665" w14:paraId="3C5CB3A3" w14:textId="77777777">
        <w:trPr>
          <w:jc w:val="center"/>
        </w:trPr>
        <w:tc>
          <w:tcPr>
            <w:tcW w:w="792" w:type="dxa"/>
            <w:vAlign w:val="center"/>
          </w:tcPr>
          <w:p w14:paraId="1F9AE4DF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01</w:t>
            </w:r>
          </w:p>
        </w:tc>
        <w:tc>
          <w:tcPr>
            <w:tcW w:w="1584" w:type="dxa"/>
            <w:vAlign w:val="center"/>
          </w:tcPr>
          <w:p w14:paraId="144B0CDD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2026.06.06</w:t>
            </w:r>
          </w:p>
        </w:tc>
        <w:tc>
          <w:tcPr>
            <w:tcW w:w="1440" w:type="dxa"/>
            <w:vAlign w:val="center"/>
          </w:tcPr>
          <w:p w14:paraId="1E394990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0.1.0</w:t>
            </w:r>
          </w:p>
        </w:tc>
        <w:tc>
          <w:tcPr>
            <w:tcW w:w="1440" w:type="dxa"/>
            <w:vAlign w:val="center"/>
          </w:tcPr>
          <w:p w14:paraId="16C7D389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吴易骏</w:t>
            </w:r>
          </w:p>
        </w:tc>
        <w:tc>
          <w:tcPr>
            <w:tcW w:w="4320" w:type="dxa"/>
            <w:vAlign w:val="center"/>
          </w:tcPr>
          <w:p w14:paraId="0B0AE76B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F87665">
              <w:rPr>
                <w:rFonts w:ascii="等线" w:eastAsia="等线" w:hAnsi="等线"/>
                <w:sz w:val="20"/>
                <w:lang w:eastAsia="zh-CN"/>
              </w:rPr>
              <w:t>建立G06需求变更控制委员会章程。</w:t>
            </w:r>
          </w:p>
        </w:tc>
      </w:tr>
      <w:tr w:rsidR="008E127F" w:rsidRPr="00F87665" w14:paraId="0F5FC945" w14:textId="77777777">
        <w:trPr>
          <w:jc w:val="center"/>
        </w:trPr>
        <w:tc>
          <w:tcPr>
            <w:tcW w:w="792" w:type="dxa"/>
            <w:vAlign w:val="center"/>
          </w:tcPr>
          <w:p w14:paraId="4B643DCB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02</w:t>
            </w:r>
          </w:p>
        </w:tc>
        <w:tc>
          <w:tcPr>
            <w:tcW w:w="1584" w:type="dxa"/>
            <w:vAlign w:val="center"/>
          </w:tcPr>
          <w:p w14:paraId="5FA37CD2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2026.06.07</w:t>
            </w:r>
          </w:p>
        </w:tc>
        <w:tc>
          <w:tcPr>
            <w:tcW w:w="1440" w:type="dxa"/>
            <w:vAlign w:val="center"/>
          </w:tcPr>
          <w:p w14:paraId="1DF86998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1.0.0</w:t>
            </w:r>
          </w:p>
        </w:tc>
        <w:tc>
          <w:tcPr>
            <w:tcW w:w="1440" w:type="dxa"/>
            <w:vAlign w:val="center"/>
          </w:tcPr>
          <w:p w14:paraId="5DF7B5DF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全体成员</w:t>
            </w:r>
          </w:p>
        </w:tc>
        <w:tc>
          <w:tcPr>
            <w:tcW w:w="4320" w:type="dxa"/>
            <w:vAlign w:val="center"/>
          </w:tcPr>
          <w:p w14:paraId="03091B0F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评审后形成提交版。</w:t>
            </w:r>
          </w:p>
        </w:tc>
      </w:tr>
    </w:tbl>
    <w:p w14:paraId="68B92619" w14:textId="77777777" w:rsidR="008E127F" w:rsidRPr="00F87665" w:rsidRDefault="00000000">
      <w:pPr>
        <w:rPr>
          <w:rFonts w:ascii="等线" w:eastAsia="等线" w:hAnsi="等线" w:hint="eastAsia"/>
        </w:rPr>
      </w:pPr>
      <w:r w:rsidRPr="00F87665">
        <w:rPr>
          <w:rFonts w:ascii="等线" w:eastAsia="等线" w:hAnsi="等线"/>
        </w:rPr>
        <w:br w:type="page"/>
      </w:r>
    </w:p>
    <w:p w14:paraId="21F7693F" w14:textId="77777777" w:rsidR="008E127F" w:rsidRPr="00F87665" w:rsidRDefault="00000000">
      <w:pPr>
        <w:pStyle w:val="1"/>
        <w:rPr>
          <w:rFonts w:ascii="等线" w:eastAsia="等线" w:hAnsi="等线" w:hint="eastAsia"/>
        </w:rPr>
      </w:pPr>
      <w:r w:rsidRPr="00F87665">
        <w:rPr>
          <w:rFonts w:ascii="等线" w:eastAsia="等线" w:hAnsi="等线"/>
        </w:rPr>
        <w:lastRenderedPageBreak/>
        <w:t>1 引言</w:t>
      </w:r>
    </w:p>
    <w:p w14:paraId="2B8D5966" w14:textId="77777777" w:rsidR="008E127F" w:rsidRPr="00F87665" w:rsidRDefault="00000000">
      <w:pPr>
        <w:rPr>
          <w:rFonts w:ascii="等线" w:eastAsia="等线" w:hAnsi="等线" w:hint="eastAsia"/>
          <w:lang w:eastAsia="zh-CN"/>
        </w:rPr>
      </w:pPr>
      <w:r w:rsidRPr="00F87665">
        <w:rPr>
          <w:rFonts w:ascii="等线" w:eastAsia="等线" w:hAnsi="等线"/>
          <w:lang w:eastAsia="zh-CN"/>
        </w:rPr>
        <w:t>为保证超算中心运营管理门户网站需求变更过程受控、可追踪、可决策，G06项目组设立需求变更控制委员会。本章程规定CCB的职责、成员、评审范围、流程、准则和记录要求。</w:t>
      </w:r>
    </w:p>
    <w:p w14:paraId="68AB6AC7" w14:textId="77777777" w:rsidR="008E127F" w:rsidRPr="00F87665" w:rsidRDefault="00000000">
      <w:pPr>
        <w:pStyle w:val="1"/>
        <w:rPr>
          <w:rFonts w:ascii="等线" w:eastAsia="等线" w:hAnsi="等线" w:hint="eastAsia"/>
        </w:rPr>
      </w:pPr>
      <w:r w:rsidRPr="00F87665">
        <w:rPr>
          <w:rFonts w:ascii="等线" w:eastAsia="等线" w:hAnsi="等线"/>
        </w:rPr>
        <w:t>2 管理基线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912"/>
      </w:tblGrid>
      <w:tr w:rsidR="008E127F" w:rsidRPr="00F87665" w14:paraId="23C5A797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132C5480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b/>
                <w:sz w:val="20"/>
              </w:rPr>
              <w:t>基线项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26B25DCF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b/>
                <w:sz w:val="20"/>
              </w:rPr>
              <w:t>内容</w:t>
            </w:r>
          </w:p>
        </w:tc>
      </w:tr>
      <w:tr w:rsidR="008E127F" w:rsidRPr="00F87665" w14:paraId="58C572A7" w14:textId="77777777">
        <w:trPr>
          <w:jc w:val="center"/>
        </w:trPr>
        <w:tc>
          <w:tcPr>
            <w:tcW w:w="2304" w:type="dxa"/>
            <w:vAlign w:val="center"/>
          </w:tcPr>
          <w:p w14:paraId="70BB1A14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需求基线</w:t>
            </w:r>
          </w:p>
        </w:tc>
        <w:tc>
          <w:tcPr>
            <w:tcW w:w="6912" w:type="dxa"/>
            <w:vAlign w:val="center"/>
          </w:tcPr>
          <w:p w14:paraId="54E46361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SRA2026-G06-SRS-v1.0</w:t>
            </w:r>
          </w:p>
        </w:tc>
      </w:tr>
      <w:tr w:rsidR="008E127F" w:rsidRPr="00F87665" w14:paraId="28AA6080" w14:textId="77777777">
        <w:trPr>
          <w:jc w:val="center"/>
        </w:trPr>
        <w:tc>
          <w:tcPr>
            <w:tcW w:w="2304" w:type="dxa"/>
            <w:vAlign w:val="center"/>
          </w:tcPr>
          <w:p w14:paraId="29CC5885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原型基线</w:t>
            </w:r>
          </w:p>
        </w:tc>
        <w:tc>
          <w:tcPr>
            <w:tcW w:w="6912" w:type="dxa"/>
            <w:vAlign w:val="center"/>
          </w:tcPr>
          <w:p w14:paraId="1F6CB6B7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F87665">
              <w:rPr>
                <w:rFonts w:ascii="等线" w:eastAsia="等线" w:hAnsi="等线"/>
                <w:sz w:val="20"/>
                <w:lang w:eastAsia="zh-CN"/>
              </w:rPr>
              <w:t>超算中心运营管理门户网站界面原型V1.0</w:t>
            </w:r>
          </w:p>
        </w:tc>
      </w:tr>
      <w:tr w:rsidR="008E127F" w:rsidRPr="00F87665" w14:paraId="1F4346DD" w14:textId="77777777">
        <w:trPr>
          <w:jc w:val="center"/>
        </w:trPr>
        <w:tc>
          <w:tcPr>
            <w:tcW w:w="2304" w:type="dxa"/>
            <w:vAlign w:val="center"/>
          </w:tcPr>
          <w:p w14:paraId="2B44D60F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测试基线</w:t>
            </w:r>
          </w:p>
        </w:tc>
        <w:tc>
          <w:tcPr>
            <w:tcW w:w="6912" w:type="dxa"/>
            <w:vAlign w:val="center"/>
          </w:tcPr>
          <w:p w14:paraId="0AD4C2D6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SRA2026-G06-测试用例V1.0</w:t>
            </w:r>
          </w:p>
        </w:tc>
      </w:tr>
      <w:tr w:rsidR="008E127F" w:rsidRPr="00F87665" w14:paraId="07712C74" w14:textId="77777777">
        <w:trPr>
          <w:jc w:val="center"/>
        </w:trPr>
        <w:tc>
          <w:tcPr>
            <w:tcW w:w="2304" w:type="dxa"/>
            <w:vAlign w:val="center"/>
          </w:tcPr>
          <w:p w14:paraId="73024BD2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用户手册基线</w:t>
            </w:r>
          </w:p>
        </w:tc>
        <w:tc>
          <w:tcPr>
            <w:tcW w:w="6912" w:type="dxa"/>
            <w:vAlign w:val="center"/>
          </w:tcPr>
          <w:p w14:paraId="3A23B8B1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SRA2026-G06-用户手册V1.0</w:t>
            </w:r>
          </w:p>
        </w:tc>
      </w:tr>
      <w:tr w:rsidR="008E127F" w:rsidRPr="00F87665" w14:paraId="626A94AC" w14:textId="77777777">
        <w:trPr>
          <w:jc w:val="center"/>
        </w:trPr>
        <w:tc>
          <w:tcPr>
            <w:tcW w:w="2304" w:type="dxa"/>
            <w:vAlign w:val="center"/>
          </w:tcPr>
          <w:p w14:paraId="1BC322ED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配置目录</w:t>
            </w:r>
          </w:p>
        </w:tc>
        <w:tc>
          <w:tcPr>
            <w:tcW w:w="6912" w:type="dxa"/>
            <w:vAlign w:val="center"/>
          </w:tcPr>
          <w:p w14:paraId="281FAE33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F87665">
              <w:rPr>
                <w:rFonts w:ascii="等线" w:eastAsia="等线" w:hAnsi="等线"/>
                <w:sz w:val="20"/>
                <w:lang w:eastAsia="zh-CN"/>
              </w:rPr>
              <w:t>小组作业/软件需求变更</w:t>
            </w:r>
          </w:p>
        </w:tc>
      </w:tr>
    </w:tbl>
    <w:p w14:paraId="2DD66287" w14:textId="77777777" w:rsidR="008E127F" w:rsidRPr="00F87665" w:rsidRDefault="008E127F">
      <w:pPr>
        <w:rPr>
          <w:rFonts w:ascii="等线" w:eastAsia="等线" w:hAnsi="等线" w:hint="eastAsia"/>
          <w:lang w:eastAsia="zh-CN"/>
        </w:rPr>
      </w:pPr>
    </w:p>
    <w:p w14:paraId="148E98EE" w14:textId="77777777" w:rsidR="008E127F" w:rsidRPr="00F87665" w:rsidRDefault="00000000">
      <w:pPr>
        <w:pStyle w:val="1"/>
        <w:rPr>
          <w:rFonts w:ascii="等线" w:eastAsia="等线" w:hAnsi="等线" w:hint="eastAsia"/>
        </w:rPr>
      </w:pPr>
      <w:r w:rsidRPr="00F87665">
        <w:rPr>
          <w:rFonts w:ascii="等线" w:eastAsia="等线" w:hAnsi="等线"/>
        </w:rPr>
        <w:t>3 CCB职责与成员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304"/>
        <w:gridCol w:w="4896"/>
      </w:tblGrid>
      <w:tr w:rsidR="008E127F" w:rsidRPr="00F87665" w14:paraId="3857842A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3D8DABAB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b/>
                <w:sz w:val="20"/>
              </w:rPr>
              <w:t>角色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7EFF845A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b/>
                <w:sz w:val="20"/>
              </w:rPr>
              <w:t>成员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2B856A9B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b/>
                <w:sz w:val="20"/>
              </w:rPr>
              <w:t>设置理由</w:t>
            </w:r>
          </w:p>
        </w:tc>
      </w:tr>
      <w:tr w:rsidR="008E127F" w:rsidRPr="00F87665" w14:paraId="0E35452A" w14:textId="77777777">
        <w:trPr>
          <w:jc w:val="center"/>
        </w:trPr>
        <w:tc>
          <w:tcPr>
            <w:tcW w:w="2016" w:type="dxa"/>
            <w:vAlign w:val="center"/>
          </w:tcPr>
          <w:p w14:paraId="10762085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F87665">
              <w:rPr>
                <w:rFonts w:ascii="等线" w:eastAsia="等线" w:hAnsi="等线"/>
                <w:sz w:val="20"/>
                <w:lang w:eastAsia="zh-CN"/>
              </w:rPr>
              <w:t>CCB主席/项目负责人</w:t>
            </w:r>
          </w:p>
        </w:tc>
        <w:tc>
          <w:tcPr>
            <w:tcW w:w="2304" w:type="dxa"/>
            <w:vAlign w:val="center"/>
          </w:tcPr>
          <w:p w14:paraId="1ECA38F4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吴易骏</w:t>
            </w:r>
          </w:p>
        </w:tc>
        <w:tc>
          <w:tcPr>
            <w:tcW w:w="4896" w:type="dxa"/>
            <w:vAlign w:val="center"/>
          </w:tcPr>
          <w:p w14:paraId="4EF7A9AE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F87665">
              <w:rPr>
                <w:rFonts w:ascii="等线" w:eastAsia="等线" w:hAnsi="等线"/>
                <w:sz w:val="20"/>
                <w:lang w:eastAsia="zh-CN"/>
              </w:rPr>
              <w:t>负责组织决策、协调任务顺序和确认计划影响。</w:t>
            </w:r>
          </w:p>
        </w:tc>
      </w:tr>
      <w:tr w:rsidR="008E127F" w:rsidRPr="00F87665" w14:paraId="39EED2D8" w14:textId="77777777">
        <w:trPr>
          <w:jc w:val="center"/>
        </w:trPr>
        <w:tc>
          <w:tcPr>
            <w:tcW w:w="2016" w:type="dxa"/>
            <w:vAlign w:val="center"/>
          </w:tcPr>
          <w:p w14:paraId="2CAB24A4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需求负责人</w:t>
            </w:r>
          </w:p>
        </w:tc>
        <w:tc>
          <w:tcPr>
            <w:tcW w:w="2304" w:type="dxa"/>
            <w:vAlign w:val="center"/>
          </w:tcPr>
          <w:p w14:paraId="3CA96CE3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陈许恺</w:t>
            </w:r>
          </w:p>
        </w:tc>
        <w:tc>
          <w:tcPr>
            <w:tcW w:w="4896" w:type="dxa"/>
            <w:vAlign w:val="center"/>
          </w:tcPr>
          <w:p w14:paraId="4AC31AFA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F87665">
              <w:rPr>
                <w:rFonts w:ascii="等线" w:eastAsia="等线" w:hAnsi="等线"/>
                <w:sz w:val="20"/>
                <w:lang w:eastAsia="zh-CN"/>
              </w:rPr>
              <w:t>负责说明访谈来源、变更内容和SRS影响。</w:t>
            </w:r>
          </w:p>
        </w:tc>
      </w:tr>
      <w:tr w:rsidR="008E127F" w:rsidRPr="00F87665" w14:paraId="15E8F160" w14:textId="77777777">
        <w:trPr>
          <w:jc w:val="center"/>
        </w:trPr>
        <w:tc>
          <w:tcPr>
            <w:tcW w:w="2016" w:type="dxa"/>
            <w:vAlign w:val="center"/>
          </w:tcPr>
          <w:p w14:paraId="1A1B8322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F87665">
              <w:rPr>
                <w:rFonts w:ascii="等线" w:eastAsia="等线" w:hAnsi="等线"/>
                <w:sz w:val="20"/>
                <w:lang w:eastAsia="zh-CN"/>
              </w:rPr>
              <w:t>测试与用户手册负责人</w:t>
            </w:r>
          </w:p>
        </w:tc>
        <w:tc>
          <w:tcPr>
            <w:tcW w:w="2304" w:type="dxa"/>
            <w:vAlign w:val="center"/>
          </w:tcPr>
          <w:p w14:paraId="2C8280F3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王涛</w:t>
            </w:r>
          </w:p>
        </w:tc>
        <w:tc>
          <w:tcPr>
            <w:tcW w:w="4896" w:type="dxa"/>
            <w:vAlign w:val="center"/>
          </w:tcPr>
          <w:p w14:paraId="2599BCB3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F87665">
              <w:rPr>
                <w:rFonts w:ascii="等线" w:eastAsia="等线" w:hAnsi="等线"/>
                <w:sz w:val="20"/>
                <w:lang w:eastAsia="zh-CN"/>
              </w:rPr>
              <w:t>负责判断测试用例、用户手册和验收标准影响。</w:t>
            </w:r>
          </w:p>
        </w:tc>
      </w:tr>
      <w:tr w:rsidR="008E127F" w:rsidRPr="00F87665" w14:paraId="0394AD0B" w14:textId="77777777">
        <w:trPr>
          <w:jc w:val="center"/>
        </w:trPr>
        <w:tc>
          <w:tcPr>
            <w:tcW w:w="2016" w:type="dxa"/>
            <w:vAlign w:val="center"/>
          </w:tcPr>
          <w:p w14:paraId="2480BB41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数据与配置负责人</w:t>
            </w:r>
          </w:p>
        </w:tc>
        <w:tc>
          <w:tcPr>
            <w:tcW w:w="2304" w:type="dxa"/>
            <w:vAlign w:val="center"/>
          </w:tcPr>
          <w:p w14:paraId="799C7C1C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蒋长麟</w:t>
            </w:r>
          </w:p>
        </w:tc>
        <w:tc>
          <w:tcPr>
            <w:tcW w:w="4896" w:type="dxa"/>
            <w:vAlign w:val="center"/>
          </w:tcPr>
          <w:p w14:paraId="035233AA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F87665">
              <w:rPr>
                <w:rFonts w:ascii="等线" w:eastAsia="等线" w:hAnsi="等线"/>
                <w:sz w:val="20"/>
                <w:lang w:eastAsia="zh-CN"/>
              </w:rPr>
              <w:t>负责需求台账、数据字典、跟踪矩阵和版本管理。</w:t>
            </w:r>
          </w:p>
        </w:tc>
      </w:tr>
      <w:tr w:rsidR="008E127F" w:rsidRPr="00F87665" w14:paraId="5B1BAF3F" w14:textId="77777777">
        <w:trPr>
          <w:jc w:val="center"/>
        </w:trPr>
        <w:tc>
          <w:tcPr>
            <w:tcW w:w="2016" w:type="dxa"/>
            <w:vAlign w:val="center"/>
          </w:tcPr>
          <w:p w14:paraId="79BF3FE2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F87665">
              <w:rPr>
                <w:rFonts w:ascii="等线" w:eastAsia="等线" w:hAnsi="等线"/>
                <w:sz w:val="20"/>
                <w:lang w:eastAsia="zh-CN"/>
              </w:rPr>
              <w:t>会议记录与原型负责人</w:t>
            </w:r>
          </w:p>
        </w:tc>
        <w:tc>
          <w:tcPr>
            <w:tcW w:w="2304" w:type="dxa"/>
            <w:vAlign w:val="center"/>
          </w:tcPr>
          <w:p w14:paraId="3902BD79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肖泓宇</w:t>
            </w:r>
          </w:p>
        </w:tc>
        <w:tc>
          <w:tcPr>
            <w:tcW w:w="4896" w:type="dxa"/>
            <w:vAlign w:val="center"/>
          </w:tcPr>
          <w:p w14:paraId="392BA9BE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F87665">
              <w:rPr>
                <w:rFonts w:ascii="等线" w:eastAsia="等线" w:hAnsi="等线"/>
                <w:sz w:val="20"/>
                <w:lang w:eastAsia="zh-CN"/>
              </w:rPr>
              <w:t>负责会议纪要、原型更新点和汇报材料整理。</w:t>
            </w:r>
          </w:p>
        </w:tc>
      </w:tr>
      <w:tr w:rsidR="008E127F" w:rsidRPr="00F87665" w14:paraId="50CE95B0" w14:textId="77777777">
        <w:trPr>
          <w:jc w:val="center"/>
        </w:trPr>
        <w:tc>
          <w:tcPr>
            <w:tcW w:w="2016" w:type="dxa"/>
            <w:vAlign w:val="center"/>
          </w:tcPr>
          <w:p w14:paraId="501ED9D4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F87665">
              <w:rPr>
                <w:rFonts w:ascii="等线" w:eastAsia="等线" w:hAnsi="等线"/>
                <w:sz w:val="20"/>
              </w:rPr>
              <w:t>用户代表</w:t>
            </w:r>
          </w:p>
        </w:tc>
        <w:tc>
          <w:tcPr>
            <w:tcW w:w="2304" w:type="dxa"/>
            <w:vAlign w:val="center"/>
          </w:tcPr>
          <w:p w14:paraId="4A9780F7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F87665">
              <w:rPr>
                <w:rFonts w:ascii="等线" w:eastAsia="等线" w:hAnsi="等线"/>
                <w:sz w:val="20"/>
                <w:lang w:eastAsia="zh-CN"/>
              </w:rPr>
              <w:t>普通用户、PI、中心管理员代表（课程模拟）</w:t>
            </w:r>
          </w:p>
        </w:tc>
        <w:tc>
          <w:tcPr>
            <w:tcW w:w="4896" w:type="dxa"/>
            <w:vAlign w:val="center"/>
          </w:tcPr>
          <w:p w14:paraId="313B739A" w14:textId="77777777" w:rsidR="008E127F" w:rsidRPr="00F87665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F87665">
              <w:rPr>
                <w:rFonts w:ascii="等线" w:eastAsia="等线" w:hAnsi="等线"/>
                <w:sz w:val="20"/>
                <w:lang w:eastAsia="zh-CN"/>
              </w:rPr>
              <w:t>提供用户视角，防止变更只从开发者角度出发。</w:t>
            </w:r>
          </w:p>
        </w:tc>
      </w:tr>
    </w:tbl>
    <w:p w14:paraId="20516A5D" w14:textId="77777777" w:rsidR="008E127F" w:rsidRPr="00F87665" w:rsidRDefault="008E127F">
      <w:pPr>
        <w:rPr>
          <w:rFonts w:ascii="等线" w:eastAsia="等线" w:hAnsi="等线" w:hint="eastAsia"/>
          <w:lang w:eastAsia="zh-CN"/>
        </w:rPr>
      </w:pPr>
    </w:p>
    <w:p w14:paraId="6E6A3B10" w14:textId="77777777" w:rsidR="008E127F" w:rsidRPr="00F87665" w:rsidRDefault="00000000">
      <w:pPr>
        <w:pStyle w:val="1"/>
        <w:rPr>
          <w:rFonts w:ascii="等线" w:eastAsia="等线" w:hAnsi="等线" w:hint="eastAsia"/>
        </w:rPr>
      </w:pPr>
      <w:r w:rsidRPr="00F87665">
        <w:rPr>
          <w:rFonts w:ascii="等线" w:eastAsia="等线" w:hAnsi="等线"/>
        </w:rPr>
        <w:t>4 变更流程</w:t>
      </w:r>
    </w:p>
    <w:p w14:paraId="7C68C760" w14:textId="77777777" w:rsidR="008E127F" w:rsidRPr="00F87665" w:rsidRDefault="00000000">
      <w:pPr>
        <w:pStyle w:val="a"/>
        <w:rPr>
          <w:rFonts w:ascii="等线" w:eastAsia="等线" w:hAnsi="等线" w:hint="eastAsia"/>
          <w:lang w:eastAsia="zh-CN"/>
        </w:rPr>
      </w:pPr>
      <w:r w:rsidRPr="00F87665">
        <w:rPr>
          <w:rFonts w:ascii="等线" w:eastAsia="等线" w:hAnsi="等线"/>
          <w:lang w:eastAsia="zh-CN"/>
        </w:rPr>
        <w:t>需求负责人根据二次客户访谈形成需求变更申请。</w:t>
      </w:r>
    </w:p>
    <w:p w14:paraId="5AB5A3BC" w14:textId="77777777" w:rsidR="008E127F" w:rsidRPr="00F87665" w:rsidRDefault="00000000">
      <w:pPr>
        <w:pStyle w:val="a"/>
        <w:rPr>
          <w:rFonts w:ascii="等线" w:eastAsia="等线" w:hAnsi="等线" w:hint="eastAsia"/>
          <w:lang w:eastAsia="zh-CN"/>
        </w:rPr>
      </w:pPr>
      <w:r w:rsidRPr="00F87665">
        <w:rPr>
          <w:rFonts w:ascii="等线" w:eastAsia="等线" w:hAnsi="等线"/>
          <w:lang w:eastAsia="zh-CN"/>
        </w:rPr>
        <w:t>项目组完成可行性分析、影响分析和优先级排序。</w:t>
      </w:r>
    </w:p>
    <w:p w14:paraId="055758DD" w14:textId="77777777" w:rsidR="008E127F" w:rsidRPr="00F87665" w:rsidRDefault="00000000">
      <w:pPr>
        <w:pStyle w:val="a"/>
        <w:rPr>
          <w:rFonts w:ascii="等线" w:eastAsia="等线" w:hAnsi="等线" w:hint="eastAsia"/>
          <w:lang w:eastAsia="zh-CN"/>
        </w:rPr>
      </w:pPr>
      <w:r w:rsidRPr="00F87665">
        <w:rPr>
          <w:rFonts w:ascii="等线" w:eastAsia="等线" w:hAnsi="等线"/>
          <w:lang w:eastAsia="zh-CN"/>
        </w:rPr>
        <w:t>CCB召开会议，对变更是否接受、暂缓或拒绝进行讨论。</w:t>
      </w:r>
    </w:p>
    <w:p w14:paraId="02F8C98A" w14:textId="77777777" w:rsidR="008E127F" w:rsidRPr="00F87665" w:rsidRDefault="00000000">
      <w:pPr>
        <w:pStyle w:val="a"/>
        <w:rPr>
          <w:rFonts w:ascii="等线" w:eastAsia="等线" w:hAnsi="等线" w:hint="eastAsia"/>
          <w:lang w:eastAsia="zh-CN"/>
        </w:rPr>
      </w:pPr>
      <w:r w:rsidRPr="00F87665">
        <w:rPr>
          <w:rFonts w:ascii="等线" w:eastAsia="等线" w:hAnsi="等线"/>
          <w:lang w:eastAsia="zh-CN"/>
        </w:rPr>
        <w:t>CCB形成会议纪要和决策记录。</w:t>
      </w:r>
    </w:p>
    <w:p w14:paraId="1D586FE7" w14:textId="77777777" w:rsidR="008E127F" w:rsidRPr="00F87665" w:rsidRDefault="00000000">
      <w:pPr>
        <w:pStyle w:val="a"/>
        <w:rPr>
          <w:rFonts w:ascii="等线" w:eastAsia="等线" w:hAnsi="等线" w:hint="eastAsia"/>
          <w:lang w:eastAsia="zh-CN"/>
        </w:rPr>
      </w:pPr>
      <w:r w:rsidRPr="00F87665">
        <w:rPr>
          <w:rFonts w:ascii="等线" w:eastAsia="等线" w:hAnsi="等线"/>
          <w:lang w:eastAsia="zh-CN"/>
        </w:rPr>
        <w:t>被接受的变更进入需求管理台账，并安排SRS、原型、测试用例、用户手册和后续计划更新。</w:t>
      </w:r>
    </w:p>
    <w:p w14:paraId="64C9B04F" w14:textId="77777777" w:rsidR="008E127F" w:rsidRPr="00F87665" w:rsidRDefault="00000000">
      <w:pPr>
        <w:pStyle w:val="a"/>
        <w:rPr>
          <w:rFonts w:ascii="等线" w:eastAsia="等线" w:hAnsi="等线" w:hint="eastAsia"/>
          <w:lang w:eastAsia="zh-CN"/>
        </w:rPr>
      </w:pPr>
      <w:r w:rsidRPr="00F87665">
        <w:rPr>
          <w:rFonts w:ascii="等线" w:eastAsia="等线" w:hAnsi="等线"/>
          <w:lang w:eastAsia="zh-CN"/>
        </w:rPr>
        <w:t>完成内部评审与配置归档。</w:t>
      </w:r>
    </w:p>
    <w:p w14:paraId="287DAACE" w14:textId="77777777" w:rsidR="008E127F" w:rsidRPr="00F87665" w:rsidRDefault="00000000">
      <w:pPr>
        <w:pStyle w:val="1"/>
        <w:rPr>
          <w:rFonts w:ascii="等线" w:eastAsia="等线" w:hAnsi="等线" w:hint="eastAsia"/>
        </w:rPr>
      </w:pPr>
      <w:r w:rsidRPr="00F87665">
        <w:rPr>
          <w:rFonts w:ascii="等线" w:eastAsia="等线" w:hAnsi="等线"/>
        </w:rPr>
        <w:lastRenderedPageBreak/>
        <w:t>5 评审准则</w:t>
      </w:r>
    </w:p>
    <w:p w14:paraId="780E6E15" w14:textId="77777777" w:rsidR="008E127F" w:rsidRPr="00F87665" w:rsidRDefault="00000000">
      <w:pPr>
        <w:pStyle w:val="a0"/>
        <w:rPr>
          <w:rFonts w:ascii="等线" w:eastAsia="等线" w:hAnsi="等线" w:hint="eastAsia"/>
          <w:lang w:eastAsia="zh-CN"/>
        </w:rPr>
      </w:pPr>
      <w:r w:rsidRPr="00F87665">
        <w:rPr>
          <w:rFonts w:ascii="等线" w:eastAsia="等线" w:hAnsi="等线"/>
          <w:lang w:eastAsia="zh-CN"/>
        </w:rPr>
        <w:t>变更必须有明确用户来源或业务原因。</w:t>
      </w:r>
    </w:p>
    <w:p w14:paraId="5CA2263F" w14:textId="77777777" w:rsidR="008E127F" w:rsidRPr="00F87665" w:rsidRDefault="00000000">
      <w:pPr>
        <w:pStyle w:val="a0"/>
        <w:rPr>
          <w:rFonts w:ascii="等线" w:eastAsia="等线" w:hAnsi="等线" w:hint="eastAsia"/>
          <w:lang w:eastAsia="zh-CN"/>
        </w:rPr>
      </w:pPr>
      <w:r w:rsidRPr="00F87665">
        <w:rPr>
          <w:rFonts w:ascii="等线" w:eastAsia="等线" w:hAnsi="等线"/>
          <w:lang w:eastAsia="zh-CN"/>
        </w:rPr>
        <w:t>变更不得破坏已通过评审的SRS核心范围。</w:t>
      </w:r>
    </w:p>
    <w:p w14:paraId="53A21A39" w14:textId="77777777" w:rsidR="008E127F" w:rsidRPr="00F87665" w:rsidRDefault="00000000">
      <w:pPr>
        <w:pStyle w:val="a0"/>
        <w:rPr>
          <w:rFonts w:ascii="等线" w:eastAsia="等线" w:hAnsi="等线" w:hint="eastAsia"/>
          <w:lang w:eastAsia="zh-CN"/>
        </w:rPr>
      </w:pPr>
      <w:r w:rsidRPr="00F87665">
        <w:rPr>
          <w:rFonts w:ascii="等线" w:eastAsia="等线" w:hAnsi="等线"/>
          <w:lang w:eastAsia="zh-CN"/>
        </w:rPr>
        <w:t>变更必须完成对原型、测试、手册、数据和计划的影响分析。</w:t>
      </w:r>
    </w:p>
    <w:p w14:paraId="0CD4E6A9" w14:textId="77777777" w:rsidR="008E127F" w:rsidRPr="00F87665" w:rsidRDefault="00000000">
      <w:pPr>
        <w:pStyle w:val="a0"/>
        <w:rPr>
          <w:rFonts w:ascii="等线" w:eastAsia="等线" w:hAnsi="等线" w:hint="eastAsia"/>
          <w:lang w:eastAsia="zh-CN"/>
        </w:rPr>
      </w:pPr>
      <w:r w:rsidRPr="00F87665">
        <w:rPr>
          <w:rFonts w:ascii="等线" w:eastAsia="等线" w:hAnsi="等线"/>
          <w:lang w:eastAsia="zh-CN"/>
        </w:rPr>
        <w:t>变更必须有明确负责人、工作量和完成期限。</w:t>
      </w:r>
    </w:p>
    <w:p w14:paraId="5EA18EB9" w14:textId="77777777" w:rsidR="008E127F" w:rsidRPr="00F87665" w:rsidRDefault="00000000">
      <w:pPr>
        <w:pStyle w:val="a0"/>
        <w:rPr>
          <w:rFonts w:ascii="等线" w:eastAsia="等线" w:hAnsi="等线" w:hint="eastAsia"/>
          <w:lang w:eastAsia="zh-CN"/>
        </w:rPr>
      </w:pPr>
      <w:r w:rsidRPr="00F87665">
        <w:rPr>
          <w:rFonts w:ascii="等线" w:eastAsia="等线" w:hAnsi="等线"/>
          <w:lang w:eastAsia="zh-CN"/>
        </w:rPr>
        <w:t>所有决策必须能被版本记录和会议纪要追溯。</w:t>
      </w:r>
    </w:p>
    <w:p w14:paraId="76ED4B49" w14:textId="77777777" w:rsidR="008E127F" w:rsidRPr="00F87665" w:rsidRDefault="00000000">
      <w:pPr>
        <w:pStyle w:val="1"/>
        <w:rPr>
          <w:rFonts w:ascii="等线" w:eastAsia="等线" w:hAnsi="等线" w:hint="eastAsia"/>
          <w:lang w:eastAsia="zh-CN"/>
        </w:rPr>
      </w:pPr>
      <w:r w:rsidRPr="00F87665">
        <w:rPr>
          <w:rFonts w:ascii="等线" w:eastAsia="等线" w:hAnsi="等线"/>
          <w:lang w:eastAsia="zh-CN"/>
        </w:rPr>
        <w:t>6 配置管理与记录要求</w:t>
      </w:r>
    </w:p>
    <w:p w14:paraId="086E27EF" w14:textId="77777777" w:rsidR="008E127F" w:rsidRPr="00F87665" w:rsidRDefault="00000000">
      <w:pPr>
        <w:rPr>
          <w:rFonts w:ascii="等线" w:eastAsia="等线" w:hAnsi="等线" w:hint="eastAsia"/>
          <w:lang w:eastAsia="zh-CN"/>
        </w:rPr>
      </w:pPr>
      <w:r w:rsidRPr="00F87665">
        <w:rPr>
          <w:rFonts w:ascii="等线" w:eastAsia="等线" w:hAnsi="等线"/>
          <w:lang w:eastAsia="zh-CN"/>
        </w:rPr>
        <w:t>所有需求变更材料以“序号-文档名称.docx”的方式存放在“软件需求变更”文件夹中。变更编号统一为RC-001，所有受影响文档在版本记录中标明修订人、修订日期、版本状态和备注。</w:t>
      </w:r>
    </w:p>
    <w:sectPr w:rsidR="008E127F" w:rsidRPr="00F8766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8231530">
    <w:abstractNumId w:val="8"/>
  </w:num>
  <w:num w:numId="2" w16cid:durableId="1390114156">
    <w:abstractNumId w:val="6"/>
  </w:num>
  <w:num w:numId="3" w16cid:durableId="1334524775">
    <w:abstractNumId w:val="5"/>
  </w:num>
  <w:num w:numId="4" w16cid:durableId="221646189">
    <w:abstractNumId w:val="4"/>
  </w:num>
  <w:num w:numId="5" w16cid:durableId="1806965770">
    <w:abstractNumId w:val="7"/>
  </w:num>
  <w:num w:numId="6" w16cid:durableId="992564016">
    <w:abstractNumId w:val="3"/>
  </w:num>
  <w:num w:numId="7" w16cid:durableId="2004048709">
    <w:abstractNumId w:val="2"/>
  </w:num>
  <w:num w:numId="8" w16cid:durableId="2119368768">
    <w:abstractNumId w:val="1"/>
  </w:num>
  <w:num w:numId="9" w16cid:durableId="676924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B72"/>
    <w:rsid w:val="0029639D"/>
    <w:rsid w:val="00326F90"/>
    <w:rsid w:val="00435D17"/>
    <w:rsid w:val="006F19E5"/>
    <w:rsid w:val="008E127F"/>
    <w:rsid w:val="00AA1D8D"/>
    <w:rsid w:val="00B47730"/>
    <w:rsid w:val="00CB0664"/>
    <w:rsid w:val="00CB4B6C"/>
    <w:rsid w:val="00F876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11858F"/>
  <w14:defaultImageDpi w14:val="300"/>
  <w15:docId w15:val="{239F1167-FB83-44A6-B2F5-57F9E2040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WU</cp:lastModifiedBy>
  <cp:revision>3</cp:revision>
  <dcterms:created xsi:type="dcterms:W3CDTF">2013-12-23T23:15:00Z</dcterms:created>
  <dcterms:modified xsi:type="dcterms:W3CDTF">2026-06-08T05:29:00Z</dcterms:modified>
  <cp:category/>
</cp:coreProperties>
</file>