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老板端需求文档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适用对象</w:t>
      </w:r>
      <w:r>
        <w:rPr>
          <w:rFonts w:eastAsia="等线" w:ascii="Arial" w:cs="Arial" w:hAnsi="Arial"/>
          <w:sz w:val="22"/>
        </w:rPr>
        <w:t xml:space="preserve">：老板 / 校长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 xml:space="preserve">：V1.0.0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创建日期</w:t>
      </w:r>
      <w:r>
        <w:rPr>
          <w:rFonts w:eastAsia="等线" w:ascii="Arial" w:cs="Arial" w:hAnsi="Arial"/>
          <w:sz w:val="22"/>
        </w:rPr>
        <w:t xml:space="preserve">：2026-04-06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产品负责人</w:t>
      </w:r>
      <w:r>
        <w:rPr>
          <w:rFonts w:eastAsia="等线" w:ascii="Arial" w:cs="Arial" w:hAnsi="Arial"/>
          <w:sz w:val="22"/>
        </w:rPr>
        <w:t xml:space="preserve">：产品团队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协作团队</w:t>
      </w:r>
      <w:r>
        <w:rPr>
          <w:rFonts w:eastAsia="等线" w:ascii="Arial" w:cs="Arial" w:hAnsi="Arial"/>
          <w:sz w:val="22"/>
        </w:rPr>
        <w:t xml:space="preserve">：前端开发、后端开发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预计上线时间</w:t>
      </w:r>
      <w:r>
        <w:rPr>
          <w:rFonts w:eastAsia="等线" w:ascii="Arial" w:cs="Arial" w:hAnsi="Arial"/>
          <w:sz w:val="22"/>
        </w:rPr>
        <w:t xml:space="preserve">：待排期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</w:t>
      </w:r>
      <w:r>
        <w:rPr>
          <w:rFonts w:eastAsia="等线" w:ascii="Arial" w:cs="Arial" w:hAnsi="Arial"/>
          <w:sz w:val="22"/>
        </w:rPr>
        <w:t xml:space="preserve">：P0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项目状态</w:t>
      </w:r>
      <w:r>
        <w:rPr>
          <w:rFonts w:eastAsia="等线" w:ascii="Arial" w:cs="Arial" w:hAnsi="Arial"/>
          <w:sz w:val="22"/>
        </w:rPr>
        <w:t>：需求评审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3165"/>
        <w:gridCol w:w="2610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产品名称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板端经营驾驶舱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面向管理层的经营决策工作台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所属项目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ffcrm-h5 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H5 CRM 项目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创建日期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2026-04-06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产品负责人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协作团队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UX、前端、后端、测试、数据分析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预计上线时间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待排期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 4~6 周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核心经营决策链路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项目状态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📝 修订记录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产品团队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基于现有老板端页面、经营口径和模板产出首版 PRD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全量模块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需求概述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背景与问题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业务背景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当前老板看经营数据，仍高度依赖 Excel、群报数、一堆图表、口头同步和临时追问，信息分散且时效性差。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老板真正关注的核心问题只有四类：今年实际做了多少、还差多少、哪里在漏、下个阶段靠什么出结果。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现有一线顾问看板更偏个人目标执行，缺少面向老板的“经营总账 + 组织扫描 + 风险抓手 + AI 辅助”一体化视图。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用户痛点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痛点1：缺少统一经营口径，容易把合同额、实收、退款、净营收混在一起，导致管理动作失真。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痛点2：异常发现慢，老板看见总盘下滑后，无法快速定位是顾问问题、产品问题、退费问题还是催收问题。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痛点3：缺少可执行抓手，数据只展示结果，不形成“谁要盯、盯什么、怎么盯”的下一步动作。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痛点4：宏观和微观断层，看到大盘异常后不能一键下钻到顾问或学生明细。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机会点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当前项目已经具备老板端基础页面雏形，包括顶部总账卡、组织气泡图、顾问洞察、AI 助手、Excel 兜底视图等，可直接收敛为可上线 MVP。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经营数据天然适合结构化展示和 AI 问答联动，具备“看数 -&gt; 找人 -&gt; 追问 -&gt; 下指令”的闭环优势。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需求来源</w:t>
      </w:r>
      <w:bookmarkEnd w:id="4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智能纪要：5池4率产品功能规划 2026年3月19日</w:t>
        </w:r>
      </w:hyperlink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智能纪要：客户管理系统功能规划 2026年3月24日</w:t>
        </w:r>
      </w:hyperlink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智能纪要：招生数据展示及销售模式规划 2026年3月26日</w:t>
        </w:r>
      </w:hyperlink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智能纪要：产品2.0版本功能优化讨论 2026年4月1日</w:t>
        </w:r>
      </w:hyperlink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智能纪要：线索管理功能及指标讨论 2026年4月3日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https://lxcrm.weiwenjia.com/pioneers#/workbench</w:t>
      </w:r>
      <w:r>
        <w:rPr>
          <w:rFonts w:eastAsia="等线" w:ascii="Arial" w:cs="Arial" w:hAnsi="Arial"/>
          <w:sz w:val="22"/>
        </w:rPr>
        <w:t>(励销云)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3.用户分析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目标用户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1530"/>
        <w:gridCol w:w="1875"/>
        <w:gridCol w:w="1800"/>
        <w:gridCol w:w="153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特征描述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老板 / 校长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低频高价值使用，关注总盘与结果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快速掌握经营全貌，直接下指令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日报、周复盘、月复盘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销售负责人 / 总监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35%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中高频使用，关注团队差异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找到问题顾问、明确辅导动作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每日巡盘、团队例会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经营分析 / 市场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重视口径、明细和复核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核账、复盘、辅助管理层分析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报表整理、专项分析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4.3 核心页面说明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页面1：老板端首页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：管理层登录后进入老板端路由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核心元素</w:t>
      </w:r>
      <w:r>
        <w:rPr>
          <w:rFonts w:eastAsia="等线" w:ascii="Arial" w:cs="Arial" w:hAnsi="Arial"/>
          <w:sz w:val="22"/>
        </w:rPr>
        <w:t>：顶部两张总账卡、中心组织气泡图、右侧 AI 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：支持 hover 顾问、点击顾问、点击卡片、展开弹窗、AI 追问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特殊说明</w:t>
      </w:r>
      <w:r>
        <w:rPr>
          <w:rFonts w:eastAsia="等线" w:ascii="Arial" w:cs="Arial" w:hAnsi="Arial"/>
          <w:sz w:val="22"/>
        </w:rPr>
        <w:t>：页面必须优先保障经营决策链路，不允许被复杂视觉干扰主信息阅读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页面2：顾问经营洞察浮层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：hover 顾问气泡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核心元素</w:t>
      </w:r>
      <w:r>
        <w:rPr>
          <w:rFonts w:eastAsia="等线" w:ascii="Arial" w:cs="Arial" w:hAnsi="Arial"/>
          <w:sz w:val="22"/>
        </w:rPr>
        <w:t>：业务达成 Tab、能力模型 Tab、数据明细入口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：支持切换 Tab、点击数据明细、查看漏斗与雷达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特殊说明</w:t>
      </w:r>
      <w:r>
        <w:rPr>
          <w:rFonts w:eastAsia="等线" w:ascii="Arial" w:cs="Arial" w:hAnsi="Arial"/>
          <w:sz w:val="22"/>
        </w:rPr>
        <w:t>：若顾问部分数据缺失，浮层降级展示，不允许整个洞察不可用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页面3：经营明细与 Excel 兜底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：点击卡片、点击数据明细、打开经营兜底弹窗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核心元素</w:t>
      </w:r>
      <w:r>
        <w:rPr>
          <w:rFonts w:eastAsia="等线" w:ascii="Arial" w:cs="Arial" w:hAnsi="Arial"/>
          <w:sz w:val="22"/>
        </w:rPr>
        <w:t>：表格、上传 CSV、空态、错误提示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：支持导入 CSV、本地预览、按表格核对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特殊说明</w:t>
      </w:r>
      <w:r>
        <w:rPr>
          <w:rFonts w:eastAsia="等线" w:ascii="Arial" w:cs="Arial" w:hAnsi="Arial"/>
          <w:sz w:val="22"/>
        </w:rPr>
        <w:t>：本期只支持 `.csv`，不支持在线编辑和回写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4.功能清单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5.1 功能列表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总账卡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净招生人数卡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前端/后端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待开发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核心口径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总账卡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实际总营收卡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前端/后端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待开发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核心口径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组织扫描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顾问气泡图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已有雏形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需接正式数据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顾问洞察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hover 洞察浮层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已有雏形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需补字段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联动跳转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跳转顾问个人看板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已有雏形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 token 接口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助手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老板日报 + 追问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已有基础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 AI 服务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数据兜底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 导入预览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已有雏形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明细下钻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学员详表 / 产品详表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已有雏形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需替换 mock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F-009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战略洞察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战略分析弹窗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3人日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已有入口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可后置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5.业务流程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6.1 核心业务流程图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流程1：老板看盘与决策流程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开始</w:t>
              <w:br/>
              <w:t>→ 打开老板端首页</w:t>
              <w:br/>
              <w:t>→ 系统加载经营总账与顾问数据</w:t>
              <w:br/>
              <w:t>→ 查看净招生与实际总营收</w:t>
              <w:br/>
              <w:t>→ 判断是否存在异常</w:t>
              <w:br/>
              <w:t>→ 点击顾问气泡 / 打开明细 / 追问 AI</w:t>
              <w:br/>
              <w:t>→ 获取问题定位与经营建议</w:t>
              <w:br/>
              <w:t>→ 形成管理动作</w:t>
              <w:br/>
            </w:r>
            <w:r>
              <w:rPr>
                <w:rFonts w:eastAsia="Consolas" w:ascii="Consolas" w:cs="Consolas" w:hAnsi="Consolas"/>
                <w:sz w:val="22"/>
              </w:rPr>
              <w:t>→ 结束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6.2 详细流程说明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系统响应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后置结果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用户进入老板端首页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拉取总账、顾问数据、AI 初始消息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用户已登录且有权限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页面进入加载态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失败则提示重试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用户查看顶部卡片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展示主指标、同比、目标、达成率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数据返回成功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获得核心经营结论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字段缺失则局部降级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hover 顾问气泡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展示顾问经营洞察浮层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顾问数据已加载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可快速识别顾问问题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若字段缺失则降级展示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用户点击顾问气泡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新开顾问个人 Dashboard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服务正常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进入顾问页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失败走兜底跳转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用户点击数据明细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打开明细弹窗或经营报表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明细服务可用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查看细项和学生级数据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明细失败可使用 CSV 兜底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用户向 AI 提问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结合上下文返回结论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服务可用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输出经营建议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超时或空数据则兜底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6.详细设计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1.卡片区域</w:t>
      </w:r>
      <w:bookmarkEnd w:id="1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 1：大盘净招生（看有效人头数）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功能名称：净招生人数卡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用于展示老板端最核心的人头底座，回答“今年实际沉淀了多少有效招生人头”。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该卡片是结果指标，不展示“签约目标”逻辑，而展示净招生结果 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处理逻辑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主指标展示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净招生人数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统计维度按自然年来统计，比如2025.6-2026.6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公式口径：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净招生人数 = 交定金人头 - 退费人头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若目标存在，则展示目标值和目标完成率，没设置目标，则目标展示0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若同比存在，则展示同比数值增长或者下降值，增长数值前面显示+，下降数值前面显示-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右侧展示目标完成度，公式=（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实际净招生人数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招生人数总目标</w:t>
            </w:r>
            <w:r>
              <w:rPr>
                <w:rFonts w:eastAsia="等线" w:ascii="Arial" w:cs="Arial" w:hAnsi="Arial"/>
                <w:sz w:val="22"/>
              </w:rPr>
              <w:t>） * 100%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子指标展示为两组：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销售漏斗：交定金、退费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交付留存：实际入学、退学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 2：风险与欠款池（看利润流失与催收）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功能名称：实际总营收卡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用于展示老板最关心的真实净营收，不允许以合同额或流水替代。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回答“今年真正落袋了多少钱，还差多少达标”。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处理逻辑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主指标展示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实际总营收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公式口径：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实际总营收 = 大盘总收款 - 大盘总退款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若目标存在，则展示目标值和完成率，没设置目标，则目标展示0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若同比存在，则展示同比数值增长或者下降值，增长数值前面显示+，下降数值前面显示-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子指标固定展示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大盘总收款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大盘总退款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右侧展示目标完成度，公式=（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实际总营收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营收总目标</w:t>
            </w:r>
            <w:r>
              <w:rPr>
                <w:rFonts w:eastAsia="等线" w:ascii="Arial" w:cs="Arial" w:hAnsi="Arial"/>
                <w:sz w:val="22"/>
              </w:rPr>
              <w:t>） * 100%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右上角支持点击跳转目标配置页面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2.组织气泡图</w:t>
      </w:r>
      <w:bookmarkEnd w:id="15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功能名称：组织顾问气泡图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以组织视角展示全部顾问，帮助老板识别谁是高产顾问、谁是风险顾问、谁值得重点跟进。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中心太阳球展示总盘，外围气泡展示顾问个体。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处理逻辑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气泡大小：顾问营收金额，营收金额越大，气泡越大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气泡颜色：顾问目标完成度与环比增速定义两个指标定义等级和颜色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气泡位置：顾问环比增速定义球的位置，环比增速越高，球的位置越接近中心球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顾问气泡球内容：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1.顾问名称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2.净招生人数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3.年度营收与年度目标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公司中心气泡球内容：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1.目标完成度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2.总营收金额与目标营收金额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3.总净招生人数与目标招生人数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hover 时展示顾问洞察浮层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 时尝试换取顾问 token 并新开个人看板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5385"/>
        <w:gridCol w:w="90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优秀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销售额&gt;=800w,环比增速&gt;=20%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w600=&lt;销售额&gt;=800w,10%&lt;=环比增速&lt;20%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w400=&lt;销售额&lt;600w,0%&lt;=环比增速&lt;10%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</w:t>
            </w:r>
          </w:p>
        </w:tc>
        <w:tc>
          <w:tcPr>
            <w:tcW w:w="5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0=&lt;销售额&lt;400w,环比增速&lt;0%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2.气泡洞察浮层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功能名称：顾问经营洞察浮层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对单个顾问进行“结果 + 过程 + 风险 + 能力”的综合扫描。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默认包含两个 Tab：</w:t>
      </w:r>
      <w:r>
        <w:rPr>
          <w:rFonts w:eastAsia="Consolas" w:ascii="Consolas" w:cs="Consolas" w:hAnsi="Consolas"/>
          <w:sz w:val="22"/>
          <w:shd w:fill="EFF0F1"/>
        </w:rPr>
        <w:t>业务达成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能力模型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必填字段：顾问基础画像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必填字段：营收/净招生/待收款/退费/过程转化等结构化指标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处理逻辑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业务达成</w:t>
      </w:r>
      <w:r>
        <w:rPr>
          <w:rFonts w:eastAsia="等线" w:ascii="Arial" w:cs="Arial" w:hAnsi="Arial"/>
          <w:sz w:val="22"/>
        </w:rPr>
        <w:t xml:space="preserve"> Tab 展示双环指标、转化漏斗、沟通与风险指标</w:t>
      </w:r>
    </w:p>
    <w:tbl>
      <w:tblPr>
        <w:tblW w:w="0" w:type="auto"/>
        <w:tblInd w:w="453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结果指标：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营收完成进度   1.销售总金额 2.销售目标金额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招生完成进度   1.总招生人数 2.招生目标人数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过程指标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五池四率转化漏斗：当前顾问的线索池、客户池、升级池、成交池、入学池的数量情况，以及当周上门成交率可以预测未来的成交情况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工作量指标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沟通量、有效对话、接触客数（有效沟通客户数）、新加好友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有效沟通客户数：指顾问与客户有效沟通，比如电话或者微信有沟通记录（不含加好友的默认消息）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退费与代收款指标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退费总额、顾问待收款</w:t>
            </w:r>
          </w:p>
        </w:tc>
      </w:tr>
    </w:tbl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能力模型</w:t>
      </w:r>
      <w:r>
        <w:rPr>
          <w:rFonts w:eastAsia="等线" w:ascii="Arial" w:cs="Arial" w:hAnsi="Arial"/>
          <w:sz w:val="22"/>
        </w:rPr>
        <w:t xml:space="preserve"> AI根据该员工近期的“业绩、转化、拓客、沟通、风控”五个核心维度进行的综合模型分析</w:t>
      </w:r>
    </w:p>
    <w:tbl>
      <w:tblPr>
        <w:tblW w:w="0" w:type="auto"/>
        <w:tblInd w:w="453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 综合能力评估（雷达图） 基于以下五个维度（满分100）进行打分：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业绩达成 （营收目标完成情况）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转化能力 （线索到成单的转化率）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拓客能力 （拉新与主动挖掘能力）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沟通技巧 （话术质量、有效对话率）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风控管理 （退费率、客诉率，越低分数越高）</w:t>
            </w:r>
          </w:p>
        </w:tc>
      </w:tr>
    </w:tbl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点击“数据明细”打开经营明细弹窗，并默认带入顾问名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功能名称：老板 AI 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作为老板端的“经营追问助手”，承接日报解读、问题定位和动作建议。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必填字段：</w:t>
      </w:r>
      <w:r>
        <w:rPr>
          <w:rFonts w:eastAsia="Consolas" w:ascii="Consolas" w:cs="Consolas" w:hAnsi="Consolas"/>
          <w:sz w:val="22"/>
          <w:shd w:fill="EFF0F1"/>
        </w:rPr>
        <w:t>sessionId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必填字段：</w:t>
      </w:r>
      <w:r>
        <w:rPr>
          <w:rFonts w:eastAsia="Consolas" w:ascii="Consolas" w:cs="Consolas" w:hAnsi="Consolas"/>
          <w:sz w:val="22"/>
          <w:shd w:fill="EFF0F1"/>
        </w:rPr>
        <w:t>question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选填字段：</w:t>
      </w:r>
      <w:r>
        <w:rPr>
          <w:rFonts w:eastAsia="Consolas" w:ascii="Consolas" w:cs="Consolas" w:hAnsi="Consolas"/>
          <w:sz w:val="22"/>
          <w:shd w:fill="EFF0F1"/>
        </w:rPr>
        <w:t>contextType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选填字段：</w:t>
      </w:r>
      <w:r>
        <w:rPr>
          <w:rFonts w:eastAsia="Consolas" w:ascii="Consolas" w:cs="Consolas" w:hAnsi="Consolas"/>
          <w:sz w:val="22"/>
          <w:shd w:fill="EFF0F1"/>
        </w:rPr>
        <w:t>contextId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选填字段：首页经营上下文快照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处理逻辑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首页进入后自动注入一条老板日报消息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用户提问时默认携带当前经营上下文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若用户刚点击某顾问，则优先携带顾问上下文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以流式方式返回内容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返回结果可继续追问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成功：返回老板能直接执行的分析建议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失败：提示失败原因，支持“重新生成”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边界条件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场景1：AI 首字超过 15s 未返回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处理：超时中断，提示“当前数据量较大，请稍后再试”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场景2：AI 返回空结果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处理：提示“暂无足够数据支持判断”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场景3：用户连续点击发送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处理：按钮加锁，禁止重复发送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场景4：无权限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处理：输入框禁用并提示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性能要求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首字时延 P90 ≤ 2s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完整响应时长 P95 ≤ 15s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7.3 权限与角色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可操作功能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不可操作功能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老板 / 校长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全部经营数据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查看总账、顾问、AI、下钻、目标配置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普通顾问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无老板端权限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不可进入老板端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10.3 兜底与引导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引导行为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文案“暂无经营数据”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引导切换年份或联系运营核数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无答案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“暂无足够数据支持判断”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推荐更具体问题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“明细获取失败”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引导使用 CSV 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“当前账号无老板端权限”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返回首页或联系管理员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13.3 验收标准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上线前检查清单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两张总账卡口径冻结并通过评审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顾问跳转链路测试通过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异常降级验证通过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兜底可正常使用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P0 埋点验证通过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 P0/P1 遗留阻断 Bug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监控告警已配置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回滚预案已准备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 发布计划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14.1 里程碑计划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计划完成时间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实际完成时间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需求评审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 PRD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待排期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设计评审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高保真稿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UX/UI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待排期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技术评审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 + 接口协议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待排期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可联调版本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待排期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测试完成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测试报告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待排期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灰度发布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管理层试用版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产品/技术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待排期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全量发布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产品/技术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待排期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8.协作与依赖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15.1 团队分工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关键交付物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需求定义、口径冻结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文档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UX设计师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交互与信息层级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原型/交互稿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UI设计师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页面实现、交互、埋点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前端代码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接口、权限、聚合口径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接口文档、服务代码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测试与验收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测试报告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埋点设计、效果复盘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数据看板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9.附录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16.1 术语表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2730"/>
        <w:gridCol w:w="3465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净招生人数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 Enrollment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交定金人头减去退费人头后的净值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实际总营收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 Revenue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总收款减去总退款后的净营收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待收款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Outstanding Receivable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已成交但未实收完成的金额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顾问分层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Advisor Tier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按结果与增速对顾问做分层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首字时延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TTFT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从提问到返回第一个字的耗时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4369">
    <w:lvl>
      <w:numFmt w:val="bullet"/>
      <w:suff w:val="tab"/>
      <w:lvlText w:val="•"/>
      <w:rPr>
        <w:color w:val="3370ff"/>
      </w:rPr>
    </w:lvl>
  </w:abstractNum>
  <w:abstractNum w:abstractNumId="534370">
    <w:lvl>
      <w:numFmt w:val="bullet"/>
      <w:suff w:val="tab"/>
      <w:lvlText w:val="•"/>
      <w:rPr>
        <w:color w:val="3370ff"/>
      </w:rPr>
    </w:lvl>
  </w:abstractNum>
  <w:abstractNum w:abstractNumId="534371">
    <w:lvl>
      <w:numFmt w:val="bullet"/>
      <w:suff w:val="tab"/>
      <w:lvlText w:val="•"/>
      <w:rPr>
        <w:color w:val="3370ff"/>
      </w:rPr>
    </w:lvl>
  </w:abstractNum>
  <w:abstractNum w:abstractNumId="534372">
    <w:lvl>
      <w:numFmt w:val="bullet"/>
      <w:suff w:val="tab"/>
      <w:lvlText w:val="•"/>
      <w:rPr>
        <w:color w:val="3370ff"/>
      </w:rPr>
    </w:lvl>
  </w:abstractNum>
  <w:abstractNum w:abstractNumId="534373">
    <w:lvl>
      <w:numFmt w:val="bullet"/>
      <w:suff w:val="tab"/>
      <w:lvlText w:val="•"/>
      <w:rPr>
        <w:color w:val="3370ff"/>
      </w:rPr>
    </w:lvl>
  </w:abstractNum>
  <w:abstractNum w:abstractNumId="534374">
    <w:lvl>
      <w:numFmt w:val="bullet"/>
      <w:suff w:val="tab"/>
      <w:lvlText w:val="•"/>
      <w:rPr>
        <w:color w:val="3370ff"/>
      </w:rPr>
    </w:lvl>
  </w:abstractNum>
  <w:abstractNum w:abstractNumId="534375">
    <w:lvl>
      <w:numFmt w:val="bullet"/>
      <w:suff w:val="tab"/>
      <w:lvlText w:val="•"/>
      <w:rPr>
        <w:color w:val="3370ff"/>
      </w:rPr>
    </w:lvl>
  </w:abstractNum>
  <w:abstractNum w:abstractNumId="534376">
    <w:lvl>
      <w:numFmt w:val="bullet"/>
      <w:suff w:val="tab"/>
      <w:lvlText w:val="•"/>
      <w:rPr>
        <w:color w:val="3370ff"/>
      </w:rPr>
    </w:lvl>
  </w:abstractNum>
  <w:abstractNum w:abstractNumId="534377">
    <w:lvl>
      <w:numFmt w:val="bullet"/>
      <w:suff w:val="tab"/>
      <w:lvlText w:val="•"/>
      <w:rPr>
        <w:color w:val="3370ff"/>
      </w:rPr>
    </w:lvl>
  </w:abstractNum>
  <w:abstractNum w:abstractNumId="534378">
    <w:lvl>
      <w:numFmt w:val="bullet"/>
      <w:suff w:val="tab"/>
      <w:lvlText w:val="•"/>
      <w:rPr>
        <w:color w:val="3370ff"/>
      </w:rPr>
    </w:lvl>
  </w:abstractNum>
  <w:abstractNum w:abstractNumId="534379">
    <w:lvl>
      <w:numFmt w:val="bullet"/>
      <w:suff w:val="tab"/>
      <w:lvlText w:val="•"/>
      <w:rPr>
        <w:color w:val="3370ff"/>
      </w:rPr>
    </w:lvl>
  </w:abstractNum>
  <w:abstractNum w:abstractNumId="534380">
    <w:lvl>
      <w:start w:val="1"/>
      <w:numFmt w:val="decimal"/>
      <w:suff w:val="tab"/>
      <w:lvlText w:val="%1."/>
      <w:rPr>
        <w:color w:val="3370ff"/>
      </w:rPr>
    </w:lvl>
  </w:abstractNum>
  <w:abstractNum w:abstractNumId="534381">
    <w:lvl>
      <w:start w:val="2"/>
      <w:numFmt w:val="decimal"/>
      <w:suff w:val="tab"/>
      <w:lvlText w:val="%1."/>
      <w:rPr>
        <w:color w:val="3370ff"/>
      </w:rPr>
    </w:lvl>
  </w:abstractNum>
  <w:abstractNum w:abstractNumId="534382">
    <w:lvl>
      <w:start w:val="3"/>
      <w:numFmt w:val="decimal"/>
      <w:suff w:val="tab"/>
      <w:lvlText w:val="%1."/>
      <w:rPr>
        <w:color w:val="3370ff"/>
      </w:rPr>
    </w:lvl>
  </w:abstractNum>
  <w:abstractNum w:abstractNumId="534383">
    <w:lvl>
      <w:start w:val="3"/>
      <w:numFmt w:val="decimal"/>
      <w:suff w:val="tab"/>
      <w:lvlText w:val="%1."/>
      <w:rPr>
        <w:color w:val="3370ff"/>
      </w:rPr>
    </w:lvl>
  </w:abstractNum>
  <w:abstractNum w:abstractNumId="534384">
    <w:lvl>
      <w:start w:val="4"/>
      <w:numFmt w:val="decimal"/>
      <w:suff w:val="tab"/>
      <w:lvlText w:val="%1."/>
      <w:rPr>
        <w:color w:val="3370ff"/>
      </w:rPr>
    </w:lvl>
  </w:abstractNum>
  <w:abstractNum w:abstractNumId="534385">
    <w:lvl>
      <w:start w:val="5"/>
      <w:numFmt w:val="decimal"/>
      <w:suff w:val="tab"/>
      <w:lvlText w:val="%1."/>
      <w:rPr>
        <w:color w:val="3370ff"/>
      </w:rPr>
    </w:lvl>
  </w:abstractNum>
  <w:abstractNum w:abstractNumId="534386">
    <w:lvl>
      <w:start w:val="5"/>
      <w:numFmt w:val="decimal"/>
      <w:suff w:val="tab"/>
      <w:lvlText w:val="%1."/>
      <w:rPr>
        <w:color w:val="3370ff"/>
      </w:rPr>
    </w:lvl>
  </w:abstractNum>
  <w:abstractNum w:abstractNumId="534387">
    <w:lvl>
      <w:numFmt w:val="bullet"/>
      <w:suff w:val="tab"/>
      <w:lvlText w:val="￮"/>
      <w:rPr>
        <w:color w:val="3370ff"/>
      </w:rPr>
    </w:lvl>
  </w:abstractNum>
  <w:abstractNum w:abstractNumId="534388">
    <w:lvl>
      <w:numFmt w:val="bullet"/>
      <w:suff w:val="tab"/>
      <w:lvlText w:val="￮"/>
      <w:rPr>
        <w:color w:val="3370ff"/>
      </w:rPr>
    </w:lvl>
  </w:abstractNum>
  <w:abstractNum w:abstractNumId="534389">
    <w:lvl>
      <w:numFmt w:val="bullet"/>
      <w:suff w:val="tab"/>
      <w:lvlText w:val="•"/>
      <w:rPr>
        <w:color w:val="3370ff"/>
      </w:rPr>
    </w:lvl>
  </w:abstractNum>
  <w:abstractNum w:abstractNumId="534390">
    <w:lvl>
      <w:numFmt w:val="bullet"/>
      <w:suff w:val="tab"/>
      <w:lvlText w:val="•"/>
      <w:rPr>
        <w:color w:val="3370ff"/>
      </w:rPr>
    </w:lvl>
  </w:abstractNum>
  <w:abstractNum w:abstractNumId="534391">
    <w:lvl>
      <w:start w:val="1"/>
      <w:numFmt w:val="decimal"/>
      <w:suff w:val="tab"/>
      <w:lvlText w:val="%1."/>
      <w:rPr>
        <w:color w:val="3370ff"/>
      </w:rPr>
    </w:lvl>
  </w:abstractNum>
  <w:abstractNum w:abstractNumId="534392">
    <w:lvl>
      <w:start w:val="2"/>
      <w:numFmt w:val="decimal"/>
      <w:suff w:val="tab"/>
      <w:lvlText w:val="%1."/>
      <w:rPr>
        <w:color w:val="3370ff"/>
      </w:rPr>
    </w:lvl>
  </w:abstractNum>
  <w:abstractNum w:abstractNumId="534393">
    <w:lvl>
      <w:start w:val="3"/>
      <w:numFmt w:val="decimal"/>
      <w:suff w:val="tab"/>
      <w:lvlText w:val="%1."/>
      <w:rPr>
        <w:color w:val="3370ff"/>
      </w:rPr>
    </w:lvl>
  </w:abstractNum>
  <w:abstractNum w:abstractNumId="534394">
    <w:lvl>
      <w:start w:val="4"/>
      <w:numFmt w:val="decimal"/>
      <w:suff w:val="tab"/>
      <w:lvlText w:val="%1."/>
      <w:rPr>
        <w:color w:val="3370ff"/>
      </w:rPr>
    </w:lvl>
  </w:abstractNum>
  <w:abstractNum w:abstractNumId="534395">
    <w:lvl>
      <w:start w:val="5"/>
      <w:numFmt w:val="decimal"/>
      <w:suff w:val="tab"/>
      <w:lvlText w:val="%1."/>
      <w:rPr>
        <w:color w:val="3370ff"/>
      </w:rPr>
    </w:lvl>
  </w:abstractNum>
  <w:abstractNum w:abstractNumId="534396">
    <w:lvl>
      <w:start w:val="6"/>
      <w:numFmt w:val="decimal"/>
      <w:suff w:val="tab"/>
      <w:lvlText w:val="%1."/>
      <w:rPr>
        <w:color w:val="3370ff"/>
      </w:rPr>
    </w:lvl>
  </w:abstractNum>
  <w:abstractNum w:abstractNumId="534397">
    <w:lvl>
      <w:start w:val="7"/>
      <w:numFmt w:val="decimal"/>
      <w:suff w:val="tab"/>
      <w:lvlText w:val="%1."/>
      <w:rPr>
        <w:color w:val="3370ff"/>
      </w:rPr>
    </w:lvl>
  </w:abstractNum>
  <w:abstractNum w:abstractNumId="534398">
    <w:lvl>
      <w:numFmt w:val="bullet"/>
      <w:suff w:val="tab"/>
      <w:lvlText w:val="•"/>
      <w:rPr>
        <w:color w:val="3370ff"/>
      </w:rPr>
    </w:lvl>
  </w:abstractNum>
  <w:abstractNum w:abstractNumId="534399">
    <w:lvl>
      <w:numFmt w:val="bullet"/>
      <w:suff w:val="tab"/>
      <w:lvlText w:val="•"/>
      <w:rPr>
        <w:color w:val="3370ff"/>
      </w:rPr>
    </w:lvl>
  </w:abstractNum>
  <w:abstractNum w:abstractNumId="534400">
    <w:lvl>
      <w:start w:val="1"/>
      <w:numFmt w:val="decimal"/>
      <w:suff w:val="tab"/>
      <w:lvlText w:val="%1."/>
      <w:rPr>
        <w:color w:val="3370ff"/>
      </w:rPr>
    </w:lvl>
  </w:abstractNum>
  <w:abstractNum w:abstractNumId="534401">
    <w:lvl>
      <w:start w:val="2"/>
      <w:numFmt w:val="decimal"/>
      <w:suff w:val="tab"/>
      <w:lvlText w:val="%1."/>
      <w:rPr>
        <w:color w:val="3370ff"/>
      </w:rPr>
    </w:lvl>
  </w:abstractNum>
  <w:abstractNum w:abstractNumId="534402">
    <w:lvl>
      <w:start w:val="3"/>
      <w:numFmt w:val="decimal"/>
      <w:suff w:val="tab"/>
      <w:lvlText w:val="%1."/>
      <w:rPr>
        <w:color w:val="3370ff"/>
      </w:rPr>
    </w:lvl>
  </w:abstractNum>
  <w:abstractNum w:abstractNumId="534403">
    <w:lvl>
      <w:start w:val="4"/>
      <w:numFmt w:val="decimal"/>
      <w:suff w:val="tab"/>
      <w:lvlText w:val="%1."/>
      <w:rPr>
        <w:color w:val="3370ff"/>
      </w:rPr>
    </w:lvl>
  </w:abstractNum>
  <w:abstractNum w:abstractNumId="534404">
    <w:lvl>
      <w:start w:val="5"/>
      <w:numFmt w:val="decimal"/>
      <w:suff w:val="tab"/>
      <w:lvlText w:val="%1."/>
      <w:rPr>
        <w:color w:val="3370ff"/>
      </w:rPr>
    </w:lvl>
  </w:abstractNum>
  <w:abstractNum w:abstractNumId="534405">
    <w:lvl>
      <w:start w:val="6"/>
      <w:numFmt w:val="decimal"/>
      <w:suff w:val="tab"/>
      <w:lvlText w:val="%1."/>
      <w:rPr>
        <w:color w:val="3370ff"/>
      </w:rPr>
    </w:lvl>
  </w:abstractNum>
  <w:abstractNum w:abstractNumId="534406">
    <w:lvl>
      <w:start w:val="4"/>
      <w:numFmt w:val="decimal"/>
      <w:suff w:val="tab"/>
      <w:lvlText w:val="%1."/>
      <w:rPr>
        <w:color w:val="3370ff"/>
      </w:rPr>
    </w:lvl>
  </w:abstractNum>
  <w:abstractNum w:abstractNumId="534407">
    <w:lvl>
      <w:numFmt w:val="bullet"/>
      <w:suff w:val="tab"/>
      <w:lvlText w:val="•"/>
      <w:rPr>
        <w:color w:val="3370ff"/>
      </w:rPr>
    </w:lvl>
  </w:abstractNum>
  <w:abstractNum w:abstractNumId="534408">
    <w:lvl>
      <w:numFmt w:val="bullet"/>
      <w:suff w:val="tab"/>
      <w:lvlText w:val="•"/>
      <w:rPr>
        <w:color w:val="3370ff"/>
      </w:rPr>
    </w:lvl>
  </w:abstractNum>
  <w:abstractNum w:abstractNumId="534409">
    <w:lvl>
      <w:numFmt w:val="bullet"/>
      <w:suff w:val="tab"/>
      <w:lvlText w:val="•"/>
      <w:rPr>
        <w:color w:val="3370ff"/>
      </w:rPr>
    </w:lvl>
  </w:abstractNum>
  <w:abstractNum w:abstractNumId="534410">
    <w:lvl>
      <w:numFmt w:val="bullet"/>
      <w:suff w:val="tab"/>
      <w:lvlText w:val="•"/>
      <w:rPr>
        <w:color w:val="3370ff"/>
      </w:rPr>
    </w:lvl>
  </w:abstractNum>
  <w:abstractNum w:abstractNumId="534411">
    <w:lvl>
      <w:start w:val="1"/>
      <w:numFmt w:val="decimal"/>
      <w:suff w:val="tab"/>
      <w:lvlText w:val="%1."/>
      <w:rPr>
        <w:color w:val="3370ff"/>
      </w:rPr>
    </w:lvl>
  </w:abstractNum>
  <w:abstractNum w:abstractNumId="534412">
    <w:lvl>
      <w:start w:val="1"/>
      <w:numFmt w:val="decimal"/>
      <w:suff w:val="tab"/>
      <w:lvlText w:val="%1."/>
      <w:rPr>
        <w:color w:val="3370ff"/>
      </w:rPr>
    </w:lvl>
  </w:abstractNum>
  <w:abstractNum w:abstractNumId="534413">
    <w:lvl>
      <w:start w:val="2"/>
      <w:numFmt w:val="decimal"/>
      <w:suff w:val="tab"/>
      <w:lvlText w:val="%1."/>
      <w:rPr>
        <w:color w:val="3370ff"/>
      </w:rPr>
    </w:lvl>
  </w:abstractNum>
  <w:abstractNum w:abstractNumId="534414">
    <w:lvl>
      <w:start w:val="3"/>
      <w:numFmt w:val="decimal"/>
      <w:suff w:val="tab"/>
      <w:lvlText w:val="%1."/>
      <w:rPr>
        <w:color w:val="3370ff"/>
      </w:rPr>
    </w:lvl>
  </w:abstractNum>
  <w:abstractNum w:abstractNumId="534415">
    <w:lvl>
      <w:start w:val="4"/>
      <w:numFmt w:val="decimal"/>
      <w:suff w:val="tab"/>
      <w:lvlText w:val="%1."/>
      <w:rPr>
        <w:color w:val="3370ff"/>
      </w:rPr>
    </w:lvl>
  </w:abstractNum>
  <w:abstractNum w:abstractNumId="534416">
    <w:lvl>
      <w:start w:val="2"/>
      <w:numFmt w:val="decimal"/>
      <w:suff w:val="tab"/>
      <w:lvlText w:val="%1."/>
      <w:rPr>
        <w:color w:val="3370ff"/>
      </w:rPr>
    </w:lvl>
  </w:abstractNum>
  <w:abstractNum w:abstractNumId="534417">
    <w:lvl>
      <w:numFmt w:val="bullet"/>
      <w:suff w:val="tab"/>
      <w:lvlText w:val="•"/>
      <w:rPr>
        <w:color w:val="3370ff"/>
      </w:rPr>
    </w:lvl>
  </w:abstractNum>
  <w:abstractNum w:abstractNumId="534418">
    <w:lvl>
      <w:numFmt w:val="bullet"/>
      <w:suff w:val="tab"/>
      <w:lvlText w:val="•"/>
      <w:rPr>
        <w:color w:val="3370ff"/>
      </w:rPr>
    </w:lvl>
  </w:abstractNum>
  <w:abstractNum w:abstractNumId="534419">
    <w:lvl>
      <w:numFmt w:val="bullet"/>
      <w:suff w:val="tab"/>
      <w:lvlText w:val="•"/>
      <w:rPr>
        <w:color w:val="3370ff"/>
      </w:rPr>
    </w:lvl>
  </w:abstractNum>
  <w:abstractNum w:abstractNumId="534420">
    <w:lvl>
      <w:numFmt w:val="bullet"/>
      <w:suff w:val="tab"/>
      <w:lvlText w:val="•"/>
      <w:rPr>
        <w:color w:val="3370ff"/>
      </w:rPr>
    </w:lvl>
  </w:abstractNum>
  <w:abstractNum w:abstractNumId="534421">
    <w:lvl>
      <w:numFmt w:val="bullet"/>
      <w:suff w:val="tab"/>
      <w:lvlText w:val="•"/>
      <w:rPr>
        <w:color w:val="3370ff"/>
      </w:rPr>
    </w:lvl>
  </w:abstractNum>
  <w:abstractNum w:abstractNumId="534422">
    <w:lvl>
      <w:start w:val="3"/>
      <w:numFmt w:val="decimal"/>
      <w:suff w:val="tab"/>
      <w:lvlText w:val="%1."/>
      <w:rPr>
        <w:color w:val="3370ff"/>
      </w:rPr>
    </w:lvl>
  </w:abstractNum>
  <w:abstractNum w:abstractNumId="534423">
    <w:lvl>
      <w:numFmt w:val="bullet"/>
      <w:suff w:val="tab"/>
      <w:lvlText w:val="•"/>
      <w:rPr>
        <w:color w:val="3370ff"/>
      </w:rPr>
    </w:lvl>
  </w:abstractNum>
  <w:abstractNum w:abstractNumId="534424">
    <w:lvl>
      <w:numFmt w:val="bullet"/>
      <w:suff w:val="tab"/>
      <w:lvlText w:val="•"/>
      <w:rPr>
        <w:color w:val="3370ff"/>
      </w:rPr>
    </w:lvl>
  </w:abstractNum>
  <w:abstractNum w:abstractNumId="534425">
    <w:lvl>
      <w:numFmt w:val="bullet"/>
      <w:suff w:val="tab"/>
      <w:lvlText w:val="•"/>
      <w:rPr>
        <w:color w:val="3370ff"/>
      </w:rPr>
    </w:lvl>
  </w:abstractNum>
  <w:abstractNum w:abstractNumId="534426">
    <w:lvl>
      <w:numFmt w:val="bullet"/>
      <w:suff w:val="tab"/>
      <w:lvlText w:val="•"/>
      <w:rPr>
        <w:color w:val="3370ff"/>
      </w:rPr>
    </w:lvl>
  </w:abstractNum>
  <w:abstractNum w:abstractNumId="534427">
    <w:lvl>
      <w:numFmt w:val="bullet"/>
      <w:suff w:val="tab"/>
      <w:lvlText w:val="•"/>
      <w:rPr>
        <w:color w:val="3370ff"/>
      </w:rPr>
    </w:lvl>
  </w:abstractNum>
  <w:abstractNum w:abstractNumId="534428">
    <w:lvl>
      <w:numFmt w:val="bullet"/>
      <w:suff w:val="tab"/>
      <w:lvlText w:val="•"/>
      <w:rPr>
        <w:color w:val="3370ff"/>
      </w:rPr>
    </w:lvl>
  </w:abstractNum>
  <w:abstractNum w:abstractNumId="534429">
    <w:lvl>
      <w:start w:val="1"/>
      <w:numFmt w:val="decimal"/>
      <w:suff w:val="tab"/>
      <w:lvlText w:val="%1."/>
      <w:rPr>
        <w:color w:val="3370ff"/>
      </w:rPr>
    </w:lvl>
  </w:abstractNum>
  <w:abstractNum w:abstractNumId="534430">
    <w:lvl>
      <w:start w:val="2"/>
      <w:numFmt w:val="decimal"/>
      <w:suff w:val="tab"/>
      <w:lvlText w:val="%1."/>
      <w:rPr>
        <w:color w:val="3370ff"/>
      </w:rPr>
    </w:lvl>
  </w:abstractNum>
  <w:abstractNum w:abstractNumId="534431">
    <w:lvl>
      <w:start w:val="3"/>
      <w:numFmt w:val="decimal"/>
      <w:suff w:val="tab"/>
      <w:lvlText w:val="%1."/>
      <w:rPr>
        <w:color w:val="3370ff"/>
      </w:rPr>
    </w:lvl>
  </w:abstractNum>
  <w:abstractNum w:abstractNumId="534432">
    <w:lvl>
      <w:start w:val="4"/>
      <w:numFmt w:val="decimal"/>
      <w:suff w:val="tab"/>
      <w:lvlText w:val="%1."/>
      <w:rPr>
        <w:color w:val="3370ff"/>
      </w:rPr>
    </w:lvl>
  </w:abstractNum>
  <w:abstractNum w:abstractNumId="534433">
    <w:lvl>
      <w:start w:val="5"/>
      <w:numFmt w:val="decimal"/>
      <w:suff w:val="tab"/>
      <w:lvlText w:val="%1."/>
      <w:rPr>
        <w:color w:val="3370ff"/>
      </w:rPr>
    </w:lvl>
  </w:abstractNum>
  <w:abstractNum w:abstractNumId="534434">
    <w:lvl>
      <w:numFmt w:val="bullet"/>
      <w:suff w:val="tab"/>
      <w:lvlText w:val="•"/>
      <w:rPr>
        <w:color w:val="3370ff"/>
      </w:rPr>
    </w:lvl>
  </w:abstractNum>
  <w:abstractNum w:abstractNumId="534435">
    <w:lvl>
      <w:numFmt w:val="bullet"/>
      <w:suff w:val="tab"/>
      <w:lvlText w:val="•"/>
      <w:rPr>
        <w:color w:val="3370ff"/>
      </w:rPr>
    </w:lvl>
  </w:abstractNum>
  <w:abstractNum w:abstractNumId="534436">
    <w:lvl>
      <w:numFmt w:val="bullet"/>
      <w:suff w:val="tab"/>
      <w:lvlText w:val="•"/>
      <w:rPr>
        <w:color w:val="3370ff"/>
      </w:rPr>
    </w:lvl>
  </w:abstractNum>
  <w:abstractNum w:abstractNumId="534437">
    <w:lvl>
      <w:numFmt w:val="bullet"/>
      <w:suff w:val="tab"/>
      <w:lvlText w:val="•"/>
      <w:rPr>
        <w:color w:val="3370ff"/>
      </w:rPr>
    </w:lvl>
  </w:abstractNum>
  <w:abstractNum w:abstractNumId="534438">
    <w:lvl>
      <w:numFmt w:val="bullet"/>
      <w:suff w:val="tab"/>
      <w:lvlText w:val="•"/>
      <w:rPr>
        <w:color w:val="3370ff"/>
      </w:rPr>
    </w:lvl>
  </w:abstractNum>
  <w:abstractNum w:abstractNumId="534439">
    <w:lvl>
      <w:numFmt w:val="bullet"/>
      <w:suff w:val="tab"/>
      <w:lvlText w:val="•"/>
      <w:rPr>
        <w:color w:val="3370ff"/>
      </w:rPr>
    </w:lvl>
  </w:abstractNum>
  <w:abstractNum w:abstractNumId="534440">
    <w:lvl>
      <w:numFmt w:val="bullet"/>
      <w:suff w:val="tab"/>
      <w:lvlText w:val="•"/>
      <w:rPr>
        <w:color w:val="3370ff"/>
      </w:rPr>
    </w:lvl>
  </w:abstractNum>
  <w:abstractNum w:abstractNumId="534441">
    <w:lvl>
      <w:numFmt w:val="bullet"/>
      <w:suff w:val="tab"/>
      <w:lvlText w:val="•"/>
      <w:rPr>
        <w:color w:val="3370ff"/>
      </w:rPr>
    </w:lvl>
  </w:abstractNum>
  <w:abstractNum w:abstractNumId="534442">
    <w:lvl>
      <w:numFmt w:val="bullet"/>
      <w:suff w:val="space"/>
      <w:lvlText w:val="□"/>
    </w:lvl>
  </w:abstractNum>
  <w:abstractNum w:abstractNumId="534443">
    <w:lvl>
      <w:numFmt w:val="bullet"/>
      <w:suff w:val="space"/>
      <w:lvlText w:val="□"/>
    </w:lvl>
  </w:abstractNum>
  <w:abstractNum w:abstractNumId="534444">
    <w:lvl>
      <w:numFmt w:val="bullet"/>
      <w:suff w:val="space"/>
      <w:lvlText w:val="□"/>
    </w:lvl>
  </w:abstractNum>
  <w:abstractNum w:abstractNumId="534445">
    <w:lvl>
      <w:numFmt w:val="bullet"/>
      <w:suff w:val="space"/>
      <w:lvlText w:val="□"/>
    </w:lvl>
  </w:abstractNum>
  <w:abstractNum w:abstractNumId="534446">
    <w:lvl>
      <w:numFmt w:val="bullet"/>
      <w:suff w:val="space"/>
      <w:lvlText w:val="□"/>
    </w:lvl>
  </w:abstractNum>
  <w:abstractNum w:abstractNumId="534447">
    <w:lvl>
      <w:numFmt w:val="bullet"/>
      <w:suff w:val="space"/>
      <w:lvlText w:val="□"/>
    </w:lvl>
  </w:abstractNum>
  <w:abstractNum w:abstractNumId="534448">
    <w:lvl>
      <w:numFmt w:val="bullet"/>
      <w:suff w:val="space"/>
      <w:lvlText w:val="□"/>
    </w:lvl>
  </w:abstractNum>
  <w:abstractNum w:abstractNumId="534449">
    <w:lvl>
      <w:numFmt w:val="bullet"/>
      <w:suff w:val="space"/>
      <w:lvlText w:val="□"/>
    </w:lvl>
  </w:abstractNum>
  <w:num w:numId="1">
    <w:abstractNumId w:val="534369"/>
  </w:num>
  <w:num w:numId="2">
    <w:abstractNumId w:val="534370"/>
  </w:num>
  <w:num w:numId="3">
    <w:abstractNumId w:val="534371"/>
  </w:num>
  <w:num w:numId="4">
    <w:abstractNumId w:val="534372"/>
  </w:num>
  <w:num w:numId="5">
    <w:abstractNumId w:val="534373"/>
  </w:num>
  <w:num w:numId="6">
    <w:abstractNumId w:val="534374"/>
  </w:num>
  <w:num w:numId="7">
    <w:abstractNumId w:val="534375"/>
  </w:num>
  <w:num w:numId="8">
    <w:abstractNumId w:val="534376"/>
  </w:num>
  <w:num w:numId="9">
    <w:abstractNumId w:val="534377"/>
  </w:num>
  <w:num w:numId="10">
    <w:abstractNumId w:val="534378"/>
  </w:num>
  <w:num w:numId="11">
    <w:abstractNumId w:val="534379"/>
  </w:num>
  <w:num w:numId="12">
    <w:abstractNumId w:val="534380"/>
  </w:num>
  <w:num w:numId="13">
    <w:abstractNumId w:val="534381"/>
  </w:num>
  <w:num w:numId="14">
    <w:abstractNumId w:val="534382"/>
  </w:num>
  <w:num w:numId="15">
    <w:abstractNumId w:val="534383"/>
  </w:num>
  <w:num w:numId="16">
    <w:abstractNumId w:val="534384"/>
  </w:num>
  <w:num w:numId="17">
    <w:abstractNumId w:val="534385"/>
  </w:num>
  <w:num w:numId="18">
    <w:abstractNumId w:val="534386"/>
  </w:num>
  <w:num w:numId="19">
    <w:abstractNumId w:val="534387"/>
  </w:num>
  <w:num w:numId="20">
    <w:abstractNumId w:val="534388"/>
  </w:num>
  <w:num w:numId="21">
    <w:abstractNumId w:val="534389"/>
  </w:num>
  <w:num w:numId="22">
    <w:abstractNumId w:val="534390"/>
  </w:num>
  <w:num w:numId="23">
    <w:abstractNumId w:val="534391"/>
  </w:num>
  <w:num w:numId="24">
    <w:abstractNumId w:val="534392"/>
  </w:num>
  <w:num w:numId="25">
    <w:abstractNumId w:val="534393"/>
  </w:num>
  <w:num w:numId="26">
    <w:abstractNumId w:val="534394"/>
  </w:num>
  <w:num w:numId="27">
    <w:abstractNumId w:val="534395"/>
  </w:num>
  <w:num w:numId="28">
    <w:abstractNumId w:val="534396"/>
  </w:num>
  <w:num w:numId="29">
    <w:abstractNumId w:val="534397"/>
  </w:num>
  <w:num w:numId="30">
    <w:abstractNumId w:val="534398"/>
  </w:num>
  <w:num w:numId="31">
    <w:abstractNumId w:val="534399"/>
  </w:num>
  <w:num w:numId="32">
    <w:abstractNumId w:val="534400"/>
  </w:num>
  <w:num w:numId="33">
    <w:abstractNumId w:val="534401"/>
  </w:num>
  <w:num w:numId="34">
    <w:abstractNumId w:val="534402"/>
  </w:num>
  <w:num w:numId="35">
    <w:abstractNumId w:val="534403"/>
  </w:num>
  <w:num w:numId="36">
    <w:abstractNumId w:val="534404"/>
  </w:num>
  <w:num w:numId="37">
    <w:abstractNumId w:val="534405"/>
  </w:num>
  <w:num w:numId="38">
    <w:abstractNumId w:val="534406"/>
  </w:num>
  <w:num w:numId="39">
    <w:abstractNumId w:val="534407"/>
  </w:num>
  <w:num w:numId="40">
    <w:abstractNumId w:val="534408"/>
  </w:num>
  <w:num w:numId="41">
    <w:abstractNumId w:val="534409"/>
  </w:num>
  <w:num w:numId="42">
    <w:abstractNumId w:val="534410"/>
  </w:num>
  <w:num w:numId="43">
    <w:abstractNumId w:val="534411"/>
  </w:num>
  <w:num w:numId="44">
    <w:abstractNumId w:val="534412"/>
  </w:num>
  <w:num w:numId="45">
    <w:abstractNumId w:val="534413"/>
  </w:num>
  <w:num w:numId="46">
    <w:abstractNumId w:val="534414"/>
  </w:num>
  <w:num w:numId="47">
    <w:abstractNumId w:val="534415"/>
  </w:num>
  <w:num w:numId="48">
    <w:abstractNumId w:val="534416"/>
  </w:num>
  <w:num w:numId="49">
    <w:abstractNumId w:val="534417"/>
  </w:num>
  <w:num w:numId="50">
    <w:abstractNumId w:val="534418"/>
  </w:num>
  <w:num w:numId="51">
    <w:abstractNumId w:val="534419"/>
  </w:num>
  <w:num w:numId="52">
    <w:abstractNumId w:val="534420"/>
  </w:num>
  <w:num w:numId="53">
    <w:abstractNumId w:val="534421"/>
  </w:num>
  <w:num w:numId="54">
    <w:abstractNumId w:val="534422"/>
  </w:num>
  <w:num w:numId="55">
    <w:abstractNumId w:val="534423"/>
  </w:num>
  <w:num w:numId="56">
    <w:abstractNumId w:val="534424"/>
  </w:num>
  <w:num w:numId="57">
    <w:abstractNumId w:val="534425"/>
  </w:num>
  <w:num w:numId="58">
    <w:abstractNumId w:val="534426"/>
  </w:num>
  <w:num w:numId="59">
    <w:abstractNumId w:val="534427"/>
  </w:num>
  <w:num w:numId="60">
    <w:abstractNumId w:val="534428"/>
  </w:num>
  <w:num w:numId="61">
    <w:abstractNumId w:val="534429"/>
  </w:num>
  <w:num w:numId="62">
    <w:abstractNumId w:val="534430"/>
  </w:num>
  <w:num w:numId="63">
    <w:abstractNumId w:val="534431"/>
  </w:num>
  <w:num w:numId="64">
    <w:abstractNumId w:val="534432"/>
  </w:num>
  <w:num w:numId="65">
    <w:abstractNumId w:val="534433"/>
  </w:num>
  <w:num w:numId="66">
    <w:abstractNumId w:val="534434"/>
  </w:num>
  <w:num w:numId="67">
    <w:abstractNumId w:val="534435"/>
  </w:num>
  <w:num w:numId="68">
    <w:abstractNumId w:val="534436"/>
  </w:num>
  <w:num w:numId="69">
    <w:abstractNumId w:val="534437"/>
  </w:num>
  <w:num w:numId="70">
    <w:abstractNumId w:val="534438"/>
  </w:num>
  <w:num w:numId="71">
    <w:abstractNumId w:val="534439"/>
  </w:num>
  <w:num w:numId="72">
    <w:abstractNumId w:val="534440"/>
  </w:num>
  <w:num w:numId="73">
    <w:abstractNumId w:val="534441"/>
  </w:num>
  <w:num w:numId="74">
    <w:abstractNumId w:val="534442"/>
  </w:num>
  <w:num w:numId="75">
    <w:abstractNumId w:val="534443"/>
  </w:num>
  <w:num w:numId="76">
    <w:abstractNumId w:val="534444"/>
  </w:num>
  <w:num w:numId="77">
    <w:abstractNumId w:val="534445"/>
  </w:num>
  <w:num w:numId="78">
    <w:abstractNumId w:val="534446"/>
  </w:num>
  <w:num w:numId="79">
    <w:abstractNumId w:val="534447"/>
  </w:num>
  <w:num w:numId="80">
    <w:abstractNumId w:val="534448"/>
  </w:num>
  <w:num w:numId="81">
    <w:abstractNumId w:val="5344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ncnkzwzddvpy.feishu.cn/docx/QU2VdMRORoUGzdxw65xc32dtntl?dcuId=7489280902439141380&amp;from=vc_assistant_notice#doxcnsfCWCaYQcWzD1oXFJ8lKCc" TargetMode="External" Type="http://schemas.openxmlformats.org/officeDocument/2006/relationships/hyperlink"/><Relationship Id="rId6" Target="https://ncnkzwzddvpy.feishu.cn/docx/ZRQvdF9THoPx66xyc0Mc7rZgnpb?dcuId=7489280902439141380&amp;from=vc_assistant_notice#doxcnIT8S4XCiqhmyB34OAYFYDh" TargetMode="External" Type="http://schemas.openxmlformats.org/officeDocument/2006/relationships/hyperlink"/><Relationship Id="rId7" Target="https://ncnkzwzddvpy.feishu.cn/docx/RrN6dWCr9oeCDPxE3OYcCZbFnUh?dcuId=7489280902439141380&amp;from=vc_assistant_notice#doxcnKhbFE4nlszKdxELYPpowjc" TargetMode="External" Type="http://schemas.openxmlformats.org/officeDocument/2006/relationships/hyperlink"/><Relationship Id="rId8" Target="https://ncnkzwzddvpy.feishu.cn/docx/Mnzed0iYJoWPSuxM9Wict3Fln7R?dcuId=7489280902439141380&amp;from=vc_assistant_notice#doxcnvEADc1loHmwlJ76Y93rCFd" TargetMode="External" Type="http://schemas.openxmlformats.org/officeDocument/2006/relationships/hyperlink"/><Relationship Id="rId9" Target="https://ncnkzwzddvpy.feishu.cn/docx/W6n2d1Shsopkc4xBl9fcD0XSn2c?dcuId=7489280902439141380&amp;from=vc_assistant_notice#doxcnfnUiMoVC9kod4RAMts111d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2026-04-06T07:18:51Z</dcterms:created>
  <dc:creator>Apache POI</dc:creator>
</cp:coreProperties>
</file>