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0"/>
        </w:rPr>
      </w:pPr>
      <w:bookmarkStart w:id="0" w:name="_GoBack"/>
      <w:bookmarkEnd w:id="0"/>
      <w:r>
        <w:rPr>
          <w:rFonts w:hint="eastAsia"/>
          <w:kern w:val="0"/>
        </w:rPr>
        <w:t>附件</w:t>
      </w:r>
      <w:r>
        <w:rPr>
          <w:kern w:val="0"/>
        </w:rPr>
        <w:t>1</w:t>
      </w:r>
    </w:p>
    <w:p>
      <w:pPr>
        <w:tabs>
          <w:tab w:val="center" w:pos="4535"/>
          <w:tab w:val="left" w:pos="8220"/>
        </w:tabs>
        <w:spacing w:line="300" w:lineRule="auto"/>
        <w:jc w:val="center"/>
        <w:rPr>
          <w:rFonts w:ascii="Arial" w:hAnsi="Arial" w:cs="Arial"/>
          <w:b/>
          <w:sz w:val="24"/>
        </w:rPr>
      </w:pPr>
      <w:r>
        <w:rPr>
          <w:rFonts w:hint="eastAsia" w:ascii="Arial" w:hAnsi="宋体" w:cs="Arial"/>
          <w:b/>
          <w:sz w:val="40"/>
          <w:szCs w:val="40"/>
        </w:rPr>
        <w:t>抽签房源确认书</w:t>
      </w:r>
    </w:p>
    <w:p>
      <w:pPr>
        <w:spacing w:beforeLines="50" w:line="360" w:lineRule="auto"/>
        <w:rPr>
          <w:rFonts w:ascii="Arial" w:hAnsi="Arial" w:cs="Arial"/>
          <w:sz w:val="24"/>
          <w:u w:val="single"/>
        </w:rPr>
      </w:pPr>
      <w:r>
        <w:rPr>
          <w:rFonts w:hint="eastAsia" w:ascii="Arial" w:hAnsi="Arial" w:cs="Arial"/>
          <w:sz w:val="24"/>
        </w:rPr>
        <w:t>出售方：</w:t>
      </w:r>
      <w:r>
        <w:rPr>
          <w:rFonts w:ascii="Arial" w:hAnsi="Arial" w:cs="Arial"/>
          <w:sz w:val="24"/>
          <w:u w:val="single"/>
        </w:rPr>
        <w:t xml:space="preserve">    </w:t>
      </w:r>
      <w:r>
        <w:rPr>
          <w:rFonts w:hint="eastAsia" w:ascii="Arial" w:hAnsi="Arial" w:cs="Arial"/>
          <w:sz w:val="24"/>
          <w:u w:val="single"/>
        </w:rPr>
        <w:t>宁波国家高新区国有资产管理与会计核算中心</w:t>
      </w:r>
      <w:r>
        <w:rPr>
          <w:rFonts w:ascii="Arial" w:hAnsi="Arial" w:cs="Arial"/>
          <w:sz w:val="24"/>
          <w:u w:val="single"/>
        </w:rPr>
        <w:t xml:space="preserve">      </w:t>
      </w:r>
    </w:p>
    <w:p>
      <w:pPr>
        <w:spacing w:line="360" w:lineRule="auto"/>
        <w:rPr>
          <w:rFonts w:ascii="Arial" w:hAnsi="Arial" w:cs="Arial"/>
          <w:sz w:val="24"/>
          <w:u w:val="single"/>
        </w:rPr>
      </w:pPr>
      <w:r>
        <w:rPr>
          <w:rFonts w:hint="eastAsia" w:ascii="Arial" w:hAnsi="Arial" w:cs="Arial"/>
          <w:sz w:val="24"/>
        </w:rPr>
        <w:t>购买方：</w:t>
      </w:r>
      <w:r>
        <w:rPr>
          <w:rFonts w:ascii="Arial" w:hAnsi="Arial" w:cs="Arial"/>
          <w:sz w:val="24"/>
          <w:u w:val="single"/>
        </w:rPr>
        <w:t xml:space="preserve">                                                  </w:t>
      </w:r>
    </w:p>
    <w:p>
      <w:pPr>
        <w:spacing w:line="360" w:lineRule="auto"/>
        <w:rPr>
          <w:rFonts w:ascii="Arial" w:hAnsi="Arial" w:cs="Arial"/>
          <w:sz w:val="24"/>
          <w:u w:val="single"/>
        </w:rPr>
      </w:pPr>
      <w:r>
        <w:rPr>
          <w:rFonts w:hint="eastAsia" w:ascii="Arial" w:hAnsi="Arial" w:cs="Arial"/>
          <w:sz w:val="24"/>
        </w:rPr>
        <w:t>身份证（统一社会信用代码）；</w:t>
      </w:r>
      <w:r>
        <w:rPr>
          <w:rFonts w:ascii="Arial" w:hAnsi="Arial" w:cs="Arial"/>
          <w:sz w:val="24"/>
          <w:u w:val="single"/>
        </w:rPr>
        <w:t xml:space="preserve">                               </w:t>
      </w:r>
    </w:p>
    <w:p>
      <w:pPr>
        <w:spacing w:line="360" w:lineRule="auto"/>
        <w:rPr>
          <w:rFonts w:ascii="Arial" w:hAnsi="Arial" w:cs="Arial"/>
          <w:sz w:val="24"/>
          <w:u w:val="single"/>
        </w:rPr>
      </w:pPr>
      <w:r>
        <w:rPr>
          <w:rFonts w:hint="eastAsia" w:ascii="Arial" w:hAnsi="Arial" w:cs="Arial"/>
          <w:sz w:val="24"/>
        </w:rPr>
        <w:t>抽到房源号：</w:t>
      </w:r>
      <w:r>
        <w:rPr>
          <w:rFonts w:ascii="Arial" w:hAnsi="Arial" w:cs="Arial"/>
          <w:sz w:val="24"/>
          <w:u w:val="single"/>
        </w:rPr>
        <w:t xml:space="preserve">      </w:t>
      </w:r>
      <w:r>
        <w:rPr>
          <w:rFonts w:hint="eastAsia" w:ascii="Arial" w:hAnsi="Arial" w:cs="Arial"/>
          <w:sz w:val="24"/>
          <w:u w:val="single"/>
        </w:rPr>
        <w:t>涨浦景苑</w:t>
      </w:r>
      <w:r>
        <w:rPr>
          <w:rFonts w:ascii="Arial" w:hAnsi="Arial" w:cs="Arial"/>
          <w:sz w:val="24"/>
          <w:u w:val="single"/>
        </w:rPr>
        <w:t xml:space="preserve">       </w:t>
      </w:r>
      <w:r>
        <w:rPr>
          <w:rFonts w:hint="eastAsia" w:ascii="Arial" w:hAnsi="Arial" w:cs="Arial"/>
          <w:sz w:val="24"/>
          <w:u w:val="single"/>
        </w:rPr>
        <w:t>号</w:t>
      </w:r>
      <w:r>
        <w:rPr>
          <w:rFonts w:ascii="Arial" w:hAnsi="Arial" w:cs="Arial"/>
          <w:sz w:val="24"/>
          <w:u w:val="single"/>
        </w:rPr>
        <w:t xml:space="preserve">       </w:t>
      </w:r>
      <w:r>
        <w:rPr>
          <w:rFonts w:hint="eastAsia" w:ascii="Arial" w:hAnsi="Arial" w:cs="Arial"/>
          <w:sz w:val="24"/>
          <w:u w:val="single"/>
        </w:rPr>
        <w:t>室</w:t>
      </w:r>
      <w:r>
        <w:rPr>
          <w:rFonts w:ascii="Arial" w:hAnsi="Arial" w:cs="Arial"/>
          <w:sz w:val="24"/>
          <w:u w:val="single"/>
        </w:rPr>
        <w:t xml:space="preserve">              </w:t>
      </w:r>
    </w:p>
    <w:p>
      <w:pPr>
        <w:pStyle w:val="6"/>
        <w:spacing w:line="360" w:lineRule="auto"/>
        <w:ind w:firstLine="480" w:firstLineChars="200"/>
        <w:jc w:val="left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恭喜您参加本次人才住房抽签事宜，请您抽签结束后在规定时间内支付房款（首付款）并办理合同签订、过户、按揭等手续。交纳保证金后放弃选房或选房后放弃购买，此保证金不予退还。</w:t>
      </w:r>
    </w:p>
    <w:p>
      <w:pPr>
        <w:spacing w:line="360" w:lineRule="auto"/>
        <w:ind w:firstLine="480" w:firstLineChars="20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付款时间与方式：①一次性付款的，须于</w:t>
      </w:r>
      <w:r>
        <w:rPr>
          <w:rFonts w:ascii="Arial" w:hAnsi="Arial" w:cs="Arial"/>
          <w:sz w:val="24"/>
        </w:rPr>
        <w:t>2018</w:t>
      </w:r>
      <w:r>
        <w:rPr>
          <w:rFonts w:hint="eastAsia" w:ascii="Arial" w:hAnsi="Arial" w:cs="Arial"/>
          <w:sz w:val="24"/>
        </w:rPr>
        <w:t>年</w:t>
      </w:r>
      <w:r>
        <w:rPr>
          <w:rFonts w:ascii="Arial" w:hAnsi="Arial" w:cs="Arial"/>
          <w:sz w:val="24"/>
        </w:rPr>
        <w:t>10</w:t>
      </w:r>
      <w:r>
        <w:rPr>
          <w:rFonts w:hint="eastAsia" w:ascii="Arial" w:hAnsi="Arial" w:cs="Arial"/>
          <w:sz w:val="24"/>
        </w:rPr>
        <w:t>月</w:t>
      </w:r>
      <w:r>
        <w:rPr>
          <w:rFonts w:ascii="Arial" w:hAnsi="Arial" w:cs="Arial"/>
          <w:sz w:val="24"/>
        </w:rPr>
        <w:t>25</w:t>
      </w:r>
      <w:r>
        <w:rPr>
          <w:rFonts w:hint="eastAsia" w:ascii="Arial" w:hAnsi="Arial" w:cs="Arial"/>
          <w:sz w:val="24"/>
        </w:rPr>
        <w:t>日前付清全部房款。②按揭付款的，须于</w:t>
      </w:r>
      <w:r>
        <w:rPr>
          <w:rFonts w:ascii="Arial" w:hAnsi="Arial" w:cs="Arial"/>
          <w:sz w:val="24"/>
        </w:rPr>
        <w:t>2018</w:t>
      </w:r>
      <w:r>
        <w:rPr>
          <w:rFonts w:hint="eastAsia" w:ascii="Arial" w:hAnsi="Arial" w:cs="Arial"/>
          <w:sz w:val="24"/>
        </w:rPr>
        <w:t>年</w:t>
      </w:r>
      <w:r>
        <w:rPr>
          <w:rFonts w:ascii="Arial" w:hAnsi="Arial" w:cs="Arial"/>
          <w:sz w:val="24"/>
        </w:rPr>
        <w:t>10</w:t>
      </w:r>
      <w:r>
        <w:rPr>
          <w:rFonts w:hint="eastAsia" w:ascii="Arial" w:hAnsi="Arial" w:cs="Arial"/>
          <w:sz w:val="24"/>
        </w:rPr>
        <w:t>月</w:t>
      </w:r>
      <w:r>
        <w:rPr>
          <w:rFonts w:ascii="Arial" w:hAnsi="Arial" w:cs="Arial"/>
          <w:sz w:val="24"/>
        </w:rPr>
        <w:t>18</w:t>
      </w:r>
      <w:r>
        <w:rPr>
          <w:rFonts w:hint="eastAsia" w:ascii="Arial" w:hAnsi="Arial" w:cs="Arial"/>
          <w:sz w:val="24"/>
        </w:rPr>
        <w:t>日前支付总房价的</w:t>
      </w:r>
      <w:r>
        <w:rPr>
          <w:rFonts w:ascii="Arial" w:hAnsi="Arial" w:cs="Arial"/>
          <w:sz w:val="24"/>
        </w:rPr>
        <w:t>40%</w:t>
      </w:r>
      <w:r>
        <w:rPr>
          <w:rFonts w:hint="eastAsia" w:ascii="Arial" w:hAnsi="Arial" w:cs="Arial"/>
          <w:sz w:val="24"/>
        </w:rPr>
        <w:t>或以上首付款并办理完成按揭签字手续。如按揭不能足额批下，则由购买方在按揭批下后</w:t>
      </w:r>
      <w:r>
        <w:rPr>
          <w:rFonts w:ascii="Arial" w:hAnsi="Arial" w:cs="Arial"/>
          <w:sz w:val="24"/>
        </w:rPr>
        <w:t>7</w:t>
      </w:r>
      <w:r>
        <w:rPr>
          <w:rFonts w:hint="eastAsia" w:ascii="Arial" w:hAnsi="Arial" w:cs="Arial"/>
          <w:sz w:val="24"/>
        </w:rPr>
        <w:t>个工作日内补足房款③如延迟付款及办理按揭手续的，每套逾期一日支付给出售方</w:t>
      </w:r>
      <w:r>
        <w:rPr>
          <w:rFonts w:ascii="Arial" w:hAnsi="Arial" w:cs="Arial"/>
          <w:sz w:val="24"/>
        </w:rPr>
        <w:t>500</w:t>
      </w:r>
      <w:r>
        <w:rPr>
          <w:rFonts w:hint="eastAsia" w:ascii="Arial" w:hAnsi="Arial" w:cs="Arial"/>
          <w:sz w:val="24"/>
        </w:rPr>
        <w:t>元滞纳金，逾期二十个工作日取消购房资格，保证金不予退还。</w:t>
      </w:r>
    </w:p>
    <w:p>
      <w:pPr>
        <w:spacing w:line="360" w:lineRule="auto"/>
        <w:ind w:firstLine="480" w:firstLineChars="20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按照相关文件规定：①个人购房：本次申购的人才住房（含人才从企业处购得的住房）</w:t>
      </w:r>
      <w:r>
        <w:rPr>
          <w:rFonts w:ascii="Arial" w:hAnsi="Arial" w:cs="Arial"/>
          <w:sz w:val="24"/>
        </w:rPr>
        <w:t>5</w:t>
      </w:r>
      <w:r>
        <w:rPr>
          <w:rFonts w:hint="eastAsia" w:ascii="Arial" w:hAnsi="Arial" w:cs="Arial"/>
          <w:sz w:val="24"/>
        </w:rPr>
        <w:t>年内（含）不得上市交易。确因特殊原因未满</w:t>
      </w:r>
      <w:r>
        <w:rPr>
          <w:rFonts w:ascii="Arial" w:hAnsi="Arial" w:cs="Arial"/>
          <w:sz w:val="24"/>
        </w:rPr>
        <w:t>5</w:t>
      </w:r>
      <w:r>
        <w:rPr>
          <w:rFonts w:hint="eastAsia" w:ascii="Arial" w:hAnsi="Arial" w:cs="Arial"/>
          <w:sz w:val="24"/>
        </w:rPr>
        <w:t>年需转让住房的</w:t>
      </w:r>
      <w:r>
        <w:rPr>
          <w:rFonts w:ascii="Arial" w:hAnsi="Arial" w:cs="Arial"/>
          <w:sz w:val="24"/>
        </w:rPr>
        <w:t>,</w:t>
      </w:r>
      <w:r>
        <w:rPr>
          <w:rFonts w:hint="eastAsia" w:ascii="Arial" w:hAnsi="Arial" w:cs="Arial"/>
          <w:sz w:val="24"/>
        </w:rPr>
        <w:t>经管委会批准</w:t>
      </w:r>
      <w:r>
        <w:rPr>
          <w:rFonts w:ascii="Arial" w:hAnsi="Arial" w:cs="Arial"/>
          <w:sz w:val="24"/>
        </w:rPr>
        <w:t>,</w:t>
      </w:r>
      <w:r>
        <w:rPr>
          <w:rFonts w:hint="eastAsia" w:ascii="Arial" w:hAnsi="Arial" w:cs="Arial"/>
          <w:sz w:val="24"/>
        </w:rPr>
        <w:t>可根据届时地税部门计税价全额补足差价后转让。满</w:t>
      </w:r>
      <w:r>
        <w:rPr>
          <w:rFonts w:ascii="Arial" w:hAnsi="Arial" w:cs="Arial"/>
          <w:sz w:val="24"/>
        </w:rPr>
        <w:t>5</w:t>
      </w:r>
      <w:r>
        <w:rPr>
          <w:rFonts w:hint="eastAsia" w:ascii="Arial" w:hAnsi="Arial" w:cs="Arial"/>
          <w:sz w:val="24"/>
        </w:rPr>
        <w:t>年需要转让的</w:t>
      </w:r>
      <w:r>
        <w:rPr>
          <w:rFonts w:ascii="Arial" w:hAnsi="Arial" w:cs="Arial"/>
          <w:sz w:val="24"/>
        </w:rPr>
        <w:t>,</w:t>
      </w:r>
      <w:r>
        <w:rPr>
          <w:rFonts w:hint="eastAsia" w:ascii="Arial" w:hAnsi="Arial" w:cs="Arial"/>
          <w:sz w:val="24"/>
        </w:rPr>
        <w:t>按照届时该地段基准地价的</w:t>
      </w:r>
      <w:r>
        <w:rPr>
          <w:rFonts w:ascii="Arial" w:hAnsi="Arial" w:cs="Arial"/>
          <w:sz w:val="24"/>
        </w:rPr>
        <w:t>5%</w:t>
      </w:r>
      <w:r>
        <w:rPr>
          <w:rFonts w:hint="eastAsia" w:ascii="Arial" w:hAnsi="Arial" w:cs="Arial"/>
          <w:sz w:val="24"/>
        </w:rPr>
        <w:t>缴纳土地收益。②重点企业购得的人才住房，不得用于除保障人才居住外的其他用途。如需转让，仅允许转让给特定对象，转让前须在高新区人社局（组织部）备案。转让对象为企业正式员工，一般为本科及以上学历或中级以上技术职称或企业中层及以上人员。人才从企业处购得的住房参照前五类人才住房销售。以上内容需要签订补充合同。</w:t>
      </w:r>
    </w:p>
    <w:p>
      <w:pPr>
        <w:spacing w:line="360" w:lineRule="auto"/>
        <w:ind w:firstLine="480" w:firstLineChars="20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因违反国家、省、市相关限购政策造成损失的由购买者自行承担，提供虚假资料的，一经发现核实取消购买资格。</w:t>
      </w:r>
    </w:p>
    <w:p>
      <w:pPr>
        <w:spacing w:line="360" w:lineRule="auto"/>
        <w:ind w:firstLine="482" w:firstLineChars="200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付款帐号如下</w:t>
      </w:r>
      <w:r>
        <w:rPr>
          <w:rFonts w:hint="eastAsia" w:ascii="Arial" w:hAnsi="Arial" w:cs="Arial"/>
          <w:sz w:val="24"/>
        </w:rPr>
        <w:t>：</w:t>
      </w:r>
    </w:p>
    <w:p>
      <w:pPr>
        <w:spacing w:line="360" w:lineRule="auto"/>
        <w:ind w:firstLine="480" w:firstLineChars="20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单位全称：宁波国家高新区国有资产管理与会计核算中心</w:t>
      </w:r>
    </w:p>
    <w:p>
      <w:pPr>
        <w:spacing w:line="360" w:lineRule="auto"/>
        <w:ind w:firstLine="556" w:firstLineChars="232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开</w:t>
      </w:r>
      <w:r>
        <w:rPr>
          <w:rFonts w:ascii="Arial" w:hAnsi="Arial" w:cs="Arial"/>
          <w:sz w:val="24"/>
        </w:rPr>
        <w:t xml:space="preserve"> </w:t>
      </w:r>
      <w:r>
        <w:rPr>
          <w:rFonts w:hint="eastAsia" w:ascii="Arial" w:hAnsi="Arial" w:cs="Arial"/>
          <w:sz w:val="24"/>
        </w:rPr>
        <w:t>户</w:t>
      </w:r>
      <w:r>
        <w:rPr>
          <w:rFonts w:ascii="Arial" w:hAnsi="Arial" w:cs="Arial"/>
          <w:sz w:val="24"/>
        </w:rPr>
        <w:t xml:space="preserve"> </w:t>
      </w:r>
      <w:r>
        <w:rPr>
          <w:rFonts w:hint="eastAsia" w:ascii="Arial" w:hAnsi="Arial" w:cs="Arial"/>
          <w:sz w:val="24"/>
        </w:rPr>
        <w:t>行：中国建设银行高新区支行</w:t>
      </w:r>
    </w:p>
    <w:p>
      <w:pPr>
        <w:spacing w:line="360" w:lineRule="auto"/>
        <w:ind w:firstLine="556" w:firstLineChars="232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账</w:t>
      </w:r>
      <w:r>
        <w:rPr>
          <w:rFonts w:ascii="Arial" w:hAnsi="Arial" w:cs="Arial"/>
          <w:sz w:val="24"/>
        </w:rPr>
        <w:t xml:space="preserve">    </w:t>
      </w:r>
      <w:r>
        <w:rPr>
          <w:rFonts w:hint="eastAsia" w:ascii="Arial" w:hAnsi="Arial" w:cs="Arial"/>
          <w:sz w:val="24"/>
        </w:rPr>
        <w:t>号：</w:t>
      </w:r>
      <w:r>
        <w:rPr>
          <w:rFonts w:ascii="Arial" w:hAnsi="Arial" w:cs="Arial"/>
          <w:sz w:val="24"/>
        </w:rPr>
        <w:t>3310 1985 1360 5051 4080</w:t>
      </w:r>
    </w:p>
    <w:p>
      <w:pPr>
        <w:spacing w:line="360" w:lineRule="auto"/>
        <w:ind w:firstLine="480" w:firstLineChars="200"/>
        <w:rPr>
          <w:rFonts w:ascii="Arial" w:hAnsi="Arial" w:cs="Arial"/>
          <w:sz w:val="24"/>
        </w:rPr>
      </w:pPr>
    </w:p>
    <w:p>
      <w:pPr>
        <w:spacing w:line="360" w:lineRule="auto"/>
        <w:ind w:firstLine="480" w:firstLineChars="200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单位全称：宁波国家高新区国有资产管理与会计核算中心</w:t>
      </w:r>
    </w:p>
    <w:p>
      <w:pPr>
        <w:spacing w:line="360" w:lineRule="auto"/>
        <w:ind w:firstLine="556" w:firstLineChars="232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开</w:t>
      </w:r>
      <w:r>
        <w:rPr>
          <w:rFonts w:ascii="Arial" w:hAnsi="Arial" w:cs="Arial"/>
          <w:sz w:val="24"/>
        </w:rPr>
        <w:t xml:space="preserve"> </w:t>
      </w:r>
      <w:r>
        <w:rPr>
          <w:rFonts w:hint="eastAsia" w:ascii="Arial" w:hAnsi="Arial" w:cs="Arial"/>
          <w:sz w:val="24"/>
        </w:rPr>
        <w:t>户</w:t>
      </w:r>
      <w:r>
        <w:rPr>
          <w:rFonts w:ascii="Arial" w:hAnsi="Arial" w:cs="Arial"/>
          <w:sz w:val="24"/>
        </w:rPr>
        <w:t xml:space="preserve"> </w:t>
      </w:r>
      <w:r>
        <w:rPr>
          <w:rFonts w:hint="eastAsia" w:ascii="Arial" w:hAnsi="Arial" w:cs="Arial"/>
          <w:sz w:val="24"/>
        </w:rPr>
        <w:t>行：中国农业银行高新区支行</w:t>
      </w:r>
    </w:p>
    <w:p>
      <w:pPr>
        <w:spacing w:line="360" w:lineRule="auto"/>
        <w:ind w:firstLine="556" w:firstLineChars="232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账</w:t>
      </w:r>
      <w:r>
        <w:rPr>
          <w:rFonts w:ascii="Arial" w:hAnsi="Arial" w:cs="Arial"/>
          <w:sz w:val="24"/>
        </w:rPr>
        <w:t xml:space="preserve">    </w:t>
      </w:r>
      <w:r>
        <w:rPr>
          <w:rFonts w:hint="eastAsia" w:ascii="Arial" w:hAnsi="Arial" w:cs="Arial"/>
          <w:sz w:val="24"/>
        </w:rPr>
        <w:t>号：</w:t>
      </w:r>
      <w:r>
        <w:rPr>
          <w:rFonts w:ascii="Arial" w:hAnsi="Arial" w:cs="Arial"/>
          <w:sz w:val="24"/>
        </w:rPr>
        <w:t>3916 0001 0400 0316 6</w:t>
      </w:r>
    </w:p>
    <w:p>
      <w:pPr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ind w:firstLine="437"/>
        <w:rPr>
          <w:rFonts w:ascii="Arial" w:hAnsi="Arial" w:cs="Arial"/>
          <w:sz w:val="24"/>
        </w:rPr>
      </w:pPr>
    </w:p>
    <w:p>
      <w:pPr>
        <w:spacing w:line="360" w:lineRule="auto"/>
        <w:ind w:firstLine="437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签订合同地点：宁波市鄞州区中兴路</w:t>
      </w:r>
      <w:r>
        <w:rPr>
          <w:rFonts w:ascii="Arial" w:hAnsi="Arial" w:cs="Arial"/>
          <w:sz w:val="24"/>
        </w:rPr>
        <w:t>513</w:t>
      </w:r>
      <w:r>
        <w:rPr>
          <w:rFonts w:hint="eastAsia" w:ascii="Arial" w:hAnsi="Arial" w:cs="Arial"/>
          <w:sz w:val="24"/>
        </w:rPr>
        <w:t>号香榭公寓</w:t>
      </w:r>
      <w:r>
        <w:rPr>
          <w:rFonts w:ascii="Arial" w:hAnsi="Arial" w:cs="Arial"/>
          <w:sz w:val="24"/>
        </w:rPr>
        <w:t xml:space="preserve">2 C </w:t>
      </w:r>
      <w:r>
        <w:rPr>
          <w:rFonts w:hint="eastAsia" w:ascii="Arial" w:hAnsi="Arial" w:cs="Arial"/>
          <w:sz w:val="24"/>
        </w:rPr>
        <w:t>华岳房产</w:t>
      </w:r>
    </w:p>
    <w:p>
      <w:pPr>
        <w:spacing w:line="360" w:lineRule="auto"/>
        <w:ind w:firstLine="437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本确认书一式四联，出售方执一联，购买方执一联，办证方执一联，公证方执一联。</w:t>
      </w:r>
    </w:p>
    <w:p>
      <w:pPr>
        <w:spacing w:line="360" w:lineRule="auto"/>
        <w:ind w:firstLine="437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咨询电话：</w:t>
      </w:r>
      <w:r>
        <w:rPr>
          <w:rFonts w:ascii="Arial" w:hAnsi="Arial" w:cs="Arial"/>
          <w:sz w:val="24"/>
        </w:rPr>
        <w:t xml:space="preserve">18968302022  87929598  </w:t>
      </w:r>
      <w:r>
        <w:rPr>
          <w:rFonts w:hint="eastAsia" w:ascii="Arial" w:hAnsi="Arial" w:cs="Arial"/>
          <w:sz w:val="24"/>
        </w:rPr>
        <w:t>蔡琼琰</w:t>
      </w:r>
    </w:p>
    <w:p>
      <w:pPr>
        <w:tabs>
          <w:tab w:val="left" w:pos="4680"/>
        </w:tabs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出售方</w:t>
      </w:r>
      <w:r>
        <w:rPr>
          <w:rFonts w:hint="eastAsia" w:ascii="Arial" w:hAnsi="Arial" w:cs="Arial"/>
          <w:sz w:val="24"/>
        </w:rPr>
        <w:t>（签章）：</w:t>
      </w:r>
      <w:r>
        <w:rPr>
          <w:rFonts w:ascii="Arial" w:hAnsi="Arial" w:cs="Arial"/>
          <w:sz w:val="24"/>
        </w:rPr>
        <w:t xml:space="preserve">                                       20   </w:t>
      </w:r>
      <w:r>
        <w:rPr>
          <w:rFonts w:hint="eastAsia" w:ascii="Arial" w:hAnsi="Arial" w:cs="Arial"/>
          <w:sz w:val="24"/>
        </w:rPr>
        <w:t>年</w:t>
      </w:r>
      <w:r>
        <w:rPr>
          <w:rFonts w:ascii="Arial" w:hAnsi="Arial" w:cs="Arial"/>
          <w:sz w:val="24"/>
        </w:rPr>
        <w:t xml:space="preserve">  </w:t>
      </w:r>
      <w:r>
        <w:rPr>
          <w:rFonts w:hint="eastAsia" w:ascii="Arial" w:hAnsi="Arial" w:cs="Arial"/>
          <w:sz w:val="24"/>
        </w:rPr>
        <w:t>月</w:t>
      </w:r>
      <w:r>
        <w:rPr>
          <w:rFonts w:ascii="Arial" w:hAnsi="Arial" w:cs="Arial"/>
          <w:sz w:val="24"/>
        </w:rPr>
        <w:t xml:space="preserve">  </w:t>
      </w:r>
      <w:r>
        <w:rPr>
          <w:rFonts w:hint="eastAsia" w:ascii="Arial" w:hAnsi="Arial" w:cs="Arial"/>
          <w:sz w:val="24"/>
        </w:rPr>
        <w:t>日</w:t>
      </w:r>
    </w:p>
    <w:p>
      <w:pPr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购买方</w:t>
      </w:r>
      <w:r>
        <w:rPr>
          <w:rFonts w:hint="eastAsia" w:ascii="Arial" w:hAnsi="Arial" w:cs="Arial"/>
          <w:sz w:val="24"/>
        </w:rPr>
        <w:t>（本人或代理人签字）：</w:t>
      </w:r>
      <w:r>
        <w:rPr>
          <w:rFonts w:ascii="Arial" w:hAnsi="Arial" w:cs="Arial"/>
          <w:sz w:val="24"/>
        </w:rPr>
        <w:t xml:space="preserve">        </w:t>
      </w:r>
      <w:r>
        <w:rPr>
          <w:rFonts w:hint="eastAsia" w:ascii="Arial" w:hAnsi="Arial" w:cs="Arial"/>
          <w:sz w:val="24"/>
        </w:rPr>
        <w:t>联系电话：</w:t>
      </w:r>
      <w:r>
        <w:rPr>
          <w:rFonts w:ascii="Arial" w:hAnsi="Arial" w:cs="Arial"/>
          <w:sz w:val="24"/>
        </w:rPr>
        <w:t xml:space="preserve">         20   </w:t>
      </w:r>
      <w:r>
        <w:rPr>
          <w:rFonts w:hint="eastAsia" w:ascii="Arial" w:hAnsi="Arial" w:cs="Arial"/>
          <w:sz w:val="24"/>
        </w:rPr>
        <w:t>年</w:t>
      </w:r>
      <w:r>
        <w:rPr>
          <w:rFonts w:ascii="Arial" w:hAnsi="Arial" w:cs="Arial"/>
          <w:sz w:val="24"/>
        </w:rPr>
        <w:t xml:space="preserve">  </w:t>
      </w:r>
      <w:r>
        <w:rPr>
          <w:rFonts w:hint="eastAsia" w:ascii="Arial" w:hAnsi="Arial" w:cs="Arial"/>
          <w:sz w:val="24"/>
        </w:rPr>
        <w:t>月</w:t>
      </w:r>
      <w:r>
        <w:rPr>
          <w:rFonts w:ascii="Arial" w:hAnsi="Arial" w:cs="Arial"/>
          <w:sz w:val="24"/>
        </w:rPr>
        <w:t xml:space="preserve">  </w:t>
      </w:r>
      <w:r>
        <w:rPr>
          <w:rFonts w:hint="eastAsia" w:ascii="Arial" w:hAnsi="Arial" w:cs="Arial"/>
          <w:sz w:val="24"/>
        </w:rPr>
        <w:t>日</w:t>
      </w:r>
    </w:p>
    <w:p>
      <w:pPr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rPr>
          <w:rFonts w:ascii="Arial" w:hAnsi="Arial" w:cs="Arial"/>
          <w:sz w:val="24"/>
        </w:rPr>
      </w:pPr>
    </w:p>
    <w:p>
      <w:p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宋体" w:cs="Arial"/>
          <w:b/>
        </w:rPr>
        <w:t>公证单位（</w:t>
      </w:r>
      <w:r>
        <w:rPr>
          <w:rFonts w:hint="eastAsia" w:ascii="Arial" w:hAnsi="宋体" w:cs="Arial"/>
        </w:rPr>
        <w:t>签章）：</w:t>
      </w:r>
      <w:r>
        <w:rPr>
          <w:rFonts w:ascii="Arial" w:hAnsi="宋体" w:cs="Arial"/>
        </w:rPr>
        <w:t xml:space="preserve">                                             </w:t>
      </w:r>
      <w:r>
        <w:rPr>
          <w:rFonts w:ascii="Arial" w:hAnsi="Arial" w:cs="Arial"/>
          <w:sz w:val="24"/>
        </w:rPr>
        <w:t xml:space="preserve">20   </w:t>
      </w:r>
      <w:r>
        <w:rPr>
          <w:rFonts w:hint="eastAsia" w:ascii="Arial" w:hAnsi="Arial" w:cs="Arial"/>
          <w:sz w:val="24"/>
        </w:rPr>
        <w:t>年</w:t>
      </w:r>
      <w:r>
        <w:rPr>
          <w:rFonts w:ascii="Arial" w:hAnsi="Arial" w:cs="Arial"/>
          <w:sz w:val="24"/>
        </w:rPr>
        <w:t xml:space="preserve">  </w:t>
      </w:r>
      <w:r>
        <w:rPr>
          <w:rFonts w:hint="eastAsia" w:ascii="Arial" w:hAnsi="Arial" w:cs="Arial"/>
          <w:sz w:val="24"/>
        </w:rPr>
        <w:t>月</w:t>
      </w:r>
      <w:r>
        <w:rPr>
          <w:rFonts w:ascii="Arial" w:hAnsi="Arial" w:cs="Arial"/>
          <w:sz w:val="24"/>
        </w:rPr>
        <w:t xml:space="preserve">  </w:t>
      </w:r>
      <w:r>
        <w:rPr>
          <w:rFonts w:hint="eastAsia" w:ascii="Arial" w:hAnsi="Arial" w:cs="Arial"/>
          <w:sz w:val="24"/>
        </w:rPr>
        <w:t>日</w:t>
      </w: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spacing w:line="324" w:lineRule="auto"/>
        <w:rPr>
          <w:rFonts w:ascii="Arial" w:hAnsi="Arial" w:cs="Arial"/>
          <w:sz w:val="24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附件</w:t>
      </w:r>
      <w:r>
        <w:rPr>
          <w:kern w:val="0"/>
        </w:rPr>
        <w:t>2</w:t>
      </w:r>
    </w:p>
    <w:p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hint="eastAsia" w:ascii="Arial" w:hAnsi="宋体" w:cs="Arial"/>
          <w:sz w:val="40"/>
          <w:szCs w:val="40"/>
        </w:rPr>
        <w:t>宁波国家高新区（新材料科技城）</w:t>
      </w:r>
    </w:p>
    <w:p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第一批</w:t>
      </w:r>
      <w:r>
        <w:rPr>
          <w:rFonts w:ascii="Arial" w:hAnsi="宋体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人才住房抽选房屋流程</w: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26" o:spid="_x0000_s1026" o:spt="202" type="#_x0000_t202" style="position:absolute;left:0pt;margin-left:120.6pt;margin-top:20.7pt;height:85.05pt;width:297.65pt;z-index:251639808;v-text-anchor:middle;mso-width-relative:page;mso-height-relative:page;" fillcolor="#DBE5F1" filled="t" stroked="t" coordsize="21600,21600">
            <v:path/>
            <v:fill on="t" focussize="0,0"/>
            <v:stroke color="#DBE5F1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</w:rPr>
                    <w:t>、申购者本人持本人身份证；境外人士提供护照</w:t>
                  </w:r>
                </w:p>
                <w:p>
                  <w:pPr>
                    <w:spacing w:line="3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</w:rPr>
                    <w:t>、非本人请出示委托书及委托人、受委托人双方身份证原件；</w:t>
                  </w:r>
                </w:p>
                <w:p>
                  <w:pPr>
                    <w:spacing w:line="3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3</w:t>
                  </w:r>
                  <w:r>
                    <w:rPr>
                      <w:rFonts w:hint="eastAsia" w:ascii="微软雅黑" w:hAnsi="微软雅黑" w:eastAsia="微软雅黑"/>
                    </w:rPr>
                    <w:t>、保证金支付凭证；</w:t>
                  </w:r>
                </w:p>
                <w:p>
                  <w:pPr>
                    <w:spacing w:line="3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4</w:t>
                  </w:r>
                  <w:r>
                    <w:rPr>
                      <w:rFonts w:hint="eastAsia" w:ascii="微软雅黑" w:hAnsi="微软雅黑" w:eastAsia="微软雅黑"/>
                    </w:rPr>
                    <w:t>、在规定时间内未参加抽签选房的视为自动放弃资格。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.8pt;margin-top:20.7pt;height:85.05pt;width:70.85pt;z-index:251638784;v-text-anchor:middle;mso-width-relative:page;mso-height-relative:page;" fillcolor="#DBE5F1" filled="t" stroked="t" coordsize="21600,21600">
            <v:path/>
            <v:fill on="t" focussize="0,0"/>
            <v:stroke weight="0.5pt" color="#DBE5F1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核准身份</w:t>
                  </w:r>
                </w:p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签到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28" o:spid="_x0000_s1028" o:spt="20" style="position:absolute;left:0pt;margin-left:76.2pt;margin-top:18.6pt;height:0pt;width:40.35pt;z-index:25164185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29" o:spid="_x0000_s1029" o:spt="20" style="position:absolute;left:0pt;margin-left:36pt;margin-top:16.2pt;height:26.8pt;width:0pt;z-index:251640832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30" o:spid="_x0000_s1030" o:spt="202" type="#_x0000_t202" style="position:absolute;left:0pt;margin-left:120.8pt;margin-top:1.8pt;height:85.05pt;width:297.65pt;z-index:251643904;v-text-anchor:middle;mso-width-relative:page;mso-height-relative:page;" fillcolor="#DBE5F1" filled="t" stroked="t" coordsize="21600,21600">
            <v:path/>
            <v:fill on="t" focussize="0,0"/>
            <v:stroke color="#DBE5F1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宣读选房仪式开始及相关注意事项。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.8pt;margin-top:1.8pt;height:85.05pt;width:70.85pt;z-index:251642880;v-text-anchor:middle;mso-width-relative:page;mso-height-relative:page;" fillcolor="#DBE5F1" filled="t" stroked="t" coordsize="21600,21600">
            <v:path/>
            <v:fill on="t" focussize="0,0"/>
            <v:stroke weight="0.5pt" color="#DBE5F1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主持人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32" o:spid="_x0000_s1032" o:spt="20" style="position:absolute;left:0pt;margin-left:76.2pt;margin-top:16.8pt;height:0pt;width:40.35pt;z-index:25164492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33" o:spid="_x0000_s1033" o:spt="20" style="position:absolute;left:0pt;margin-left:36pt;margin-top:22.5pt;height:26.8pt;width:0pt;z-index:251646976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34" o:spid="_x0000_s1034" o:spt="202" type="#_x0000_t202" style="position:absolute;left:0pt;margin-left:120.6pt;margin-top:13.2pt;height:85.05pt;width:297.65pt;z-index:251649024;v-text-anchor:middle;mso-width-relative:page;mso-height-relative:page;" fillcolor="#DBE5F1" filled="t" stroked="t" coordsize="21600,21600">
            <v:path/>
            <v:fill on="t" focussize="0,0"/>
            <v:stroke color="#DBE5F1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</w:pPr>
                  <w:r>
                    <w:rPr>
                      <w:rFonts w:hint="eastAsia" w:ascii="微软雅黑" w:hAnsi="微软雅黑" w:eastAsia="微软雅黑"/>
                    </w:rPr>
                    <w:t>按市人才分类目录中的层次从高到低分</w:t>
                  </w:r>
                  <w:r>
                    <w:rPr>
                      <w:rFonts w:ascii="微软雅黑" w:hAnsi="微软雅黑" w:eastAsia="微软雅黑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</w:rPr>
                    <w:t>批选房，同一批次按抽取的顺序号决定下一步选房的先后顺序。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2.8pt;margin-top:10pt;height:85.05pt;width:70.85pt;z-index:251645952;v-text-anchor:middle;mso-width-relative:page;mso-height-relative:page;" fillcolor="#DBE5F1" filled="t" stroked="t" coordsize="21600,21600">
            <v:path/>
            <v:fill on="t" focussize="0,0"/>
            <v:stroke weight="0.5pt" color="#DBE5F1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抽取顺序号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36" o:spid="_x0000_s1036" o:spt="20" style="position:absolute;left:0pt;margin-left:76.2pt;margin-top:6.6pt;height:0pt;width:40.35pt;z-index:25164800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37" o:spid="_x0000_s1037" o:spt="20" style="position:absolute;left:0pt;margin-left:36pt;margin-top:10.8pt;height:26.8pt;width:0pt;z-index:251652096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38" o:spid="_x0000_s1038" o:spt="202" type="#_x0000_t202" style="position:absolute;left:0pt;margin-left:120.8pt;margin-top:22.5pt;height:85.05pt;width:297.65pt;z-index:251656192;v-text-anchor:middle;mso-width-relative:page;mso-height-relative:page;" fillcolor="#DBE5F1" filled="t" stroked="t" coordsize="21600,21600">
            <v:path/>
            <v:fill on="t" focussize="0,0"/>
            <v:stroke color="#DBE5F1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由主持人由小到大喊号上台选房，经公证人员公证，根据已选取房号签署《抽签结果登记表》。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.8pt;margin-top:22.5pt;height:85.05pt;width:70.85pt;z-index:251650048;v-text-anchor:middle;mso-width-relative:page;mso-height-relative:page;" fillcolor="#DBE5F1" filled="t" stroked="t" coordsize="21600,21600">
            <v:path/>
            <v:fill on="t" focussize="0,0"/>
            <v:stroke weight="0.5pt" color="#DBE5F1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选取房源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40" o:spid="_x0000_s1040" o:spt="20" style="position:absolute;left:0pt;margin-left:76.2pt;margin-top:21pt;height:0pt;width:40.35pt;z-index:25165516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41" o:spid="_x0000_s1041" o:spt="20" style="position:absolute;left:0pt;margin-left:36pt;margin-top:21.8pt;height:26.8pt;width:0pt;z-index:251653120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42" o:spid="_x0000_s1042" o:spt="202" type="#_x0000_t202" style="position:absolute;left:0pt;margin-left:120.8pt;margin-top:9.6pt;height:85.05pt;width:297.65pt;z-index:251657216;v-text-anchor:middle;mso-width-relative:page;mso-height-relative:page;" fillcolor="#DBE5F1" filled="t" stroked="t" coordsize="21600,21600">
            <v:path/>
            <v:fill on="t" focussize="0,0"/>
            <v:stroke color="#DBE5F1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申购者签字确认《抽签房源确认书》。</w:t>
                  </w:r>
                </w:p>
                <w:p>
                  <w:pPr>
                    <w:rPr>
                      <w:rFonts w:ascii="微软雅黑" w:hAnsi="微软雅黑" w:eastAsia="微软雅黑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0pt;margin-top:9.6pt;height:85.05pt;width:70.85pt;z-index:251651072;v-text-anchor:middle;mso-width-relative:page;mso-height-relative:page;" fillcolor="#DBE5F1" filled="t" stroked="t" coordsize="21600,21600">
            <v:path/>
            <v:fill on="t" focussize="0,0"/>
            <v:stroke weight="0.5pt" color="#DBE5F1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签字确认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44" o:spid="_x0000_s1044" o:spt="20" style="position:absolute;left:0pt;margin-left:73.65pt;margin-top:4.2pt;height:0pt;width:40.35pt;z-index:2516541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附件</w:t>
      </w:r>
      <w:r>
        <w:rPr>
          <w:kern w:val="0"/>
        </w:rPr>
        <w:t>3</w:t>
      </w:r>
    </w:p>
    <w:p>
      <w:pPr>
        <w:spacing w:line="360" w:lineRule="auto"/>
        <w:jc w:val="center"/>
        <w:rPr>
          <w:rFonts w:ascii="Arial" w:hAnsi="宋体" w:cs="Arial"/>
          <w:sz w:val="40"/>
          <w:szCs w:val="40"/>
        </w:rPr>
      </w:pPr>
      <w:r>
        <w:rPr>
          <w:rFonts w:hint="eastAsia" w:ascii="Arial" w:hAnsi="宋体" w:cs="Arial"/>
          <w:sz w:val="40"/>
          <w:szCs w:val="40"/>
        </w:rPr>
        <w:t>宁波国家高新区（新材料科技城）</w:t>
      </w:r>
    </w:p>
    <w:p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第二批、重点企业抽选房屋流程</w: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45" o:spid="_x0000_s1045" o:spt="202" type="#_x0000_t202" style="position:absolute;left:0pt;margin-left:120.6pt;margin-top:20.7pt;height:85.05pt;width:297.65pt;z-index:251659264;v-text-anchor:middle;mso-width-relative:page;mso-height-relative:page;" fillcolor="#FDE9D9" filled="t" stroked="t" coordsize="21600,21600">
            <v:path/>
            <v:fill on="t" focussize="0,0"/>
            <v:stroke color="#FDE9D9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1</w:t>
                  </w:r>
                  <w:r>
                    <w:rPr>
                      <w:rFonts w:hint="eastAsia" w:ascii="微软雅黑" w:hAnsi="微软雅黑" w:eastAsia="微软雅黑"/>
                    </w:rPr>
                    <w:t>、企业申购者持营业执照复印件加盖公章、法人身份证复印件加盖公章，授权委托书原件、受委托人身份证原件、复印件；</w:t>
                  </w:r>
                </w:p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</w:rPr>
                    <w:t>、保证金支付凭证；</w:t>
                  </w:r>
                </w:p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3</w:t>
                  </w:r>
                  <w:r>
                    <w:rPr>
                      <w:rFonts w:hint="eastAsia" w:ascii="微软雅黑" w:hAnsi="微软雅黑" w:eastAsia="微软雅黑"/>
                    </w:rPr>
                    <w:t>、在规定时间内未参加抽签选房的视为自动放弃资格。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.8pt;margin-top:20.7pt;height:85.05pt;width:70.85pt;z-index:251658240;v-text-anchor:middle;mso-width-relative:page;mso-height-relative:page;" fillcolor="#FDE9D9" filled="t" stroked="t" coordsize="21600,21600">
            <v:path/>
            <v:fill on="t" focussize="0,0"/>
            <v:stroke weight="0.5pt" color="#FDE9D9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核准身份</w:t>
                  </w:r>
                </w:p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签到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47" o:spid="_x0000_s1047" o:spt="20" style="position:absolute;left:0pt;margin-left:76.2pt;margin-top:18.6pt;height:0pt;width:40.35pt;z-index:2516613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48" o:spid="_x0000_s1048" o:spt="20" style="position:absolute;left:0pt;margin-left:36pt;margin-top:16.2pt;height:26.8pt;width:0pt;z-index:251660288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49" o:spid="_x0000_s1049" o:spt="202" type="#_x0000_t202" style="position:absolute;left:0pt;margin-left:120.8pt;margin-top:1.8pt;height:85.05pt;width:297.65pt;z-index:251663360;v-text-anchor:middle;mso-width-relative:page;mso-height-relative:page;" fillcolor="#FDE9D9" filled="t" stroked="t" coordsize="21600,21600">
            <v:path/>
            <v:fill on="t" focussize="0,0"/>
            <v:stroke color="#FDE9D9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宣读抽签选房仪式开始及相关注意事项。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.8pt;margin-top:1.8pt;height:85.05pt;width:70.85pt;z-index:251662336;v-text-anchor:middle;mso-width-relative:page;mso-height-relative:page;" fillcolor="#FDE9D9" filled="t" stroked="t" coordsize="21600,21600">
            <v:path/>
            <v:fill on="t" focussize="0,0"/>
            <v:stroke weight="0.5pt" color="#FDE9D9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主持人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51" o:spid="_x0000_s1051" o:spt="20" style="position:absolute;left:0pt;margin-left:76.2pt;margin-top:16.8pt;height:0pt;width:40.35pt;z-index:25166438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52" o:spid="_x0000_s1052" o:spt="20" style="position:absolute;left:0pt;margin-left:36pt;margin-top:22.5pt;height:26.8pt;width:0pt;z-index:251666432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53" o:spid="_x0000_s1053" o:spt="202" type="#_x0000_t202" style="position:absolute;left:0pt;margin-left:120.6pt;margin-top:13.2pt;height:85.05pt;width:297.65pt;z-index:251668480;v-text-anchor:middle;mso-width-relative:page;mso-height-relative:page;" fillcolor="#FDE9D9" filled="t" stroked="t" coordsize="21600,21600">
            <v:path/>
            <v:fill on="t" focussize="0,0"/>
            <v:stroke color="#FDE9D9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jc w:val="lef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抽取的顺序号决定下一步选房的先后顺序。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.8pt;margin-top:10pt;height:85.05pt;width:70.85pt;z-index:251665408;v-text-anchor:middle;mso-width-relative:page;mso-height-relative:page;" fillcolor="#FDE9D9" filled="t" stroked="t" coordsize="21600,21600">
            <v:path/>
            <v:fill on="t" focussize="0,0"/>
            <v:stroke weight="0.5pt" color="#FDE9D9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抽取顺序号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55" o:spid="_x0000_s1055" o:spt="20" style="position:absolute;left:0pt;margin-left:76.2pt;margin-top:6.6pt;height:0pt;width:40.35pt;z-index:25166745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56" o:spid="_x0000_s1056" o:spt="20" style="position:absolute;left:0pt;margin-left:36pt;margin-top:10.8pt;height:26.8pt;width:0pt;z-index:251671552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57" o:spid="_x0000_s1057" o:spt="202" type="#_x0000_t202" style="position:absolute;left:0pt;margin-left:120.8pt;margin-top:22.5pt;height:85.05pt;width:297.65pt;z-index:251675648;v-text-anchor:middle;mso-width-relative:page;mso-height-relative:page;" fillcolor="#FDE9D9" filled="t" stroked="t" coordsize="21600,21600">
            <v:path/>
            <v:fill on="t" focussize="0,0"/>
            <v:stroke color="#FDE9D9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由主持人由小到大喊号上台抽取本企业所购所有房源，经公证人员公证，根据已抽取房号签署《抽签结果登记表》。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2.8pt;margin-top:22.5pt;height:85.05pt;width:70.85pt;z-index:251669504;v-text-anchor:middle;mso-width-relative:page;mso-height-relative:page;" fillcolor="#FDE9D9" filled="t" stroked="t" coordsize="21600,21600">
            <v:path/>
            <v:fill on="t" focussize="0,0"/>
            <v:stroke weight="0.5pt" color="#FDE9D9" joinstyle="miter"/>
            <v:imagedata o:title=""/>
            <o:lock v:ext="edit"/>
            <v:textbox>
              <w:txbxContent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抽签房源</w:t>
                  </w: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59" o:spid="_x0000_s1059" o:spt="20" style="position:absolute;left:0pt;margin-left:76.2pt;margin-top:21pt;height:0pt;width:40.35pt;z-index:25167462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60" o:spid="_x0000_s1060" o:spt="20" style="position:absolute;left:0pt;margin-left:36pt;margin-top:21.8pt;height:26.8pt;width:0pt;z-index:251672576;mso-width-relative:page;mso-height-relative:page;" coordsize="21600,21600">
            <v:path arrowok="t"/>
            <v:fill focussize="0,0"/>
            <v:stroke weight="1.5pt" endarrow="block"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shape id="_x0000_s1061" o:spid="_x0000_s1061" o:spt="202" type="#_x0000_t202" style="position:absolute;left:0pt;margin-left:120.8pt;margin-top:9.6pt;height:85.05pt;width:297.65pt;z-index:251676672;v-text-anchor:middle;mso-width-relative:page;mso-height-relative:page;" fillcolor="#FDE9D9" filled="t" stroked="t" coordsize="21600,21600">
            <v:path/>
            <v:fill on="t" focussize="0,0"/>
            <v:stroke color="#FDE9D9" joinstyle="miter"/>
            <v:imagedata o:title=""/>
            <o:lock v:ext="edit"/>
            <v:textbox>
              <w:txbxContent>
                <w:p>
                  <w:pPr>
                    <w:spacing w:line="4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申购者签字确认《抽签房源确认书》。</w:t>
                  </w:r>
                </w:p>
                <w:p>
                  <w:pPr>
                    <w:rPr>
                      <w:rFonts w:ascii="微软雅黑" w:hAnsi="微软雅黑" w:eastAsia="微软雅黑"/>
                    </w:rPr>
                  </w:pPr>
                </w:p>
                <w:p>
                  <w:pPr>
                    <w:spacing w:line="400" w:lineRule="exact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。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0pt;margin-top:9.6pt;height:85.05pt;width:70.85pt;z-index:251670528;v-text-anchor:middle;mso-width-relative:page;mso-height-relative:page;" fillcolor="#FDE9D9" filled="t" stroked="t" coordsize="21600,21600">
            <v:path/>
            <v:fill on="t" focussize="0,0"/>
            <v:stroke weight="0.5pt" color="#FDE9D9" joinstyle="miter"/>
            <v:imagedata o:title=""/>
            <o:lock v:ext="edit"/>
            <v:textbox>
              <w:txbxContent>
                <w:p>
                  <w:pPr>
                    <w:spacing w:line="300" w:lineRule="exact"/>
                    <w:jc w:val="center"/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签字确认</w:t>
                  </w:r>
                </w:p>
                <w:p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spacing w:line="360" w:lineRule="auto"/>
        <w:jc w:val="right"/>
        <w:rPr>
          <w:rFonts w:ascii="Arial" w:hAnsi="Arial" w:cs="Arial"/>
          <w:sz w:val="24"/>
        </w:rPr>
      </w:pPr>
      <w:r>
        <w:pict>
          <v:line id="_x0000_s1063" o:spid="_x0000_s1063" o:spt="20" style="position:absolute;left:0pt;margin-left:73.65pt;margin-top:4.2pt;height:0pt;width:40.35pt;z-index:25167360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spacing w:line="360" w:lineRule="auto"/>
        <w:jc w:val="right"/>
        <w:rPr>
          <w:rFonts w:ascii="Arial" w:hAnsi="Arial" w:cs="Arial"/>
          <w:sz w:val="24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附件</w:t>
      </w:r>
      <w:r>
        <w:rPr>
          <w:kern w:val="0"/>
        </w:rPr>
        <w:t xml:space="preserve">4 </w:t>
      </w:r>
      <w:r>
        <w:rPr>
          <w:rFonts w:hint="eastAsia"/>
        </w:rPr>
        <w:t>前五类人才销售房源表</w:t>
      </w:r>
    </w:p>
    <w:tbl>
      <w:tblPr>
        <w:tblStyle w:val="18"/>
        <w:tblW w:w="89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52"/>
        <w:gridCol w:w="1411"/>
        <w:gridCol w:w="653"/>
        <w:gridCol w:w="2590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146.06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1601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1603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1604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146.06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1701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1703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1704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1802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1901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1904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2001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507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607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146.06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136.48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807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1107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604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1307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904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1004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98.36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1402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2005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1501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97.68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2006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78.01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555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1503</w:t>
            </w:r>
          </w:p>
        </w:tc>
        <w:tc>
          <w:tcPr>
            <w:tcW w:w="1411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88.27</w:t>
            </w:r>
          </w:p>
        </w:tc>
        <w:tc>
          <w:tcPr>
            <w:tcW w:w="653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2590" w:type="dxa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涨浦景苑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号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2008</w:t>
            </w:r>
          </w:p>
        </w:tc>
        <w:tc>
          <w:tcPr>
            <w:tcW w:w="1147" w:type="dxa"/>
            <w:vAlign w:val="bottom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96.13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908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2"/>
        <w:spacing w:afterLines="75"/>
        <w:rPr>
          <w:kern w:val="0"/>
        </w:rPr>
      </w:pPr>
      <w:r>
        <w:rPr>
          <w:rFonts w:hint="eastAsia"/>
          <w:kern w:val="0"/>
        </w:rPr>
        <w:t>附件</w:t>
      </w:r>
      <w:r>
        <w:rPr>
          <w:kern w:val="0"/>
        </w:rPr>
        <w:t xml:space="preserve">5  </w:t>
      </w:r>
      <w:r>
        <w:rPr>
          <w:rFonts w:hint="eastAsia"/>
          <w:kern w:val="0"/>
        </w:rPr>
        <w:t>涨浦景苑</w:t>
      </w:r>
      <w:r>
        <w:rPr>
          <w:kern w:val="0"/>
        </w:rPr>
        <w:t>410</w:t>
      </w:r>
      <w:r>
        <w:rPr>
          <w:rFonts w:hint="eastAsia"/>
          <w:kern w:val="0"/>
        </w:rPr>
        <w:t>套一房一价表</w:t>
      </w:r>
    </w:p>
    <w:tbl>
      <w:tblPr>
        <w:tblStyle w:val="18"/>
        <w:tblW w:w="8492" w:type="dxa"/>
        <w:tblInd w:w="-10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729"/>
        <w:gridCol w:w="2144"/>
        <w:gridCol w:w="915"/>
        <w:gridCol w:w="1176"/>
        <w:gridCol w:w="1080"/>
        <w:gridCol w:w="1080"/>
        <w:gridCol w:w="12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产权坐落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面积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基准价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第一批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基准价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rFonts w:hint="eastAsia"/>
                <w:color w:val="000000"/>
                <w:sz w:val="20"/>
                <w:szCs w:val="20"/>
              </w:rPr>
              <w:t>第二批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56.34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616,022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669,545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56.34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525,878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579,401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690,420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763,836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901,796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992,607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705,876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779,292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920,914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1,011,725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905,771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997,959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736,788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810,204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959,150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1,049,961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944,587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1,036,775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767,700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841,116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997,386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1,088,197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1,006,945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1,097,756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790,884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864,300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798,612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872,028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1,026,063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1,116,874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1,026,063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1,116,874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806,340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879,756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806,340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879,756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1,012,515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1,104,703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1,054,740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1,145,551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1,041,627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1,133,815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837,252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910,668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905,771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997,959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837,843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930,031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796,647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887,458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825,324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916,135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886,363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978,551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863,560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954,371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925,179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1,017,367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736,788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810,204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882,678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973,489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944,587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1,036,775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752,244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825,660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901,796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992,607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963,995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1,056,183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940,032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1,030,843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993,107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1,085,295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949,591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1,040,402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1,002,811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1,094,999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798,612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872,028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959,150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1,049,961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1,012,515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1,104,703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97.04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1,012,515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1,104,703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806,340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879,756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968,709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1,059,520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806,340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879,756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806,340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879,756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968,709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1,059,520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997,386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1,088,197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77.28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837,252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910,668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95.59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1,006,945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1,097,756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1,367,832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1,508,556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114.85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1,026,070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1,135,177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1,427,084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1,567,808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1,560,401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1,701,125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1,590,027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1,730,751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1,590,027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1,730,751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1,649,279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1,790,003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901,977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994,773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788,604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872,461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788,604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872,461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823,912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907,769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823,912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907,769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918,092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1,011,534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841,566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925,423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841,566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925,423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937,764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1,031,206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859,220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943,077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876,874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960,731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876,874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960,731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1,019,193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1,111,989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894,528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978,385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996,780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1,090,222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1,028,961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1,121,757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903,355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987,212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1,006,616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1,100,058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1,038,729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1,131,525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921,009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1,004,866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921,009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1,004,866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1,077,801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1,170,597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947,490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1,031,347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1,087,569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1,180,365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956,317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1,040,174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1,065,632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1,159,074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1,097,337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1,190,133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965,144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1,049,001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1,075,468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1,168,910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88.27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973,971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1,057,828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1,116,873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1,209,669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98.36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1,095,140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1,188,582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3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97.68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1,126,641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1,219,437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728,145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802,255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728,145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802,255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743,747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817,857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743,747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817,857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942,251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1,034,211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759,349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833,459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906,890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998,214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961,611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1,053,571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774,951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849,061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926,116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1,017,440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990,651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1,082,611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954,955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1,046,279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806,155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880,265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964,568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1,055,892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1,010,011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1,101,971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813,956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888,066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813,956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888,066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974,181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1,065,505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974,181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1,065,505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1,039,051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1,131,011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837,359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911,469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1,048,731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1,140,691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845,160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919,270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1,058,411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1,150,371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1,068,091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1,160,051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1,077,771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1,169,731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1,041,472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1,132,796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1,087,451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1,179,411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78.01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876,364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950,474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96.13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1,051,085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1,142,409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586,853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651,424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620,838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685,409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702,122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775,956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648,026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712,597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661,620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726,191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695,605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760,176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787,614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861,448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709,199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773,770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709,199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773,770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729,590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794,161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818,702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892,536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743,184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807,755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826,474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900,308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880,878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954,712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756,778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821,349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783,512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866,827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820,758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903,408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620,473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685,006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620,473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685,006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855,558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938,208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872,958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955,608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853,672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936,987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890,358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973,008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674,817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739,350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871,212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954,527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688,403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752,936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888,752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972,067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916,458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999,108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897,522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980,837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933,858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1,016,508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708,782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773,315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915,062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998,377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708,782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773,315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933,858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1,016,508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708,782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773,315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915,062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998,377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729,161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793,694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941,372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1,024,687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950,142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1,033,457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742,747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807,280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967,682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1,050,997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1,003,458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1,086,108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985,222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1,068,537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606,887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671,420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620,473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685,006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818,592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901,907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634,059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698,592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647,645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712,178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853,672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936,987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661,231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725,764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871,212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954,527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674,817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739,350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688,403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752,936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695,196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759,729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701,989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766,522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708,782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773,315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881,658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964,308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729,161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793,694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729,161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793,694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916,458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999,108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967,682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1,050,997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976,452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1,059,767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756,333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820,866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951,258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1,033,908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2106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67.93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634,059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698,592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146.06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1,348,718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1,487,475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1,219,312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1,348,968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1,246,608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1,376,264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146.06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1,407,142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1,545,899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1,301,200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1,430,856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1,328,496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1,458,152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1,383,088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1,512,744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1,424,032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1,553,688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1,424,032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1,553,688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1,424,032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1,553,688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1,464,976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1,594,632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1,478,624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1,608,280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1,492,272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1,621,928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1,505,920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1,635,576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146.06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1,670,050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1,808,807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1,533,216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1,662,872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2102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136.48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1,273,904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1,403,560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1,210,289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1,338,985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1,237,383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1,366,079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1,264,477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1,393,173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1,318,665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1,447,361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1,386,400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1,515,096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1,413,494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1,542,190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1,481,229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1,609,925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1,494,776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1,623,472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1,521,870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1,650,566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2103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135.47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1,264,477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1,393,173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598,131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661,734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786,013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869,594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823,117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906,004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840,567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923,454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821,205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904,786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638,301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701,904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838,801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922,382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875,467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958,354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651,691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715,294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856,397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939,978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919,092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1,001,979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685,166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748,769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691,861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755,464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909,185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992,766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936,542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1,019,429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762,159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762,159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917,983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1,001,564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936,542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1,019,429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762,159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762,159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936,542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1,019,429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962,717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1,045,604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718,641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782,244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239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578,046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641,649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598,131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661,734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803,609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887,190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624,911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688,514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788,217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871,104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638,301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701,904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638,301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701,904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87.25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805,667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888,554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651,691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715,294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665,081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728,684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678,471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742,074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678,471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742,074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685,166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748,769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691,861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755,464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917,983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1,001,564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762,159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917,983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1,001,564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698,556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762,159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944,377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1,027,958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718,641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782,244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87.98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953,175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1,036,756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624,911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688,514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17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66.95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624,911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688,514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587,112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651,712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607,512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672,112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607,512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672,112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621,112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685,712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661,912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726,512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733,494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807,356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689,112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753,712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689,112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753,712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772,369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846,231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702,712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767,312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702,712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767,312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780,144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854,006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709,512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774,112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787,919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861,781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834,569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908,431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709,512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774,112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709,512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774,112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279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834,569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908,431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709,512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774,112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729,912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794,512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729,912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794,512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736,712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801,312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743,512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808,112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826,794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900,656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750,312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814,912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1901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77.75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888,994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962,856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914,997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1,009,133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716,864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793,092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89.26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797,449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882,246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934,815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1,028,951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89.26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815,301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900,098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850,701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937,284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89.26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833,153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917,950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868,929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955,512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765,008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841,236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994,269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1,088,405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887,157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973,740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781,056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857,284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923,613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1,010,196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1,043,814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1,137,950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1,053,723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1,147,859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829,200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905,428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89.26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931,339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1,016,136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1,063,632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1,157,768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837,224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913,452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1,063,632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1,157,768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950,955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1,037,538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99.09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1,093,359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1,187,495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978,297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1,064,880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89.26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958,117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1,042,914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80.24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869,320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945,548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91.14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850,701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937,284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45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89.26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833,153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917,950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757,806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841,188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576,665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640,115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596,702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660,152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596,702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660,152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751,590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834,287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819,245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902,627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636,776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700,226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854,353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937,735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713,584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821,230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903,927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871,907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955,289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663,492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726,942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889,461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972,843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676,850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740,300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683,529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746,979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683,529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746,979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690,208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753,658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690,208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753,658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873,460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10,984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956,157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915,792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999,174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696,887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760,337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882,165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964,862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882,165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964,862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696,887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760,337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882,165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964,862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942,123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1,025,505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716,924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780,374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716,924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780,374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87.05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908,280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990,977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87.77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950,900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1,034,282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1606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723,603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787,053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46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66.79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623,418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686,868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1,175,260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1,304,574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145.55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1,344,009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1,482,281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349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1,243,320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1,372,634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1,270,544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1,399,858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1,297,768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1,427,082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1,324,992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1,454,306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145.55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1,489,559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1,627,831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1,406,664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1,535,978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1,420,276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1,549,590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145.55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1,562,334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1,700,606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1,420,276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1,549,590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145.55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1,562,334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1,700,606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359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66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136.12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1,270,544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1,399,858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1,172,152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1,301,124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1,267,184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1,396,156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1,321,488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1,450,460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1,389,368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1,518,340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1,402,944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1,531,916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1,416,520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1,545,492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67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135.76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1,267,184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1,396,156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698,639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772,929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698,639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772,929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369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622,756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687,527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650,028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714,799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745,559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819,849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677,300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742,071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776,839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851,129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800,299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874,589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808,119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882,409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711,390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711,390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57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711,390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379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588,666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653,437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609,120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673,891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609,120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673,891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714,279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788,569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622,756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687,527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506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636,392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701,163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663,664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728,435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737,739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812,029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690,936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11,084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755,707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908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769,019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843,309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389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1107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704,572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769,343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1306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711,390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711,390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1405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78.2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815,939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890,229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1407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711,390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776,161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58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1507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68.18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9,334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636,392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701,163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699,800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774,214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589,702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654,587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723,299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797,713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610,192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675,077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399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8,934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610,192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9,884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675,077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304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676,301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750,715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401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738,965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813,379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402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651,172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716,057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403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603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9,534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651,172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716,057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702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664,832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729,717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804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9,634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754,631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10,584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829,045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406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1003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10,234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698,982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11,184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763,867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407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1201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78.33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10,734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840,794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11,684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915,208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408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1202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712,642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777,527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1203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712,642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777,527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240" w:hRule="atLeast"/>
        </w:trPr>
        <w:tc>
          <w:tcPr>
            <w:tcW w:w="72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21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涨浦景苑</w:t>
            </w:r>
            <w:r>
              <w:rPr>
                <w:sz w:val="20"/>
                <w:szCs w:val="20"/>
              </w:rPr>
              <w:t>70</w:t>
            </w:r>
            <w:r>
              <w:rPr>
                <w:rFonts w:hint="eastAsia"/>
                <w:sz w:val="20"/>
                <w:szCs w:val="20"/>
              </w:rPr>
              <w:t>号</w:t>
            </w:r>
            <w:r>
              <w:rPr>
                <w:sz w:val="20"/>
                <w:szCs w:val="20"/>
              </w:rPr>
              <w:t>1303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68.3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10,434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712,642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11,384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CFFCC"/>
            <w:vAlign w:val="bottom"/>
          </w:tcPr>
          <w:p>
            <w:pPr>
              <w:jc w:val="center"/>
              <w:rPr>
                <w:rFonts w:asci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777,527 </w:t>
            </w:r>
          </w:p>
        </w:tc>
      </w:tr>
    </w:tbl>
    <w:p>
      <w:pPr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spacing w:beforeLines="25" w:line="360" w:lineRule="auto"/>
        <w:rPr>
          <w:kern w:val="0"/>
        </w:rPr>
      </w:pPr>
    </w:p>
    <w:p>
      <w:pPr>
        <w:jc w:val="center"/>
        <w:rPr>
          <w:rFonts w:ascii="黑体" w:eastAsia="黑体"/>
          <w:b/>
          <w:spacing w:val="40"/>
          <w:sz w:val="36"/>
          <w:szCs w:val="36"/>
        </w:rPr>
      </w:pPr>
      <w:r>
        <w:rPr>
          <w:rFonts w:hint="eastAsia" w:ascii="黑体" w:eastAsia="黑体"/>
          <w:b/>
          <w:spacing w:val="40"/>
          <w:sz w:val="36"/>
          <w:szCs w:val="36"/>
        </w:rPr>
        <w:t>不动产登记法人代表身份证明书</w:t>
      </w:r>
    </w:p>
    <w:p>
      <w:pPr>
        <w:spacing w:line="360" w:lineRule="auto"/>
        <w:jc w:val="center"/>
        <w:rPr>
          <w:rFonts w:ascii="宋体"/>
          <w:b/>
          <w:sz w:val="24"/>
        </w:rPr>
      </w:pPr>
    </w:p>
    <w:p>
      <w:pPr>
        <w:spacing w:line="540" w:lineRule="exact"/>
        <w:rPr>
          <w:rFonts w:asci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姓名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</w:rPr>
        <w:t>身份证号</w:t>
      </w:r>
      <w:r>
        <w:rPr>
          <w:rFonts w:ascii="宋体" w:hAnsi="宋体"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/>
          <w:sz w:val="28"/>
          <w:szCs w:val="28"/>
        </w:rPr>
        <w:t>在我单位任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sz w:val="28"/>
          <w:szCs w:val="28"/>
        </w:rPr>
        <w:t>职务，系我单位法人代表。特此证明。</w:t>
      </w:r>
    </w:p>
    <w:p>
      <w:pPr>
        <w:spacing w:line="1080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</w:t>
      </w:r>
      <w:r>
        <w:rPr>
          <w:rFonts w:hint="eastAsia" w:ascii="宋体" w:hAnsi="宋体"/>
          <w:sz w:val="28"/>
          <w:szCs w:val="28"/>
        </w:rPr>
        <w:t>单位名称：</w:t>
      </w:r>
      <w:r>
        <w:rPr>
          <w:rFonts w:ascii="宋体" w:hAnsi="宋体"/>
          <w:sz w:val="28"/>
          <w:szCs w:val="28"/>
        </w:rPr>
        <w:t xml:space="preserve">                           </w:t>
      </w:r>
      <w:r>
        <w:rPr>
          <w:rFonts w:hint="eastAsia" w:ascii="宋体" w:hAnsi="宋体"/>
          <w:sz w:val="28"/>
          <w:szCs w:val="28"/>
        </w:rPr>
        <w:t>（盖章）</w:t>
      </w:r>
    </w:p>
    <w:p>
      <w:pPr>
        <w:jc w:val="center"/>
        <w:rPr>
          <w:rFonts w:ascii="黑体" w:eastAsia="黑体"/>
          <w:b/>
          <w:spacing w:val="40"/>
          <w:sz w:val="36"/>
          <w:szCs w:val="36"/>
        </w:rPr>
      </w:pPr>
      <w:r>
        <w:rPr>
          <w:rFonts w:hint="eastAsia" w:ascii="黑体" w:eastAsia="黑体"/>
          <w:b/>
          <w:spacing w:val="40"/>
          <w:sz w:val="36"/>
          <w:szCs w:val="36"/>
        </w:rPr>
        <w:t>不动产登记委托书（单位）</w:t>
      </w:r>
    </w:p>
    <w:p>
      <w:pPr>
        <w:spacing w:line="300" w:lineRule="auto"/>
        <w:ind w:left="420"/>
        <w:rPr>
          <w:rFonts w:ascii="宋体"/>
          <w:spacing w:val="20"/>
          <w:sz w:val="18"/>
          <w:szCs w:val="18"/>
        </w:rPr>
      </w:pPr>
    </w:p>
    <w:p>
      <w:pPr>
        <w:spacing w:line="160" w:lineRule="atLeast"/>
        <w:ind w:left="2500" w:leftChars="200" w:hanging="2080" w:hangingChars="650"/>
        <w:rPr>
          <w:rFonts w:ascii="宋体"/>
          <w:color w:val="000000"/>
        </w:rPr>
      </w:pPr>
      <w:r>
        <w:rPr>
          <w:rFonts w:hint="eastAsia" w:ascii="宋体" w:hAnsi="宋体"/>
          <w:spacing w:val="20"/>
          <w:sz w:val="28"/>
          <w:szCs w:val="28"/>
        </w:rPr>
        <w:t>委托单位名称：</w:t>
      </w:r>
      <w:r>
        <w:rPr>
          <w:rFonts w:ascii="宋体" w:hAnsi="宋体"/>
          <w:spacing w:val="20"/>
          <w:sz w:val="28"/>
          <w:szCs w:val="28"/>
        </w:rPr>
        <w:t xml:space="preserve"> </w:t>
      </w:r>
    </w:p>
    <w:p>
      <w:pPr>
        <w:spacing w:line="160" w:lineRule="atLeast"/>
        <w:ind w:left="2500" w:leftChars="200" w:hanging="2080" w:hangingChars="650"/>
        <w:rPr>
          <w:rFonts w:ascii="宋体"/>
          <w:spacing w:val="20"/>
          <w:sz w:val="28"/>
          <w:szCs w:val="28"/>
        </w:rPr>
      </w:pPr>
      <w:r>
        <w:rPr>
          <w:rFonts w:hint="eastAsia" w:ascii="宋体" w:hAnsi="宋体"/>
          <w:spacing w:val="20"/>
          <w:sz w:val="28"/>
          <w:szCs w:val="28"/>
        </w:rPr>
        <w:t>地址：</w:t>
      </w:r>
      <w:r>
        <w:rPr>
          <w:rFonts w:ascii="宋体" w:hAnsi="宋体"/>
          <w:spacing w:val="20"/>
          <w:sz w:val="28"/>
          <w:szCs w:val="28"/>
        </w:rPr>
        <w:t xml:space="preserve"> </w:t>
      </w:r>
    </w:p>
    <w:p>
      <w:pPr>
        <w:spacing w:line="160" w:lineRule="atLeast"/>
        <w:ind w:left="420"/>
        <w:rPr>
          <w:rFonts w:ascii="宋体"/>
          <w:spacing w:val="20"/>
          <w:kern w:val="0"/>
          <w:sz w:val="28"/>
          <w:szCs w:val="28"/>
        </w:rPr>
      </w:pPr>
      <w:r>
        <w:rPr>
          <w:rFonts w:hint="eastAsia" w:ascii="宋体" w:hAnsi="宋体"/>
          <w:spacing w:val="20"/>
          <w:kern w:val="0"/>
          <w:sz w:val="28"/>
          <w:szCs w:val="28"/>
        </w:rPr>
        <w:t>法定代表人（签章）：</w:t>
      </w:r>
      <w:r>
        <w:rPr>
          <w:rFonts w:ascii="宋体" w:hAnsi="宋体"/>
          <w:spacing w:val="20"/>
          <w:kern w:val="0"/>
          <w:sz w:val="28"/>
          <w:szCs w:val="28"/>
        </w:rPr>
        <w:t xml:space="preserve">          </w:t>
      </w:r>
      <w:r>
        <w:rPr>
          <w:rFonts w:hint="eastAsia" w:ascii="宋体" w:hAnsi="宋体"/>
          <w:spacing w:val="20"/>
          <w:kern w:val="0"/>
          <w:sz w:val="28"/>
          <w:szCs w:val="28"/>
        </w:rPr>
        <w:t>联系电话：</w:t>
      </w:r>
    </w:p>
    <w:p>
      <w:pPr>
        <w:spacing w:line="160" w:lineRule="atLeast"/>
        <w:ind w:left="420"/>
        <w:rPr>
          <w:rFonts w:asci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委托原因：</w:t>
      </w:r>
      <w:r>
        <w:rPr>
          <w:rFonts w:ascii="宋体" w:hAnsi="宋体"/>
          <w:b/>
          <w:kern w:val="0"/>
          <w:sz w:val="28"/>
          <w:szCs w:val="28"/>
        </w:rPr>
        <w:t xml:space="preserve"> </w:t>
      </w:r>
      <w:r>
        <w:rPr>
          <w:rFonts w:ascii="宋体" w:hAnsi="宋体"/>
          <w:kern w:val="0"/>
          <w:sz w:val="28"/>
          <w:szCs w:val="28"/>
        </w:rPr>
        <w:t xml:space="preserve">              </w:t>
      </w:r>
      <w:r>
        <w:rPr>
          <w:rFonts w:hint="eastAsia" w:ascii="宋体" w:hAnsi="宋体"/>
          <w:kern w:val="0"/>
          <w:sz w:val="28"/>
          <w:szCs w:val="28"/>
        </w:rPr>
        <w:t>委托事项：</w:t>
      </w:r>
      <w:r>
        <w:rPr>
          <w:rFonts w:ascii="宋体" w:hAnsi="宋体"/>
          <w:b/>
          <w:kern w:val="0"/>
          <w:sz w:val="28"/>
          <w:szCs w:val="28"/>
        </w:rPr>
        <w:t xml:space="preserve"> </w:t>
      </w:r>
    </w:p>
    <w:p>
      <w:pPr>
        <w:spacing w:line="160" w:lineRule="atLeast"/>
        <w:ind w:left="420"/>
        <w:rPr>
          <w:rFonts w:asci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委托期限：</w:t>
      </w:r>
      <w:r>
        <w:rPr>
          <w:rFonts w:ascii="宋体" w:hAnsi="宋体"/>
          <w:b/>
          <w:kern w:val="0"/>
          <w:sz w:val="28"/>
          <w:szCs w:val="28"/>
        </w:rPr>
        <w:t xml:space="preserve"> </w:t>
      </w:r>
    </w:p>
    <w:p>
      <w:pPr>
        <w:spacing w:line="160" w:lineRule="atLeast"/>
        <w:ind w:left="420"/>
        <w:rPr>
          <w:rFonts w:asci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不动产坐落：</w:t>
      </w:r>
    </w:p>
    <w:p>
      <w:pPr>
        <w:spacing w:line="160" w:lineRule="atLeast"/>
        <w:rPr>
          <w:rFonts w:ascii="宋体"/>
          <w:spacing w:val="20"/>
          <w:sz w:val="18"/>
          <w:szCs w:val="18"/>
        </w:rPr>
      </w:pPr>
    </w:p>
    <w:p>
      <w:pPr>
        <w:spacing w:line="160" w:lineRule="atLeast"/>
        <w:rPr>
          <w:rFonts w:ascii="宋体"/>
          <w:spacing w:val="20"/>
          <w:sz w:val="18"/>
          <w:szCs w:val="18"/>
        </w:rPr>
      </w:pPr>
    </w:p>
    <w:p>
      <w:pPr>
        <w:spacing w:line="160" w:lineRule="atLeast"/>
        <w:ind w:left="420"/>
        <w:jc w:val="left"/>
        <w:rPr>
          <w:rFonts w:ascii="宋体"/>
          <w:spacing w:val="20"/>
          <w:sz w:val="28"/>
          <w:szCs w:val="28"/>
        </w:rPr>
      </w:pPr>
      <w:r>
        <w:rPr>
          <w:rFonts w:hint="eastAsia" w:ascii="宋体" w:hAnsi="宋体"/>
          <w:spacing w:val="20"/>
          <w:sz w:val="28"/>
          <w:szCs w:val="28"/>
        </w:rPr>
        <w:t>受托人姓名：</w:t>
      </w:r>
      <w:r>
        <w:rPr>
          <w:rFonts w:ascii="宋体" w:hAnsi="宋体"/>
          <w:spacing w:val="20"/>
          <w:sz w:val="28"/>
          <w:szCs w:val="28"/>
        </w:rPr>
        <w:t xml:space="preserve">           </w:t>
      </w:r>
      <w:r>
        <w:rPr>
          <w:rFonts w:hint="eastAsia" w:ascii="宋体" w:hAnsi="宋体"/>
          <w:spacing w:val="20"/>
          <w:sz w:val="28"/>
          <w:szCs w:val="28"/>
        </w:rPr>
        <w:t>联系电话：</w:t>
      </w:r>
      <w:r>
        <w:rPr>
          <w:rFonts w:ascii="宋体" w:hAnsi="宋体"/>
          <w:spacing w:val="20"/>
          <w:sz w:val="28"/>
          <w:szCs w:val="28"/>
        </w:rPr>
        <w:t xml:space="preserve"> </w:t>
      </w:r>
    </w:p>
    <w:p>
      <w:pPr>
        <w:spacing w:line="160" w:lineRule="atLeast"/>
        <w:ind w:left="420"/>
        <w:jc w:val="left"/>
        <w:rPr>
          <w:rFonts w:ascii="宋体"/>
          <w:spacing w:val="20"/>
          <w:sz w:val="28"/>
          <w:szCs w:val="28"/>
        </w:rPr>
      </w:pPr>
      <w:r>
        <w:rPr>
          <w:rFonts w:hint="eastAsia" w:ascii="宋体" w:hAnsi="宋体"/>
          <w:spacing w:val="20"/>
          <w:sz w:val="28"/>
          <w:szCs w:val="28"/>
        </w:rPr>
        <w:t>住所：</w:t>
      </w:r>
    </w:p>
    <w:p>
      <w:pPr>
        <w:spacing w:line="400" w:lineRule="exact"/>
        <w:ind w:left="420"/>
        <w:jc w:val="left"/>
        <w:rPr>
          <w:rFonts w:ascii="宋体"/>
          <w:spacing w:val="20"/>
          <w:sz w:val="28"/>
          <w:szCs w:val="28"/>
        </w:rPr>
      </w:pPr>
      <w:r>
        <w:rPr>
          <w:rFonts w:hint="eastAsia" w:ascii="宋体" w:hAnsi="宋体"/>
          <w:spacing w:val="20"/>
          <w:sz w:val="28"/>
          <w:szCs w:val="28"/>
        </w:rPr>
        <w:t>与委托单位关系：</w:t>
      </w:r>
    </w:p>
    <w:p>
      <w:pPr>
        <w:spacing w:line="400" w:lineRule="exact"/>
        <w:rPr>
          <w:rFonts w:ascii="宋体"/>
          <w:sz w:val="18"/>
          <w:szCs w:val="18"/>
        </w:rPr>
      </w:pPr>
    </w:p>
    <w:p>
      <w:pPr>
        <w:spacing w:line="400" w:lineRule="exact"/>
        <w:rPr>
          <w:rFonts w:ascii="宋体"/>
          <w:sz w:val="18"/>
          <w:szCs w:val="18"/>
        </w:rPr>
      </w:pPr>
    </w:p>
    <w:p>
      <w:pPr>
        <w:spacing w:line="400" w:lineRule="exact"/>
        <w:ind w:left="420" w:firstLine="420"/>
        <w:rPr>
          <w:rFonts w:ascii="宋体"/>
          <w:spacing w:val="20"/>
          <w:sz w:val="28"/>
          <w:szCs w:val="28"/>
        </w:rPr>
      </w:pPr>
      <w:r>
        <w:rPr>
          <w:rFonts w:hint="eastAsia" w:ascii="宋体" w:hAnsi="宋体"/>
          <w:w w:val="93"/>
          <w:kern w:val="0"/>
          <w:sz w:val="28"/>
          <w:szCs w:val="28"/>
        </w:rPr>
        <w:t>委托单</w:t>
      </w:r>
      <w:r>
        <w:rPr>
          <w:rFonts w:hint="eastAsia" w:ascii="宋体" w:hAnsi="宋体"/>
          <w:spacing w:val="4"/>
          <w:w w:val="93"/>
          <w:kern w:val="0"/>
          <w:sz w:val="28"/>
          <w:szCs w:val="28"/>
        </w:rPr>
        <w:t>位</w:t>
      </w:r>
      <w:r>
        <w:rPr>
          <w:rFonts w:hint="eastAsia" w:ascii="宋体" w:hAnsi="宋体"/>
          <w:spacing w:val="20"/>
          <w:sz w:val="28"/>
          <w:szCs w:val="28"/>
        </w:rPr>
        <w:t>（公章）：</w:t>
      </w:r>
      <w:r>
        <w:rPr>
          <w:rFonts w:ascii="宋体" w:hAnsi="宋体"/>
          <w:spacing w:val="20"/>
          <w:sz w:val="28"/>
          <w:szCs w:val="28"/>
        </w:rPr>
        <w:t xml:space="preserve">          201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spacing w:line="400" w:lineRule="exact"/>
        <w:ind w:left="420" w:firstLine="420"/>
        <w:rPr>
          <w:rFonts w:ascii="宋体"/>
          <w:kern w:val="0"/>
          <w:sz w:val="18"/>
          <w:szCs w:val="18"/>
        </w:rPr>
      </w:pPr>
    </w:p>
    <w:p>
      <w:pPr>
        <w:spacing w:line="400" w:lineRule="exact"/>
        <w:ind w:left="420" w:firstLine="420"/>
        <w:rPr>
          <w:rFonts w:ascii="宋体"/>
          <w:sz w:val="28"/>
          <w:szCs w:val="28"/>
        </w:rPr>
      </w:pPr>
      <w:r>
        <w:rPr>
          <w:rFonts w:hint="eastAsia" w:ascii="宋体" w:hAnsi="宋体"/>
          <w:w w:val="93"/>
          <w:kern w:val="0"/>
          <w:sz w:val="28"/>
          <w:szCs w:val="28"/>
        </w:rPr>
        <w:t>受托人</w:t>
      </w:r>
      <w:r>
        <w:rPr>
          <w:rFonts w:ascii="宋体" w:hAnsi="宋体"/>
          <w:w w:val="93"/>
          <w:kern w:val="0"/>
          <w:sz w:val="28"/>
          <w:szCs w:val="28"/>
        </w:rPr>
        <w:t xml:space="preserve">  </w:t>
      </w:r>
      <w:r>
        <w:rPr>
          <w:rFonts w:hint="eastAsia" w:ascii="宋体" w:hAnsi="宋体"/>
          <w:spacing w:val="20"/>
          <w:sz w:val="28"/>
          <w:szCs w:val="28"/>
        </w:rPr>
        <w:t>（签章）：</w:t>
      </w:r>
      <w:r>
        <w:rPr>
          <w:rFonts w:ascii="宋体" w:hAnsi="宋体"/>
          <w:spacing w:val="20"/>
          <w:sz w:val="28"/>
          <w:szCs w:val="28"/>
        </w:rPr>
        <w:t xml:space="preserve">          201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 xml:space="preserve">     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spacing w:line="160" w:lineRule="atLeast"/>
        <w:ind w:left="420" w:firstLine="420"/>
        <w:rPr>
          <w:rFonts w:ascii="宋体"/>
          <w:sz w:val="13"/>
          <w:szCs w:val="13"/>
        </w:rPr>
      </w:pPr>
    </w:p>
    <w:p>
      <w:pPr>
        <w:spacing w:line="300" w:lineRule="exact"/>
        <w:rPr>
          <w:rFonts w:ascii="宋体"/>
          <w:szCs w:val="21"/>
        </w:rPr>
      </w:pPr>
      <w:r>
        <w:rPr>
          <w:rFonts w:hint="eastAsia"/>
        </w:rPr>
        <w:t>注：提交委托书时，委托单位属企业性质的应提交营业执照正本或副本原件；委托单位属事业性质的应提交事业单位法人证书正本或副本原件；委托单位属行政机关的应提交法人资格证明或任职文件原件，另还须提交法定代表人身份证明，受托人的身份证明原件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/>
      <w:jc w:val="right"/>
      <w:rPr>
        <w:sz w:val="24"/>
        <w:szCs w:val="24"/>
      </w:rPr>
    </w:pPr>
    <w:r>
      <w:rPr>
        <w:rFonts w:hint="eastAsia"/>
        <w:kern w:val="0"/>
        <w:sz w:val="24"/>
        <w:szCs w:val="24"/>
      </w:rPr>
      <w:t>第</w:t>
    </w:r>
    <w:r>
      <w:rPr>
        <w:kern w:val="0"/>
        <w:sz w:val="24"/>
        <w:szCs w:val="24"/>
      </w:rPr>
      <w:t xml:space="preserve">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PAGE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22</w:t>
    </w:r>
    <w:r>
      <w:rPr>
        <w:kern w:val="0"/>
        <w:sz w:val="24"/>
        <w:szCs w:val="24"/>
      </w:rPr>
      <w:fldChar w:fldCharType="end"/>
    </w:r>
    <w:r>
      <w:rPr>
        <w:kern w:val="0"/>
        <w:sz w:val="24"/>
        <w:szCs w:val="24"/>
      </w:rPr>
      <w:t xml:space="preserve"> </w:t>
    </w:r>
    <w:r>
      <w:rPr>
        <w:rFonts w:hint="eastAsia"/>
        <w:kern w:val="0"/>
        <w:sz w:val="24"/>
        <w:szCs w:val="24"/>
      </w:rPr>
      <w:t>页</w:t>
    </w:r>
    <w:r>
      <w:rPr>
        <w:kern w:val="0"/>
        <w:sz w:val="24"/>
        <w:szCs w:val="24"/>
      </w:rPr>
      <w:t xml:space="preserve"> </w:t>
    </w:r>
    <w:r>
      <w:rPr>
        <w:rFonts w:hint="eastAsia"/>
        <w:kern w:val="0"/>
        <w:sz w:val="24"/>
        <w:szCs w:val="24"/>
      </w:rPr>
      <w:t>共</w:t>
    </w:r>
    <w:r>
      <w:rPr>
        <w:kern w:val="0"/>
        <w:sz w:val="24"/>
        <w:szCs w:val="24"/>
      </w:rPr>
      <w:t xml:space="preserve"> </w:t>
    </w:r>
    <w:r>
      <w:rPr>
        <w:kern w:val="0"/>
        <w:sz w:val="24"/>
        <w:szCs w:val="24"/>
      </w:rPr>
      <w:fldChar w:fldCharType="begin"/>
    </w:r>
    <w:r>
      <w:rPr>
        <w:kern w:val="0"/>
        <w:sz w:val="24"/>
        <w:szCs w:val="24"/>
      </w:rPr>
      <w:instrText xml:space="preserve"> NUMPAGES </w:instrText>
    </w:r>
    <w:r>
      <w:rPr>
        <w:kern w:val="0"/>
        <w:sz w:val="24"/>
        <w:szCs w:val="24"/>
      </w:rPr>
      <w:fldChar w:fldCharType="separate"/>
    </w:r>
    <w:r>
      <w:rPr>
        <w:kern w:val="0"/>
        <w:sz w:val="24"/>
        <w:szCs w:val="24"/>
      </w:rPr>
      <w:t>23</w:t>
    </w:r>
    <w:r>
      <w:rPr>
        <w:kern w:val="0"/>
        <w:sz w:val="24"/>
        <w:szCs w:val="24"/>
      </w:rPr>
      <w:fldChar w:fldCharType="end"/>
    </w:r>
    <w:r>
      <w:rPr>
        <w:kern w:val="0"/>
        <w:sz w:val="24"/>
        <w:szCs w:val="24"/>
      </w:rPr>
      <w:t xml:space="preserve"> </w:t>
    </w:r>
    <w:r>
      <w:rPr>
        <w:rFonts w:hint="eastAsia"/>
        <w:kern w:val="0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2E5B"/>
    <w:rsid w:val="00005D6D"/>
    <w:rsid w:val="00006E93"/>
    <w:rsid w:val="00007B1D"/>
    <w:rsid w:val="00007C40"/>
    <w:rsid w:val="0001178C"/>
    <w:rsid w:val="0001436E"/>
    <w:rsid w:val="00025E33"/>
    <w:rsid w:val="000260CE"/>
    <w:rsid w:val="0003378C"/>
    <w:rsid w:val="00041B7D"/>
    <w:rsid w:val="000450F9"/>
    <w:rsid w:val="00045CB8"/>
    <w:rsid w:val="000548EC"/>
    <w:rsid w:val="00054DA1"/>
    <w:rsid w:val="000565F5"/>
    <w:rsid w:val="0005727F"/>
    <w:rsid w:val="00057383"/>
    <w:rsid w:val="00060ECF"/>
    <w:rsid w:val="00064F87"/>
    <w:rsid w:val="00067E7D"/>
    <w:rsid w:val="00074FE0"/>
    <w:rsid w:val="0007675E"/>
    <w:rsid w:val="0008302E"/>
    <w:rsid w:val="000905DA"/>
    <w:rsid w:val="000907F1"/>
    <w:rsid w:val="000926D2"/>
    <w:rsid w:val="00095A63"/>
    <w:rsid w:val="000A2850"/>
    <w:rsid w:val="000A4DD7"/>
    <w:rsid w:val="000B2865"/>
    <w:rsid w:val="000B4C5D"/>
    <w:rsid w:val="000C0453"/>
    <w:rsid w:val="000C1930"/>
    <w:rsid w:val="000C22BC"/>
    <w:rsid w:val="000C26D2"/>
    <w:rsid w:val="000C6187"/>
    <w:rsid w:val="000C6F37"/>
    <w:rsid w:val="000D3435"/>
    <w:rsid w:val="000D47C0"/>
    <w:rsid w:val="000D4F08"/>
    <w:rsid w:val="000D5C4D"/>
    <w:rsid w:val="000D79A0"/>
    <w:rsid w:val="000E2819"/>
    <w:rsid w:val="000E3450"/>
    <w:rsid w:val="000E3E7E"/>
    <w:rsid w:val="000E49D3"/>
    <w:rsid w:val="000E5538"/>
    <w:rsid w:val="000F0F88"/>
    <w:rsid w:val="000F1C6A"/>
    <w:rsid w:val="000F56B1"/>
    <w:rsid w:val="000F716F"/>
    <w:rsid w:val="000F7A32"/>
    <w:rsid w:val="00100954"/>
    <w:rsid w:val="001045F9"/>
    <w:rsid w:val="0010538D"/>
    <w:rsid w:val="001065BA"/>
    <w:rsid w:val="001077EE"/>
    <w:rsid w:val="00107A5B"/>
    <w:rsid w:val="00111770"/>
    <w:rsid w:val="00112C5A"/>
    <w:rsid w:val="0011428E"/>
    <w:rsid w:val="0011473D"/>
    <w:rsid w:val="00114BEB"/>
    <w:rsid w:val="00116A2A"/>
    <w:rsid w:val="0011715D"/>
    <w:rsid w:val="001173A3"/>
    <w:rsid w:val="001205AC"/>
    <w:rsid w:val="0012297A"/>
    <w:rsid w:val="0012327A"/>
    <w:rsid w:val="00125E07"/>
    <w:rsid w:val="00135168"/>
    <w:rsid w:val="00142270"/>
    <w:rsid w:val="00142CC1"/>
    <w:rsid w:val="00143FBD"/>
    <w:rsid w:val="0014693D"/>
    <w:rsid w:val="0015721B"/>
    <w:rsid w:val="00157E3B"/>
    <w:rsid w:val="001605CD"/>
    <w:rsid w:val="001622A0"/>
    <w:rsid w:val="0016327C"/>
    <w:rsid w:val="001677ED"/>
    <w:rsid w:val="00171F1E"/>
    <w:rsid w:val="00172019"/>
    <w:rsid w:val="0017225A"/>
    <w:rsid w:val="0017715E"/>
    <w:rsid w:val="00181221"/>
    <w:rsid w:val="001830DC"/>
    <w:rsid w:val="00183D0A"/>
    <w:rsid w:val="00184073"/>
    <w:rsid w:val="00190FD9"/>
    <w:rsid w:val="00191F05"/>
    <w:rsid w:val="00192786"/>
    <w:rsid w:val="00196BB3"/>
    <w:rsid w:val="00196F34"/>
    <w:rsid w:val="00197EC0"/>
    <w:rsid w:val="001A0754"/>
    <w:rsid w:val="001A4F22"/>
    <w:rsid w:val="001A5610"/>
    <w:rsid w:val="001B2DC8"/>
    <w:rsid w:val="001B6C27"/>
    <w:rsid w:val="001C080E"/>
    <w:rsid w:val="001C382F"/>
    <w:rsid w:val="001C6C2E"/>
    <w:rsid w:val="001C7301"/>
    <w:rsid w:val="001D0C8B"/>
    <w:rsid w:val="001D2CF5"/>
    <w:rsid w:val="001D306A"/>
    <w:rsid w:val="001D718F"/>
    <w:rsid w:val="001D739B"/>
    <w:rsid w:val="001E1436"/>
    <w:rsid w:val="001E5447"/>
    <w:rsid w:val="001F5ED5"/>
    <w:rsid w:val="001F6EAB"/>
    <w:rsid w:val="001F7F37"/>
    <w:rsid w:val="00200BA8"/>
    <w:rsid w:val="00200C96"/>
    <w:rsid w:val="00200E66"/>
    <w:rsid w:val="0020129A"/>
    <w:rsid w:val="00204436"/>
    <w:rsid w:val="002050E1"/>
    <w:rsid w:val="002120BF"/>
    <w:rsid w:val="002165D1"/>
    <w:rsid w:val="00225BC3"/>
    <w:rsid w:val="00231E08"/>
    <w:rsid w:val="002403C7"/>
    <w:rsid w:val="0024162D"/>
    <w:rsid w:val="00247B41"/>
    <w:rsid w:val="00250D54"/>
    <w:rsid w:val="002535E9"/>
    <w:rsid w:val="0025465E"/>
    <w:rsid w:val="00262C3D"/>
    <w:rsid w:val="00265B88"/>
    <w:rsid w:val="00265F52"/>
    <w:rsid w:val="002671DC"/>
    <w:rsid w:val="002744EC"/>
    <w:rsid w:val="0027732A"/>
    <w:rsid w:val="002810FC"/>
    <w:rsid w:val="00281237"/>
    <w:rsid w:val="00282F45"/>
    <w:rsid w:val="002879BA"/>
    <w:rsid w:val="00292350"/>
    <w:rsid w:val="002A0FF1"/>
    <w:rsid w:val="002A1893"/>
    <w:rsid w:val="002A4A01"/>
    <w:rsid w:val="002A65E0"/>
    <w:rsid w:val="002B00D2"/>
    <w:rsid w:val="002B6564"/>
    <w:rsid w:val="002C12A2"/>
    <w:rsid w:val="002C1B10"/>
    <w:rsid w:val="002C2904"/>
    <w:rsid w:val="002C550E"/>
    <w:rsid w:val="002D3AEF"/>
    <w:rsid w:val="002D4461"/>
    <w:rsid w:val="002D4C85"/>
    <w:rsid w:val="002E0D25"/>
    <w:rsid w:val="002E1873"/>
    <w:rsid w:val="002E56E2"/>
    <w:rsid w:val="002E599C"/>
    <w:rsid w:val="002F03D1"/>
    <w:rsid w:val="002F1DCB"/>
    <w:rsid w:val="002F353D"/>
    <w:rsid w:val="002F45D3"/>
    <w:rsid w:val="002F653E"/>
    <w:rsid w:val="003106A4"/>
    <w:rsid w:val="00313AF1"/>
    <w:rsid w:val="0031546B"/>
    <w:rsid w:val="0032288F"/>
    <w:rsid w:val="00322D16"/>
    <w:rsid w:val="003269B3"/>
    <w:rsid w:val="003339C4"/>
    <w:rsid w:val="00334ED0"/>
    <w:rsid w:val="0034083E"/>
    <w:rsid w:val="00343109"/>
    <w:rsid w:val="0034338F"/>
    <w:rsid w:val="00344FC3"/>
    <w:rsid w:val="00344FC6"/>
    <w:rsid w:val="003451CE"/>
    <w:rsid w:val="003519B4"/>
    <w:rsid w:val="00352EF3"/>
    <w:rsid w:val="00352FA1"/>
    <w:rsid w:val="003539EC"/>
    <w:rsid w:val="00354859"/>
    <w:rsid w:val="00354F6A"/>
    <w:rsid w:val="00356B7C"/>
    <w:rsid w:val="00361DDD"/>
    <w:rsid w:val="003661B1"/>
    <w:rsid w:val="00366C4A"/>
    <w:rsid w:val="003730B8"/>
    <w:rsid w:val="00373204"/>
    <w:rsid w:val="00374A60"/>
    <w:rsid w:val="00381567"/>
    <w:rsid w:val="0038159E"/>
    <w:rsid w:val="00382AE2"/>
    <w:rsid w:val="003871AC"/>
    <w:rsid w:val="003A1555"/>
    <w:rsid w:val="003A17F6"/>
    <w:rsid w:val="003A2307"/>
    <w:rsid w:val="003A2BAC"/>
    <w:rsid w:val="003B072C"/>
    <w:rsid w:val="003B0F1C"/>
    <w:rsid w:val="003B2A0F"/>
    <w:rsid w:val="003B4ECC"/>
    <w:rsid w:val="003B5EA7"/>
    <w:rsid w:val="003C1241"/>
    <w:rsid w:val="003C1304"/>
    <w:rsid w:val="003C1351"/>
    <w:rsid w:val="003C21A9"/>
    <w:rsid w:val="003C21BB"/>
    <w:rsid w:val="003C3FD8"/>
    <w:rsid w:val="003C4458"/>
    <w:rsid w:val="003C47DF"/>
    <w:rsid w:val="003C4DA4"/>
    <w:rsid w:val="003C5A95"/>
    <w:rsid w:val="003C5B6A"/>
    <w:rsid w:val="003D52CC"/>
    <w:rsid w:val="003D5C57"/>
    <w:rsid w:val="003D5DAC"/>
    <w:rsid w:val="003E08F6"/>
    <w:rsid w:val="003E1A41"/>
    <w:rsid w:val="003E34E5"/>
    <w:rsid w:val="003E4348"/>
    <w:rsid w:val="003E6F46"/>
    <w:rsid w:val="003F24C7"/>
    <w:rsid w:val="003F59E6"/>
    <w:rsid w:val="003F69F2"/>
    <w:rsid w:val="003F7A46"/>
    <w:rsid w:val="004012C7"/>
    <w:rsid w:val="0040138F"/>
    <w:rsid w:val="00404176"/>
    <w:rsid w:val="00412FF9"/>
    <w:rsid w:val="004162D6"/>
    <w:rsid w:val="00417EA6"/>
    <w:rsid w:val="0042474D"/>
    <w:rsid w:val="00424DA6"/>
    <w:rsid w:val="00433886"/>
    <w:rsid w:val="00436B2E"/>
    <w:rsid w:val="00443B52"/>
    <w:rsid w:val="00445AC8"/>
    <w:rsid w:val="00446106"/>
    <w:rsid w:val="00447205"/>
    <w:rsid w:val="00452B03"/>
    <w:rsid w:val="004600AE"/>
    <w:rsid w:val="00461BB4"/>
    <w:rsid w:val="00465D0F"/>
    <w:rsid w:val="00466E9B"/>
    <w:rsid w:val="00472E5B"/>
    <w:rsid w:val="004732F8"/>
    <w:rsid w:val="00475FBB"/>
    <w:rsid w:val="00476BA1"/>
    <w:rsid w:val="004839FA"/>
    <w:rsid w:val="004861D1"/>
    <w:rsid w:val="00486465"/>
    <w:rsid w:val="00486ACD"/>
    <w:rsid w:val="00490968"/>
    <w:rsid w:val="0049481F"/>
    <w:rsid w:val="00496E9E"/>
    <w:rsid w:val="004A141D"/>
    <w:rsid w:val="004A1715"/>
    <w:rsid w:val="004A1C40"/>
    <w:rsid w:val="004A2161"/>
    <w:rsid w:val="004A29C4"/>
    <w:rsid w:val="004A75F7"/>
    <w:rsid w:val="004B1490"/>
    <w:rsid w:val="004B2A05"/>
    <w:rsid w:val="004B4767"/>
    <w:rsid w:val="004B51E6"/>
    <w:rsid w:val="004B6347"/>
    <w:rsid w:val="004B74A8"/>
    <w:rsid w:val="004C3ECD"/>
    <w:rsid w:val="004C5C9D"/>
    <w:rsid w:val="004C7BC4"/>
    <w:rsid w:val="004D26BA"/>
    <w:rsid w:val="004D2EFC"/>
    <w:rsid w:val="004D5380"/>
    <w:rsid w:val="004E2F8C"/>
    <w:rsid w:val="004E5474"/>
    <w:rsid w:val="004E64D0"/>
    <w:rsid w:val="004F0E25"/>
    <w:rsid w:val="004F4BB6"/>
    <w:rsid w:val="004F62E4"/>
    <w:rsid w:val="005031C3"/>
    <w:rsid w:val="00503DAB"/>
    <w:rsid w:val="00504803"/>
    <w:rsid w:val="00504E0B"/>
    <w:rsid w:val="00510D1C"/>
    <w:rsid w:val="00512633"/>
    <w:rsid w:val="00513EF5"/>
    <w:rsid w:val="00515CB1"/>
    <w:rsid w:val="005172C1"/>
    <w:rsid w:val="00522E94"/>
    <w:rsid w:val="00523F48"/>
    <w:rsid w:val="0052457A"/>
    <w:rsid w:val="00527123"/>
    <w:rsid w:val="00527483"/>
    <w:rsid w:val="005322FA"/>
    <w:rsid w:val="00533B4B"/>
    <w:rsid w:val="00535619"/>
    <w:rsid w:val="00541A71"/>
    <w:rsid w:val="0054622E"/>
    <w:rsid w:val="0055420D"/>
    <w:rsid w:val="005552DC"/>
    <w:rsid w:val="005554FB"/>
    <w:rsid w:val="005562EF"/>
    <w:rsid w:val="00557826"/>
    <w:rsid w:val="00562449"/>
    <w:rsid w:val="00564522"/>
    <w:rsid w:val="00565D69"/>
    <w:rsid w:val="00566563"/>
    <w:rsid w:val="00576277"/>
    <w:rsid w:val="005772F7"/>
    <w:rsid w:val="00582AFD"/>
    <w:rsid w:val="00584BD4"/>
    <w:rsid w:val="0059428A"/>
    <w:rsid w:val="005967F2"/>
    <w:rsid w:val="005A3445"/>
    <w:rsid w:val="005A4BD8"/>
    <w:rsid w:val="005A4F4F"/>
    <w:rsid w:val="005A70AE"/>
    <w:rsid w:val="005A7B9D"/>
    <w:rsid w:val="005B1C0D"/>
    <w:rsid w:val="005B3B7C"/>
    <w:rsid w:val="005B5E7D"/>
    <w:rsid w:val="005B6516"/>
    <w:rsid w:val="005B7312"/>
    <w:rsid w:val="005B749B"/>
    <w:rsid w:val="005C0EAC"/>
    <w:rsid w:val="005C2340"/>
    <w:rsid w:val="005D2A82"/>
    <w:rsid w:val="005D4E56"/>
    <w:rsid w:val="005D7FDC"/>
    <w:rsid w:val="005E0B0D"/>
    <w:rsid w:val="005E25AA"/>
    <w:rsid w:val="005E598D"/>
    <w:rsid w:val="005E5E60"/>
    <w:rsid w:val="005E6EDC"/>
    <w:rsid w:val="005F1380"/>
    <w:rsid w:val="005F2218"/>
    <w:rsid w:val="005F44A5"/>
    <w:rsid w:val="005F4561"/>
    <w:rsid w:val="005F4686"/>
    <w:rsid w:val="00613BFC"/>
    <w:rsid w:val="00615A37"/>
    <w:rsid w:val="00616B6C"/>
    <w:rsid w:val="00617446"/>
    <w:rsid w:val="0061796D"/>
    <w:rsid w:val="00622992"/>
    <w:rsid w:val="00622BF9"/>
    <w:rsid w:val="0062341B"/>
    <w:rsid w:val="006274CE"/>
    <w:rsid w:val="00632BBA"/>
    <w:rsid w:val="006363B5"/>
    <w:rsid w:val="00636FCB"/>
    <w:rsid w:val="006400B3"/>
    <w:rsid w:val="00645E62"/>
    <w:rsid w:val="0064676A"/>
    <w:rsid w:val="00646C43"/>
    <w:rsid w:val="006509DC"/>
    <w:rsid w:val="00653262"/>
    <w:rsid w:val="0066156B"/>
    <w:rsid w:val="006656D3"/>
    <w:rsid w:val="006706AC"/>
    <w:rsid w:val="00671D96"/>
    <w:rsid w:val="00675E38"/>
    <w:rsid w:val="006777F6"/>
    <w:rsid w:val="00683561"/>
    <w:rsid w:val="00683D1B"/>
    <w:rsid w:val="00686ACE"/>
    <w:rsid w:val="006923B5"/>
    <w:rsid w:val="006956F6"/>
    <w:rsid w:val="006A128F"/>
    <w:rsid w:val="006A3046"/>
    <w:rsid w:val="006A32F2"/>
    <w:rsid w:val="006A5A53"/>
    <w:rsid w:val="006B0C13"/>
    <w:rsid w:val="006B3239"/>
    <w:rsid w:val="006B544D"/>
    <w:rsid w:val="006B64FE"/>
    <w:rsid w:val="006B79D6"/>
    <w:rsid w:val="006C07B1"/>
    <w:rsid w:val="006C0F65"/>
    <w:rsid w:val="006C139C"/>
    <w:rsid w:val="006D36D8"/>
    <w:rsid w:val="006D423D"/>
    <w:rsid w:val="006D4C2C"/>
    <w:rsid w:val="006D6616"/>
    <w:rsid w:val="006E182C"/>
    <w:rsid w:val="006E6C65"/>
    <w:rsid w:val="006F0D9A"/>
    <w:rsid w:val="006F0F69"/>
    <w:rsid w:val="006F1108"/>
    <w:rsid w:val="006F45C8"/>
    <w:rsid w:val="006F68B4"/>
    <w:rsid w:val="00702063"/>
    <w:rsid w:val="00702DD9"/>
    <w:rsid w:val="00707DCB"/>
    <w:rsid w:val="007120A0"/>
    <w:rsid w:val="007229E3"/>
    <w:rsid w:val="00722E3C"/>
    <w:rsid w:val="00732213"/>
    <w:rsid w:val="00733E7F"/>
    <w:rsid w:val="007349F6"/>
    <w:rsid w:val="0073634E"/>
    <w:rsid w:val="00736D93"/>
    <w:rsid w:val="007425A3"/>
    <w:rsid w:val="00745490"/>
    <w:rsid w:val="00745FCB"/>
    <w:rsid w:val="007460CE"/>
    <w:rsid w:val="0075050C"/>
    <w:rsid w:val="00750D57"/>
    <w:rsid w:val="00751407"/>
    <w:rsid w:val="007624F3"/>
    <w:rsid w:val="00763B1B"/>
    <w:rsid w:val="0076552D"/>
    <w:rsid w:val="007656F8"/>
    <w:rsid w:val="007670A2"/>
    <w:rsid w:val="00770313"/>
    <w:rsid w:val="00772256"/>
    <w:rsid w:val="00774FDF"/>
    <w:rsid w:val="007760CE"/>
    <w:rsid w:val="007764D0"/>
    <w:rsid w:val="0078086B"/>
    <w:rsid w:val="00780E2B"/>
    <w:rsid w:val="007837D8"/>
    <w:rsid w:val="00784523"/>
    <w:rsid w:val="00785332"/>
    <w:rsid w:val="00785DA7"/>
    <w:rsid w:val="00786D9D"/>
    <w:rsid w:val="0078726B"/>
    <w:rsid w:val="0078736F"/>
    <w:rsid w:val="007930CF"/>
    <w:rsid w:val="00796F8A"/>
    <w:rsid w:val="0079727B"/>
    <w:rsid w:val="00797A2C"/>
    <w:rsid w:val="00797B9A"/>
    <w:rsid w:val="007A772E"/>
    <w:rsid w:val="007B23C3"/>
    <w:rsid w:val="007B47FA"/>
    <w:rsid w:val="007B4D9E"/>
    <w:rsid w:val="007B60E5"/>
    <w:rsid w:val="007C003D"/>
    <w:rsid w:val="007C10CE"/>
    <w:rsid w:val="007C1AEE"/>
    <w:rsid w:val="007C36D0"/>
    <w:rsid w:val="007C4310"/>
    <w:rsid w:val="007D06F3"/>
    <w:rsid w:val="007D4EE9"/>
    <w:rsid w:val="007E67E7"/>
    <w:rsid w:val="007F0356"/>
    <w:rsid w:val="007F4998"/>
    <w:rsid w:val="00802B1A"/>
    <w:rsid w:val="008050A0"/>
    <w:rsid w:val="008054F1"/>
    <w:rsid w:val="00805FFD"/>
    <w:rsid w:val="008064D2"/>
    <w:rsid w:val="00811797"/>
    <w:rsid w:val="0081558D"/>
    <w:rsid w:val="0081704A"/>
    <w:rsid w:val="00821B28"/>
    <w:rsid w:val="008305B7"/>
    <w:rsid w:val="00833B9B"/>
    <w:rsid w:val="0083509E"/>
    <w:rsid w:val="00844C90"/>
    <w:rsid w:val="0085211C"/>
    <w:rsid w:val="0085539B"/>
    <w:rsid w:val="00856A01"/>
    <w:rsid w:val="00860D0E"/>
    <w:rsid w:val="00866801"/>
    <w:rsid w:val="00866E51"/>
    <w:rsid w:val="00867AE3"/>
    <w:rsid w:val="00872CE8"/>
    <w:rsid w:val="00875143"/>
    <w:rsid w:val="00875375"/>
    <w:rsid w:val="00877423"/>
    <w:rsid w:val="008831D7"/>
    <w:rsid w:val="008844A5"/>
    <w:rsid w:val="00884B4B"/>
    <w:rsid w:val="008911DB"/>
    <w:rsid w:val="00891EF6"/>
    <w:rsid w:val="00892798"/>
    <w:rsid w:val="008A06DE"/>
    <w:rsid w:val="008A28B5"/>
    <w:rsid w:val="008A2D5F"/>
    <w:rsid w:val="008A37A2"/>
    <w:rsid w:val="008A7C65"/>
    <w:rsid w:val="008B186F"/>
    <w:rsid w:val="008B45BA"/>
    <w:rsid w:val="008B623B"/>
    <w:rsid w:val="008D2316"/>
    <w:rsid w:val="008D2F26"/>
    <w:rsid w:val="008D4730"/>
    <w:rsid w:val="008D5429"/>
    <w:rsid w:val="008E0F30"/>
    <w:rsid w:val="008E319C"/>
    <w:rsid w:val="008E65AB"/>
    <w:rsid w:val="008F261C"/>
    <w:rsid w:val="008F5BA3"/>
    <w:rsid w:val="008F5DA0"/>
    <w:rsid w:val="008F7E91"/>
    <w:rsid w:val="009019A7"/>
    <w:rsid w:val="009045A8"/>
    <w:rsid w:val="009050CD"/>
    <w:rsid w:val="00912271"/>
    <w:rsid w:val="00913D13"/>
    <w:rsid w:val="009140BA"/>
    <w:rsid w:val="009168AE"/>
    <w:rsid w:val="00916EB8"/>
    <w:rsid w:val="009337A0"/>
    <w:rsid w:val="00935C74"/>
    <w:rsid w:val="00940107"/>
    <w:rsid w:val="00950C87"/>
    <w:rsid w:val="009512F1"/>
    <w:rsid w:val="00951627"/>
    <w:rsid w:val="00952791"/>
    <w:rsid w:val="00953284"/>
    <w:rsid w:val="009544B5"/>
    <w:rsid w:val="00954FBF"/>
    <w:rsid w:val="0096441B"/>
    <w:rsid w:val="00970641"/>
    <w:rsid w:val="009721F1"/>
    <w:rsid w:val="009727A6"/>
    <w:rsid w:val="009741EF"/>
    <w:rsid w:val="009753F5"/>
    <w:rsid w:val="0098131C"/>
    <w:rsid w:val="00981EAD"/>
    <w:rsid w:val="00984DFC"/>
    <w:rsid w:val="00987D36"/>
    <w:rsid w:val="009A3AC4"/>
    <w:rsid w:val="009A6990"/>
    <w:rsid w:val="009A6A0B"/>
    <w:rsid w:val="009B08EE"/>
    <w:rsid w:val="009B29A3"/>
    <w:rsid w:val="009B29C5"/>
    <w:rsid w:val="009B3CC1"/>
    <w:rsid w:val="009C2374"/>
    <w:rsid w:val="009C671E"/>
    <w:rsid w:val="009D5CA5"/>
    <w:rsid w:val="009D70CD"/>
    <w:rsid w:val="009E2845"/>
    <w:rsid w:val="009E505A"/>
    <w:rsid w:val="009E589F"/>
    <w:rsid w:val="009F0109"/>
    <w:rsid w:val="009F1859"/>
    <w:rsid w:val="009F74CB"/>
    <w:rsid w:val="009F7B2C"/>
    <w:rsid w:val="00A00ACF"/>
    <w:rsid w:val="00A00B84"/>
    <w:rsid w:val="00A01674"/>
    <w:rsid w:val="00A15100"/>
    <w:rsid w:val="00A16AEF"/>
    <w:rsid w:val="00A20471"/>
    <w:rsid w:val="00A23282"/>
    <w:rsid w:val="00A3018C"/>
    <w:rsid w:val="00A32650"/>
    <w:rsid w:val="00A364D7"/>
    <w:rsid w:val="00A37A7B"/>
    <w:rsid w:val="00A40B55"/>
    <w:rsid w:val="00A55035"/>
    <w:rsid w:val="00A56351"/>
    <w:rsid w:val="00A574AE"/>
    <w:rsid w:val="00A6430C"/>
    <w:rsid w:val="00A65F7C"/>
    <w:rsid w:val="00A67968"/>
    <w:rsid w:val="00A67F35"/>
    <w:rsid w:val="00A709FB"/>
    <w:rsid w:val="00A73D12"/>
    <w:rsid w:val="00A753D8"/>
    <w:rsid w:val="00A7638C"/>
    <w:rsid w:val="00A77DD1"/>
    <w:rsid w:val="00A8029F"/>
    <w:rsid w:val="00A8101E"/>
    <w:rsid w:val="00A85F53"/>
    <w:rsid w:val="00A96D41"/>
    <w:rsid w:val="00AA02E6"/>
    <w:rsid w:val="00AA04E0"/>
    <w:rsid w:val="00AA520A"/>
    <w:rsid w:val="00AA7B55"/>
    <w:rsid w:val="00AB310A"/>
    <w:rsid w:val="00AB4998"/>
    <w:rsid w:val="00AC06BA"/>
    <w:rsid w:val="00AC12C9"/>
    <w:rsid w:val="00AC677B"/>
    <w:rsid w:val="00AC76DA"/>
    <w:rsid w:val="00AD297A"/>
    <w:rsid w:val="00AD7780"/>
    <w:rsid w:val="00AE17F3"/>
    <w:rsid w:val="00AE1C26"/>
    <w:rsid w:val="00AF04F8"/>
    <w:rsid w:val="00AF12CE"/>
    <w:rsid w:val="00AF34BB"/>
    <w:rsid w:val="00AF6CA3"/>
    <w:rsid w:val="00B00681"/>
    <w:rsid w:val="00B021BC"/>
    <w:rsid w:val="00B03874"/>
    <w:rsid w:val="00B0699E"/>
    <w:rsid w:val="00B12A35"/>
    <w:rsid w:val="00B14174"/>
    <w:rsid w:val="00B14292"/>
    <w:rsid w:val="00B2100E"/>
    <w:rsid w:val="00B2143B"/>
    <w:rsid w:val="00B306CA"/>
    <w:rsid w:val="00B330F1"/>
    <w:rsid w:val="00B4084F"/>
    <w:rsid w:val="00B40AE9"/>
    <w:rsid w:val="00B41C2A"/>
    <w:rsid w:val="00B45A60"/>
    <w:rsid w:val="00B4622C"/>
    <w:rsid w:val="00B57420"/>
    <w:rsid w:val="00B6632A"/>
    <w:rsid w:val="00B70A3F"/>
    <w:rsid w:val="00B75111"/>
    <w:rsid w:val="00B75BFA"/>
    <w:rsid w:val="00B767F6"/>
    <w:rsid w:val="00B77D56"/>
    <w:rsid w:val="00B80661"/>
    <w:rsid w:val="00B816BB"/>
    <w:rsid w:val="00B82C12"/>
    <w:rsid w:val="00B85054"/>
    <w:rsid w:val="00B86FAB"/>
    <w:rsid w:val="00B872E0"/>
    <w:rsid w:val="00B87419"/>
    <w:rsid w:val="00B9038A"/>
    <w:rsid w:val="00B906EE"/>
    <w:rsid w:val="00B93633"/>
    <w:rsid w:val="00B93CDB"/>
    <w:rsid w:val="00B93E9E"/>
    <w:rsid w:val="00BA0472"/>
    <w:rsid w:val="00BA12E6"/>
    <w:rsid w:val="00BA1E6B"/>
    <w:rsid w:val="00BA2934"/>
    <w:rsid w:val="00BA39D7"/>
    <w:rsid w:val="00BA76E7"/>
    <w:rsid w:val="00BC07A0"/>
    <w:rsid w:val="00BC4A89"/>
    <w:rsid w:val="00BC593A"/>
    <w:rsid w:val="00BC63DE"/>
    <w:rsid w:val="00BC6465"/>
    <w:rsid w:val="00BD290B"/>
    <w:rsid w:val="00BD334F"/>
    <w:rsid w:val="00BD555F"/>
    <w:rsid w:val="00BE36C7"/>
    <w:rsid w:val="00BE68F0"/>
    <w:rsid w:val="00BF0524"/>
    <w:rsid w:val="00BF4CE7"/>
    <w:rsid w:val="00C01AAC"/>
    <w:rsid w:val="00C037CE"/>
    <w:rsid w:val="00C1102C"/>
    <w:rsid w:val="00C133C1"/>
    <w:rsid w:val="00C14721"/>
    <w:rsid w:val="00C15494"/>
    <w:rsid w:val="00C2427B"/>
    <w:rsid w:val="00C270BC"/>
    <w:rsid w:val="00C30886"/>
    <w:rsid w:val="00C353E3"/>
    <w:rsid w:val="00C43608"/>
    <w:rsid w:val="00C44952"/>
    <w:rsid w:val="00C505E0"/>
    <w:rsid w:val="00C50BAD"/>
    <w:rsid w:val="00C5158F"/>
    <w:rsid w:val="00C54091"/>
    <w:rsid w:val="00C55BB1"/>
    <w:rsid w:val="00C663FA"/>
    <w:rsid w:val="00C75526"/>
    <w:rsid w:val="00C759F3"/>
    <w:rsid w:val="00C75C1B"/>
    <w:rsid w:val="00C8037B"/>
    <w:rsid w:val="00C825C4"/>
    <w:rsid w:val="00C84A18"/>
    <w:rsid w:val="00C92BFE"/>
    <w:rsid w:val="00C9471E"/>
    <w:rsid w:val="00C949B9"/>
    <w:rsid w:val="00C94A22"/>
    <w:rsid w:val="00C964AD"/>
    <w:rsid w:val="00CA1606"/>
    <w:rsid w:val="00CA54F2"/>
    <w:rsid w:val="00CB753D"/>
    <w:rsid w:val="00CC0D7A"/>
    <w:rsid w:val="00CC4471"/>
    <w:rsid w:val="00CC6BAC"/>
    <w:rsid w:val="00CD55D0"/>
    <w:rsid w:val="00CD669E"/>
    <w:rsid w:val="00CE0C32"/>
    <w:rsid w:val="00CE10C4"/>
    <w:rsid w:val="00CE1274"/>
    <w:rsid w:val="00CE3FCF"/>
    <w:rsid w:val="00CE5234"/>
    <w:rsid w:val="00CF2792"/>
    <w:rsid w:val="00CF3315"/>
    <w:rsid w:val="00CF4446"/>
    <w:rsid w:val="00CF4D4F"/>
    <w:rsid w:val="00D04F20"/>
    <w:rsid w:val="00D05561"/>
    <w:rsid w:val="00D15EA4"/>
    <w:rsid w:val="00D16ABF"/>
    <w:rsid w:val="00D20C04"/>
    <w:rsid w:val="00D21B6F"/>
    <w:rsid w:val="00D2310A"/>
    <w:rsid w:val="00D23C6A"/>
    <w:rsid w:val="00D2486C"/>
    <w:rsid w:val="00D27F46"/>
    <w:rsid w:val="00D30948"/>
    <w:rsid w:val="00D4054B"/>
    <w:rsid w:val="00D41142"/>
    <w:rsid w:val="00D4121E"/>
    <w:rsid w:val="00D417D1"/>
    <w:rsid w:val="00D425BF"/>
    <w:rsid w:val="00D446AF"/>
    <w:rsid w:val="00D453C2"/>
    <w:rsid w:val="00D45D35"/>
    <w:rsid w:val="00D51481"/>
    <w:rsid w:val="00D52F1A"/>
    <w:rsid w:val="00D55D73"/>
    <w:rsid w:val="00D56B6B"/>
    <w:rsid w:val="00D576A2"/>
    <w:rsid w:val="00D57BA7"/>
    <w:rsid w:val="00D6296D"/>
    <w:rsid w:val="00D62B3B"/>
    <w:rsid w:val="00D63BE4"/>
    <w:rsid w:val="00D64DCC"/>
    <w:rsid w:val="00D70CAA"/>
    <w:rsid w:val="00D713BD"/>
    <w:rsid w:val="00D71D1C"/>
    <w:rsid w:val="00D7428B"/>
    <w:rsid w:val="00D74428"/>
    <w:rsid w:val="00D818D4"/>
    <w:rsid w:val="00D81E15"/>
    <w:rsid w:val="00D81F3B"/>
    <w:rsid w:val="00D911C5"/>
    <w:rsid w:val="00D9211A"/>
    <w:rsid w:val="00D94F20"/>
    <w:rsid w:val="00DA0EB7"/>
    <w:rsid w:val="00DA3846"/>
    <w:rsid w:val="00DA3A3F"/>
    <w:rsid w:val="00DB3466"/>
    <w:rsid w:val="00DB598F"/>
    <w:rsid w:val="00DB6929"/>
    <w:rsid w:val="00DC291F"/>
    <w:rsid w:val="00DC64D0"/>
    <w:rsid w:val="00DD642F"/>
    <w:rsid w:val="00DD66AD"/>
    <w:rsid w:val="00DE1653"/>
    <w:rsid w:val="00DE2076"/>
    <w:rsid w:val="00DE5981"/>
    <w:rsid w:val="00DF54D2"/>
    <w:rsid w:val="00DF5550"/>
    <w:rsid w:val="00E00AC4"/>
    <w:rsid w:val="00E02765"/>
    <w:rsid w:val="00E04E66"/>
    <w:rsid w:val="00E12DF9"/>
    <w:rsid w:val="00E14D3B"/>
    <w:rsid w:val="00E213BB"/>
    <w:rsid w:val="00E21B07"/>
    <w:rsid w:val="00E262EE"/>
    <w:rsid w:val="00E2666F"/>
    <w:rsid w:val="00E33B46"/>
    <w:rsid w:val="00E35E4B"/>
    <w:rsid w:val="00E37E97"/>
    <w:rsid w:val="00E4401C"/>
    <w:rsid w:val="00E4412F"/>
    <w:rsid w:val="00E4491C"/>
    <w:rsid w:val="00E44B13"/>
    <w:rsid w:val="00E45EA4"/>
    <w:rsid w:val="00E46A31"/>
    <w:rsid w:val="00E47A7A"/>
    <w:rsid w:val="00E511F5"/>
    <w:rsid w:val="00E52879"/>
    <w:rsid w:val="00E56374"/>
    <w:rsid w:val="00E61753"/>
    <w:rsid w:val="00E63BFC"/>
    <w:rsid w:val="00E641DE"/>
    <w:rsid w:val="00E651B2"/>
    <w:rsid w:val="00E7028E"/>
    <w:rsid w:val="00E703F1"/>
    <w:rsid w:val="00E70C61"/>
    <w:rsid w:val="00E73131"/>
    <w:rsid w:val="00E74E77"/>
    <w:rsid w:val="00E7527F"/>
    <w:rsid w:val="00E76EAD"/>
    <w:rsid w:val="00E846E5"/>
    <w:rsid w:val="00E86E0D"/>
    <w:rsid w:val="00E87B4F"/>
    <w:rsid w:val="00E91825"/>
    <w:rsid w:val="00EA49C9"/>
    <w:rsid w:val="00EB369B"/>
    <w:rsid w:val="00EB6572"/>
    <w:rsid w:val="00EC1432"/>
    <w:rsid w:val="00EC2770"/>
    <w:rsid w:val="00EC2ECE"/>
    <w:rsid w:val="00EC44F2"/>
    <w:rsid w:val="00EC47D4"/>
    <w:rsid w:val="00ED14F5"/>
    <w:rsid w:val="00ED2029"/>
    <w:rsid w:val="00ED2430"/>
    <w:rsid w:val="00ED5743"/>
    <w:rsid w:val="00ED7831"/>
    <w:rsid w:val="00ED7BA4"/>
    <w:rsid w:val="00EE067A"/>
    <w:rsid w:val="00EE1E08"/>
    <w:rsid w:val="00EE1FE0"/>
    <w:rsid w:val="00EE3C3B"/>
    <w:rsid w:val="00EE6634"/>
    <w:rsid w:val="00EE7DD7"/>
    <w:rsid w:val="00EF21C8"/>
    <w:rsid w:val="00EF44FC"/>
    <w:rsid w:val="00EF46DA"/>
    <w:rsid w:val="00EF53A2"/>
    <w:rsid w:val="00F00FD4"/>
    <w:rsid w:val="00F0242F"/>
    <w:rsid w:val="00F027A4"/>
    <w:rsid w:val="00F0328E"/>
    <w:rsid w:val="00F05BBA"/>
    <w:rsid w:val="00F06CD1"/>
    <w:rsid w:val="00F1019D"/>
    <w:rsid w:val="00F13B56"/>
    <w:rsid w:val="00F13BE9"/>
    <w:rsid w:val="00F15348"/>
    <w:rsid w:val="00F20ADE"/>
    <w:rsid w:val="00F24B36"/>
    <w:rsid w:val="00F27573"/>
    <w:rsid w:val="00F30BE5"/>
    <w:rsid w:val="00F31599"/>
    <w:rsid w:val="00F3438C"/>
    <w:rsid w:val="00F34AC9"/>
    <w:rsid w:val="00F529A1"/>
    <w:rsid w:val="00F52D77"/>
    <w:rsid w:val="00F54457"/>
    <w:rsid w:val="00F5445B"/>
    <w:rsid w:val="00F57664"/>
    <w:rsid w:val="00F60695"/>
    <w:rsid w:val="00F611F5"/>
    <w:rsid w:val="00F6164C"/>
    <w:rsid w:val="00F65F21"/>
    <w:rsid w:val="00F74F96"/>
    <w:rsid w:val="00F77636"/>
    <w:rsid w:val="00F91205"/>
    <w:rsid w:val="00FA4795"/>
    <w:rsid w:val="00FA7634"/>
    <w:rsid w:val="00FB3280"/>
    <w:rsid w:val="00FB3F32"/>
    <w:rsid w:val="00FB4159"/>
    <w:rsid w:val="00FC0889"/>
    <w:rsid w:val="00FC0A86"/>
    <w:rsid w:val="00FC235B"/>
    <w:rsid w:val="00FC2413"/>
    <w:rsid w:val="00FC4461"/>
    <w:rsid w:val="00FD0A23"/>
    <w:rsid w:val="00FD562C"/>
    <w:rsid w:val="00FE14BE"/>
    <w:rsid w:val="00FE17B1"/>
    <w:rsid w:val="00FE4AE3"/>
    <w:rsid w:val="00FE6C17"/>
    <w:rsid w:val="00FE6D79"/>
    <w:rsid w:val="00FF13C4"/>
    <w:rsid w:val="00FF1EBA"/>
    <w:rsid w:val="00FF4905"/>
    <w:rsid w:val="00FF6CC1"/>
    <w:rsid w:val="00FF76E7"/>
    <w:rsid w:val="031A26CB"/>
    <w:rsid w:val="09D6563E"/>
    <w:rsid w:val="0C9C12CC"/>
    <w:rsid w:val="10177766"/>
    <w:rsid w:val="12AD77C3"/>
    <w:rsid w:val="147F16A8"/>
    <w:rsid w:val="16C82DBD"/>
    <w:rsid w:val="24496BD2"/>
    <w:rsid w:val="24A737D0"/>
    <w:rsid w:val="28485BC6"/>
    <w:rsid w:val="2BBD3C79"/>
    <w:rsid w:val="2CFF6114"/>
    <w:rsid w:val="32226D2A"/>
    <w:rsid w:val="395C4F0B"/>
    <w:rsid w:val="3A157C0A"/>
    <w:rsid w:val="3A250924"/>
    <w:rsid w:val="3F014214"/>
    <w:rsid w:val="3F551F47"/>
    <w:rsid w:val="41F10E43"/>
    <w:rsid w:val="470C011C"/>
    <w:rsid w:val="49B52ACB"/>
    <w:rsid w:val="4C4C597E"/>
    <w:rsid w:val="4CFE029A"/>
    <w:rsid w:val="4E19650B"/>
    <w:rsid w:val="57385B83"/>
    <w:rsid w:val="5F602845"/>
    <w:rsid w:val="67C933A2"/>
    <w:rsid w:val="696E0C3C"/>
    <w:rsid w:val="6A1B6E11"/>
    <w:rsid w:val="6DB870A5"/>
    <w:rsid w:val="74A96D8E"/>
    <w:rsid w:val="7A2D3956"/>
    <w:rsid w:val="7E525B51"/>
    <w:rsid w:val="7F60047A"/>
    <w:rsid w:val="7F7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nhideWhenUsed="0"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nhideWhenUsed="0" w:uiPriority="99" w:name="annotation reference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nhideWhenUsed="0" w:uiPriority="99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99" w:semiHidden="0" w:name="Emphasis"/>
    <w:lsdException w:unhideWhenUsed="0" w:uiPriority="99" w:semiHidden="0" w:name="Document Map"/>
    <w:lsdException w:uiPriority="99" w:name="Plain Text" w:locked="1"/>
    <w:lsdException w:uiPriority="99" w:name="E-mail Signature" w:locked="1"/>
    <w:lsdException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semiHidden="0" w:name="Balloon Text"/>
    <w:lsdException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9"/>
    <w:pPr>
      <w:keepNext/>
      <w:keepLines/>
      <w:spacing w:line="360" w:lineRule="auto"/>
      <w:jc w:val="left"/>
      <w:outlineLvl w:val="0"/>
    </w:pPr>
    <w:rPr>
      <w:rFonts w:ascii="Arial" w:hAnsi="Arial"/>
      <w:b/>
      <w:bCs/>
      <w:sz w:val="28"/>
      <w:szCs w:val="44"/>
    </w:rPr>
  </w:style>
  <w:style w:type="character" w:default="1" w:styleId="12">
    <w:name w:val="Default Paragraph Font"/>
    <w:semiHidden/>
    <w:uiPriority w:val="99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uiPriority w:val="99"/>
    <w:rPr>
      <w:rFonts w:ascii="宋体"/>
      <w:sz w:val="18"/>
      <w:szCs w:val="18"/>
    </w:rPr>
  </w:style>
  <w:style w:type="paragraph" w:styleId="4">
    <w:name w:val="annotation text"/>
    <w:basedOn w:val="1"/>
    <w:link w:val="22"/>
    <w:semiHidden/>
    <w:uiPriority w:val="99"/>
    <w:pPr>
      <w:jc w:val="left"/>
    </w:pPr>
  </w:style>
  <w:style w:type="paragraph" w:styleId="5">
    <w:name w:val="Body Text"/>
    <w:basedOn w:val="1"/>
    <w:link w:val="23"/>
    <w:uiPriority w:val="99"/>
    <w:pPr>
      <w:spacing w:line="400" w:lineRule="exact"/>
    </w:pPr>
    <w:rPr>
      <w:rFonts w:eastAsia="仿宋_GB2312"/>
      <w:sz w:val="28"/>
    </w:rPr>
  </w:style>
  <w:style w:type="paragraph" w:styleId="6">
    <w:name w:val="Body Text Indent"/>
    <w:basedOn w:val="1"/>
    <w:link w:val="24"/>
    <w:uiPriority w:val="99"/>
    <w:pPr>
      <w:ind w:firstLine="359" w:firstLineChars="171"/>
    </w:pPr>
  </w:style>
  <w:style w:type="paragraph" w:styleId="7">
    <w:name w:val="Date"/>
    <w:basedOn w:val="1"/>
    <w:next w:val="1"/>
    <w:link w:val="25"/>
    <w:uiPriority w:val="99"/>
    <w:pPr>
      <w:ind w:left="100" w:leftChars="2500"/>
    </w:pPr>
  </w:style>
  <w:style w:type="paragraph" w:styleId="8">
    <w:name w:val="Balloon Text"/>
    <w:basedOn w:val="1"/>
    <w:link w:val="26"/>
    <w:uiPriority w:val="99"/>
    <w:rPr>
      <w:sz w:val="18"/>
      <w:szCs w:val="18"/>
    </w:rPr>
  </w:style>
  <w:style w:type="paragraph" w:styleId="9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Strong"/>
    <w:basedOn w:val="12"/>
    <w:qFormat/>
    <w:uiPriority w:val="99"/>
    <w:rPr>
      <w:rFonts w:cs="Times New Roman"/>
      <w:b/>
    </w:rPr>
  </w:style>
  <w:style w:type="character" w:styleId="14">
    <w:name w:val="page number"/>
    <w:basedOn w:val="12"/>
    <w:uiPriority w:val="99"/>
    <w:rPr>
      <w:rFonts w:cs="Times New Roman"/>
    </w:rPr>
  </w:style>
  <w:style w:type="character" w:styleId="15">
    <w:name w:val="Emphasis"/>
    <w:basedOn w:val="12"/>
    <w:qFormat/>
    <w:uiPriority w:val="99"/>
    <w:rPr>
      <w:rFonts w:cs="Times New Roman"/>
      <w:i/>
    </w:rPr>
  </w:style>
  <w:style w:type="character" w:styleId="16">
    <w:name w:val="Hyperlink"/>
    <w:basedOn w:val="12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basedOn w:val="12"/>
    <w:semiHidden/>
    <w:uiPriority w:val="99"/>
    <w:rPr>
      <w:rFonts w:cs="Times New Roman"/>
      <w:sz w:val="21"/>
      <w:szCs w:val="21"/>
    </w:rPr>
  </w:style>
  <w:style w:type="table" w:styleId="19">
    <w:name w:val="Table Grid"/>
    <w:basedOn w:val="18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Heading 1 Char"/>
    <w:basedOn w:val="12"/>
    <w:link w:val="2"/>
    <w:locked/>
    <w:uiPriority w:val="99"/>
    <w:rPr>
      <w:rFonts w:ascii="Arial" w:hAnsi="Arial" w:cs="Times New Roman"/>
      <w:b/>
      <w:bCs/>
      <w:kern w:val="2"/>
      <w:sz w:val="44"/>
      <w:szCs w:val="44"/>
    </w:rPr>
  </w:style>
  <w:style w:type="character" w:customStyle="1" w:styleId="21">
    <w:name w:val="Document Map Char"/>
    <w:basedOn w:val="12"/>
    <w:link w:val="3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2">
    <w:name w:val="Comment Text Char"/>
    <w:basedOn w:val="12"/>
    <w:link w:val="4"/>
    <w:semiHidden/>
    <w:locked/>
    <w:uiPriority w:val="99"/>
    <w:rPr>
      <w:rFonts w:cs="Times New Roman"/>
      <w:sz w:val="24"/>
      <w:szCs w:val="24"/>
    </w:rPr>
  </w:style>
  <w:style w:type="character" w:customStyle="1" w:styleId="23">
    <w:name w:val="Body Text Char"/>
    <w:basedOn w:val="12"/>
    <w:link w:val="5"/>
    <w:locked/>
    <w:uiPriority w:val="99"/>
    <w:rPr>
      <w:rFonts w:eastAsia="仿宋_GB2312" w:cs="Times New Roman"/>
      <w:kern w:val="2"/>
      <w:sz w:val="24"/>
      <w:lang w:val="en-US" w:eastAsia="zh-CN"/>
    </w:rPr>
  </w:style>
  <w:style w:type="character" w:customStyle="1" w:styleId="24">
    <w:name w:val="Body Text Indent Char"/>
    <w:basedOn w:val="12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5">
    <w:name w:val="Date Char"/>
    <w:basedOn w:val="12"/>
    <w:link w:val="7"/>
    <w:semiHidden/>
    <w:locked/>
    <w:uiPriority w:val="99"/>
    <w:rPr>
      <w:rFonts w:cs="Times New Roman"/>
      <w:sz w:val="24"/>
      <w:szCs w:val="24"/>
    </w:rPr>
  </w:style>
  <w:style w:type="character" w:customStyle="1" w:styleId="26">
    <w:name w:val="Balloon Text Char"/>
    <w:basedOn w:val="12"/>
    <w:link w:val="8"/>
    <w:locked/>
    <w:uiPriority w:val="99"/>
    <w:rPr>
      <w:rFonts w:cs="Times New Roman"/>
      <w:kern w:val="2"/>
      <w:sz w:val="18"/>
    </w:rPr>
  </w:style>
  <w:style w:type="character" w:customStyle="1" w:styleId="27">
    <w:name w:val="Footer Char"/>
    <w:basedOn w:val="12"/>
    <w:link w:val="9"/>
    <w:semiHidden/>
    <w:locked/>
    <w:uiPriority w:val="99"/>
    <w:rPr>
      <w:rFonts w:cs="Times New Roman"/>
      <w:sz w:val="18"/>
      <w:szCs w:val="18"/>
    </w:rPr>
  </w:style>
  <w:style w:type="character" w:customStyle="1" w:styleId="28">
    <w:name w:val="Header Char"/>
    <w:basedOn w:val="12"/>
    <w:link w:val="10"/>
    <w:semiHidden/>
    <w:locked/>
    <w:uiPriority w:val="99"/>
    <w:rPr>
      <w:rFonts w:cs="Times New Roman"/>
      <w:sz w:val="18"/>
      <w:szCs w:val="18"/>
    </w:rPr>
  </w:style>
  <w:style w:type="paragraph" w:customStyle="1" w:styleId="29">
    <w:name w:val="Char Char1 Char Char Char Char Char Char Char Char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0">
    <w:name w:val="reader-word-layer reader-word-s1-1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微软中国</Company>
  <Pages>23</Pages>
  <Words>4513</Words>
  <Characters>25727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2018-09-03T09:16:00Z</dcterms:created>
  <dc:creator>微软用户</dc:creator>
  <cp:lastModifiedBy>暖兮1379832481</cp:lastModifiedBy>
  <cp:lastPrinted>2018-08-30T23:57:00Z</cp:lastPrinted>
  <dcterms:modified xsi:type="dcterms:W3CDTF">2018-09-04T01:20:25Z</dcterms:modified>
  <dc:title>关于第二批江南景苑人才住房销售抽签方案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