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 w:line="500" w:lineRule="exact"/>
        <w:rPr>
          <w:rFonts w:hint="eastAsia" w:ascii="黑体" w:eastAsia="黑体"/>
          <w:sz w:val="32"/>
          <w:szCs w:val="32"/>
          <w:lang w:eastAsia="zh-CN"/>
        </w:rPr>
      </w:pPr>
      <w:r>
        <w:rPr>
          <w:rFonts w:hint="eastAsia" w:ascii="黑体" w:eastAsia="黑体"/>
          <w:sz w:val="32"/>
          <w:szCs w:val="32"/>
        </w:rPr>
        <w:t>附件</w:t>
      </w:r>
      <w:r>
        <w:rPr>
          <w:rFonts w:hint="eastAsia" w:ascii="黑体" w:eastAsia="黑体"/>
          <w:sz w:val="32"/>
          <w:szCs w:val="32"/>
          <w:lang w:val="en-US" w:eastAsia="zh-CN"/>
        </w:rPr>
        <w:t>3</w:t>
      </w:r>
    </w:p>
    <w:p>
      <w:pPr>
        <w:widowControl/>
        <w:spacing w:line="520" w:lineRule="exact"/>
        <w:jc w:val="center"/>
        <w:rPr>
          <w:rFonts w:hint="eastAsia" w:ascii="宋体" w:hAnsi="宋体" w:eastAsia="宋体" w:cs="宋体"/>
          <w:b/>
          <w:bCs/>
          <w:color w:val="333333"/>
          <w:spacing w:val="-6"/>
          <w:kern w:val="0"/>
          <w:sz w:val="44"/>
          <w:szCs w:val="44"/>
        </w:rPr>
      </w:pPr>
      <w:r>
        <w:rPr>
          <w:rFonts w:hint="eastAsia" w:ascii="宋体" w:hAnsi="宋体" w:cs="宋体"/>
          <w:b/>
          <w:bCs/>
          <w:color w:val="333333"/>
          <w:spacing w:val="-6"/>
          <w:kern w:val="0"/>
          <w:sz w:val="44"/>
          <w:szCs w:val="44"/>
          <w:lang w:eastAsia="zh-CN"/>
        </w:rPr>
        <w:t>现场报名</w:t>
      </w:r>
      <w:r>
        <w:rPr>
          <w:rFonts w:hint="eastAsia" w:ascii="宋体" w:hAnsi="宋体" w:eastAsia="宋体" w:cs="宋体"/>
          <w:b/>
          <w:bCs/>
          <w:color w:val="333333"/>
          <w:spacing w:val="-6"/>
          <w:kern w:val="0"/>
          <w:sz w:val="44"/>
          <w:szCs w:val="44"/>
        </w:rPr>
        <w:t>材料清单</w:t>
      </w:r>
    </w:p>
    <w:p>
      <w:pPr>
        <w:widowControl/>
        <w:spacing w:line="520" w:lineRule="exact"/>
        <w:jc w:val="center"/>
        <w:rPr>
          <w:rFonts w:hint="eastAsia" w:ascii="楷体_GB2312" w:hAnsi="宋体" w:eastAsia="楷体_GB2312" w:cs="宋体"/>
          <w:b w:val="0"/>
          <w:bCs w:val="0"/>
          <w:color w:val="333333"/>
          <w:spacing w:val="-6"/>
          <w:kern w:val="0"/>
          <w:sz w:val="30"/>
          <w:szCs w:val="30"/>
        </w:rPr>
      </w:pPr>
      <w:r>
        <w:rPr>
          <w:rFonts w:hint="eastAsia" w:ascii="楷体_GB2312" w:hAnsi="宋体" w:eastAsia="楷体_GB2312" w:cs="宋体"/>
          <w:b w:val="0"/>
          <w:bCs w:val="0"/>
          <w:color w:val="333333"/>
          <w:spacing w:val="-6"/>
          <w:kern w:val="0"/>
          <w:sz w:val="30"/>
          <w:szCs w:val="30"/>
        </w:rPr>
        <w:t>（请</w:t>
      </w:r>
      <w:r>
        <w:rPr>
          <w:rFonts w:hint="eastAsia" w:ascii="楷体_GB2312" w:hAnsi="宋体" w:eastAsia="楷体_GB2312" w:cs="宋体"/>
          <w:b w:val="0"/>
          <w:bCs w:val="0"/>
          <w:color w:val="333333"/>
          <w:spacing w:val="-6"/>
          <w:kern w:val="0"/>
          <w:sz w:val="30"/>
          <w:szCs w:val="30"/>
          <w:lang w:eastAsia="zh-CN"/>
        </w:rPr>
        <w:t>分别</w:t>
      </w:r>
      <w:r>
        <w:rPr>
          <w:rFonts w:hint="eastAsia" w:ascii="楷体_GB2312" w:hAnsi="宋体" w:eastAsia="楷体_GB2312" w:cs="宋体"/>
          <w:b w:val="0"/>
          <w:bCs w:val="0"/>
          <w:color w:val="333333"/>
          <w:spacing w:val="-6"/>
          <w:kern w:val="0"/>
          <w:sz w:val="30"/>
          <w:szCs w:val="30"/>
        </w:rPr>
        <w:t>将材料原件和复印件按顺序排列）</w:t>
      </w:r>
    </w:p>
    <w:p>
      <w:pPr>
        <w:widowControl/>
        <w:spacing w:line="500" w:lineRule="exact"/>
        <w:ind w:firstLine="536" w:firstLineChars="200"/>
        <w:jc w:val="left"/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</w:t>
      </w: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  <w:t>《</w:t>
      </w: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  <w:lang w:eastAsia="zh-CN"/>
        </w:rPr>
        <w:t>宁波国家高新区（新材料科技城）</w:t>
      </w: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  <w:t>2019学年公开招聘事业编制教师报名登记表（第一批）》（附件2）一式一份。</w:t>
      </w:r>
    </w:p>
    <w:p>
      <w:pPr>
        <w:widowControl/>
        <w:spacing w:line="500" w:lineRule="exact"/>
        <w:ind w:firstLine="560" w:firstLineChars="200"/>
        <w:jc w:val="left"/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本人</w:t>
      </w: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  <w:t>身份证、</w:t>
      </w:r>
      <w:r>
        <w:rPr>
          <w:rFonts w:hint="eastAsia" w:ascii="宋体" w:hAnsi="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户口本</w:t>
      </w:r>
      <w:r>
        <w:rPr>
          <w:rFonts w:hint="eastAsia" w:ascii="宋体" w:hAnsi="宋体"/>
          <w:color w:val="000000" w:themeColor="text1"/>
          <w:kern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或</w:t>
      </w:r>
      <w:r>
        <w:rPr>
          <w:rFonts w:hint="eastAsia"/>
          <w:color w:val="000000" w:themeColor="text1"/>
          <w:kern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生源</w:t>
      </w:r>
      <w:r>
        <w:rPr>
          <w:rFonts w:hint="eastAsia" w:ascii="宋体" w:hAnsi="宋体"/>
          <w:color w:val="000000" w:themeColor="text1"/>
          <w:kern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户籍</w:t>
      </w:r>
      <w:r>
        <w:rPr>
          <w:rFonts w:hint="eastAsia" w:ascii="宋体" w:hAnsi="宋体"/>
          <w:color w:val="000000" w:themeColor="text1"/>
          <w:kern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证明</w:t>
      </w:r>
      <w:r>
        <w:rPr>
          <w:rFonts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（按生源地报名的提供高考入学前户口</w:t>
      </w:r>
      <w:r>
        <w:rPr>
          <w:rFonts w:hint="eastAsia" w:ascii="宋体" w:hAnsi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本</w:t>
      </w:r>
      <w:r>
        <w:rPr>
          <w:rFonts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或原户口所在地派出所证明</w:t>
      </w:r>
      <w:r>
        <w:rPr>
          <w:rFonts w:hint="eastAsia" w:ascii="宋体" w:hAnsi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按户籍地报名的提供现户口</w:t>
      </w:r>
      <w:r>
        <w:rPr>
          <w:rFonts w:hint="eastAsia" w:ascii="宋体" w:hAnsi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本</w:t>
      </w:r>
      <w:r>
        <w:rPr>
          <w:rFonts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或户口所在地派出所户籍证明，户口本复印件需提供户主页及本人页）</w:t>
      </w: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  <w:t>。</w:t>
      </w:r>
    </w:p>
    <w:p>
      <w:pPr>
        <w:widowControl/>
        <w:spacing w:line="500" w:lineRule="exact"/>
        <w:ind w:firstLine="536" w:firstLineChars="200"/>
        <w:jc w:val="left"/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  <w:t>3.</w:t>
      </w: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  <w:lang w:eastAsia="zh-CN"/>
        </w:rPr>
        <w:t>近期免冠</w:t>
      </w: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  <w:t>寸</w:t>
      </w: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  <w:lang w:eastAsia="zh-CN"/>
        </w:rPr>
        <w:t>照片</w:t>
      </w: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  <w:t>张（贴在报名登记表上）。</w:t>
      </w:r>
    </w:p>
    <w:p>
      <w:pPr>
        <w:widowControl/>
        <w:spacing w:line="500" w:lineRule="exact"/>
        <w:ind w:firstLine="536" w:firstLineChars="200"/>
        <w:jc w:val="left"/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  <w:t>4.就业推荐表。</w:t>
      </w:r>
    </w:p>
    <w:p>
      <w:pPr>
        <w:widowControl/>
        <w:spacing w:line="500" w:lineRule="exact"/>
        <w:ind w:firstLine="536" w:firstLineChars="200"/>
        <w:jc w:val="left"/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  <w:t>5.就业协议书。</w:t>
      </w:r>
    </w:p>
    <w:p>
      <w:pPr>
        <w:widowControl/>
        <w:spacing w:line="500" w:lineRule="exact"/>
        <w:ind w:firstLine="536" w:firstLineChars="200"/>
        <w:jc w:val="left"/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  <w:t>6.现在读学生证。</w:t>
      </w:r>
    </w:p>
    <w:p>
      <w:pPr>
        <w:widowControl/>
        <w:spacing w:line="500" w:lineRule="exact"/>
        <w:ind w:firstLine="536" w:firstLineChars="200"/>
        <w:jc w:val="left"/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  <w:t>7.本科学历学位证书</w:t>
      </w: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  <w:lang w:eastAsia="zh-CN"/>
        </w:rPr>
        <w:t>（研究生提供）</w:t>
      </w: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  <w:t>。</w:t>
      </w:r>
    </w:p>
    <w:p>
      <w:pPr>
        <w:widowControl/>
        <w:spacing w:line="500" w:lineRule="exact"/>
        <w:ind w:firstLine="536" w:firstLineChars="200"/>
        <w:jc w:val="left"/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  <w:t>8.报名所需的各类证明或证书，如院校出具的师范类证明、</w:t>
      </w: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  <w:lang w:eastAsia="zh-CN"/>
        </w:rPr>
        <w:t>教师资格证书</w:t>
      </w: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  <w:t>等。</w:t>
      </w:r>
    </w:p>
    <w:p>
      <w:pPr>
        <w:widowControl/>
        <w:spacing w:line="500" w:lineRule="exact"/>
        <w:ind w:firstLine="536" w:firstLineChars="200"/>
        <w:jc w:val="both"/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  <w:t>9.课程与教学论、学科教学</w:t>
      </w: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  <w:lang w:eastAsia="zh-CN"/>
        </w:rPr>
        <w:t>、小学教育、初等教育</w:t>
      </w: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  <w:t>专业的报考人员还须提供</w:t>
      </w: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  <w:lang w:eastAsia="zh-CN"/>
        </w:rPr>
        <w:t>学校</w:t>
      </w: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  <w:t>相关专业方向或</w:t>
      </w: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  <w:lang w:eastAsia="zh-CN"/>
        </w:rPr>
        <w:t>专业</w:t>
      </w: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  <w:t>侧重方向证明及学习成绩单。</w:t>
      </w:r>
    </w:p>
    <w:p>
      <w:pPr>
        <w:widowControl/>
        <w:spacing w:line="500" w:lineRule="exact"/>
        <w:ind w:firstLine="536" w:firstLineChars="200"/>
        <w:jc w:val="left"/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  <w:t>10.相关荣誉证书。</w:t>
      </w:r>
    </w:p>
    <w:p>
      <w:pPr>
        <w:widowControl/>
        <w:spacing w:line="500" w:lineRule="exact"/>
        <w:ind w:firstLine="538" w:firstLineChars="200"/>
        <w:jc w:val="left"/>
        <w:rPr>
          <w:rFonts w:hint="eastAsia" w:asciiTheme="minorEastAsia" w:hAnsiTheme="minorEastAsia" w:eastAsiaTheme="minorEastAsia" w:cstheme="minorEastAsia"/>
          <w:b/>
          <w:spacing w:val="-6"/>
          <w:kern w:val="0"/>
          <w:sz w:val="28"/>
          <w:szCs w:val="28"/>
        </w:rPr>
      </w:pPr>
    </w:p>
    <w:p>
      <w:pPr>
        <w:widowControl/>
        <w:spacing w:line="500" w:lineRule="exact"/>
        <w:ind w:firstLine="538" w:firstLineChars="200"/>
        <w:jc w:val="left"/>
        <w:rPr>
          <w:rFonts w:hint="eastAsia" w:asciiTheme="minorEastAsia" w:hAnsiTheme="minorEastAsia" w:eastAsiaTheme="minorEastAsia" w:cstheme="minorEastAsia"/>
          <w:b/>
          <w:spacing w:val="-6"/>
          <w:kern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pacing w:val="-6"/>
          <w:kern w:val="0"/>
          <w:sz w:val="28"/>
          <w:szCs w:val="28"/>
        </w:rPr>
        <w:t>备注：</w:t>
      </w:r>
    </w:p>
    <w:p>
      <w:pPr>
        <w:widowControl/>
        <w:spacing w:line="500" w:lineRule="exact"/>
        <w:ind w:firstLine="536" w:firstLineChars="200"/>
        <w:jc w:val="left"/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  <w:t>1.身份证</w:t>
      </w: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  <w:lang w:eastAsia="zh-CN"/>
        </w:rPr>
        <w:t>正反两面</w:t>
      </w: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  <w:t>复印</w:t>
      </w: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  <w:lang w:eastAsia="zh-CN"/>
        </w:rPr>
        <w:t>在一张</w:t>
      </w: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  <w:lang w:val="en-US" w:eastAsia="zh-CN"/>
        </w:rPr>
        <w:t>A4纸上</w:t>
      </w: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  <w:t>。</w:t>
      </w:r>
    </w:p>
    <w:p>
      <w:pPr>
        <w:widowControl/>
        <w:spacing w:line="500" w:lineRule="exact"/>
        <w:ind w:firstLine="536" w:firstLineChars="200"/>
        <w:jc w:val="left"/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  <w:t>2.户口</w:t>
      </w: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  <w:lang w:eastAsia="zh-CN"/>
        </w:rPr>
        <w:t>本</w:t>
      </w: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  <w:t>复印户主页及本人页。</w:t>
      </w:r>
    </w:p>
    <w:p>
      <w:pPr>
        <w:widowControl/>
        <w:spacing w:line="500" w:lineRule="exact"/>
        <w:ind w:firstLine="536" w:firstLineChars="200"/>
        <w:jc w:val="left"/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  <w:t>3.委培生须提供委托培养单位同意报考的书面证明。</w:t>
      </w:r>
    </w:p>
    <w:p>
      <w:pPr>
        <w:widowControl/>
        <w:spacing w:line="500" w:lineRule="exact"/>
        <w:ind w:firstLine="536" w:firstLineChars="200"/>
        <w:jc w:val="left"/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-6"/>
          <w:kern w:val="0"/>
          <w:sz w:val="28"/>
          <w:szCs w:val="28"/>
        </w:rPr>
        <w:t>4.上述相关材料均需提供原件和复印件1份。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1C0F1B"/>
    <w:rsid w:val="171C0F1B"/>
    <w:rsid w:val="248A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2018-11-08T02:38:00Z</dcterms:created>
  <dc:creator>Administrator</dc:creator>
  <cp:lastModifiedBy>Administrator</cp:lastModifiedBy>
  <dcterms:modified xsi:type="dcterms:W3CDTF">2018-11-08T03:11:24Z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