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527" w:rsidRDefault="00411527" w:rsidP="00B41B1C">
      <w:pPr>
        <w:spacing w:line="580" w:lineRule="exact"/>
        <w:rPr>
          <w:rFonts w:ascii="华文宋体" w:eastAsia="华文宋体" w:hAnsi="华文宋体"/>
          <w:sz w:val="44"/>
          <w:szCs w:val="44"/>
        </w:rPr>
      </w:pPr>
    </w:p>
    <w:p w:rsidR="00411527" w:rsidRPr="00FD5BAB" w:rsidRDefault="00411527">
      <w:pPr>
        <w:spacing w:line="580" w:lineRule="exact"/>
        <w:jc w:val="center"/>
        <w:rPr>
          <w:rFonts w:ascii="创艺简标宋" w:eastAsia="创艺简标宋" w:hAnsi="华文宋体"/>
          <w:sz w:val="44"/>
          <w:szCs w:val="44"/>
        </w:rPr>
      </w:pPr>
      <w:r w:rsidRPr="00FD5BAB">
        <w:rPr>
          <w:rFonts w:ascii="创艺简标宋" w:eastAsia="创艺简标宋" w:hAnsi="华文宋体" w:cs="创艺简标宋" w:hint="eastAsia"/>
          <w:sz w:val="44"/>
          <w:szCs w:val="44"/>
        </w:rPr>
        <w:t>关于加快金融业集聚发展推进企业上市</w:t>
      </w:r>
    </w:p>
    <w:p w:rsidR="00411527" w:rsidRPr="00FD5BAB" w:rsidRDefault="00411527">
      <w:pPr>
        <w:spacing w:line="580" w:lineRule="exact"/>
        <w:jc w:val="center"/>
        <w:rPr>
          <w:rFonts w:ascii="创艺简标宋" w:eastAsia="创艺简标宋" w:hAnsi="华文宋体"/>
          <w:sz w:val="44"/>
          <w:szCs w:val="44"/>
        </w:rPr>
      </w:pPr>
      <w:r w:rsidRPr="00FD5BAB">
        <w:rPr>
          <w:rFonts w:ascii="创艺简标宋" w:eastAsia="创艺简标宋" w:hAnsi="华文宋体" w:cs="创艺简标宋" w:hint="eastAsia"/>
          <w:sz w:val="44"/>
          <w:szCs w:val="44"/>
        </w:rPr>
        <w:t>和并购重组的</w:t>
      </w:r>
      <w:r w:rsidR="008F7A41">
        <w:rPr>
          <w:rFonts w:ascii="创艺简标宋" w:eastAsia="创艺简标宋" w:hAnsi="华文宋体" w:cs="创艺简标宋" w:hint="eastAsia"/>
          <w:sz w:val="44"/>
          <w:szCs w:val="44"/>
        </w:rPr>
        <w:t>政策意见</w:t>
      </w:r>
      <w:r w:rsidRPr="00FD5BAB">
        <w:rPr>
          <w:rFonts w:ascii="创艺简标宋" w:eastAsia="创艺简标宋" w:hAnsi="华文宋体" w:cs="创艺简标宋" w:hint="eastAsia"/>
          <w:sz w:val="44"/>
          <w:szCs w:val="44"/>
        </w:rPr>
        <w:t>实施细则</w:t>
      </w:r>
    </w:p>
    <w:p w:rsidR="00411527" w:rsidRDefault="00411527">
      <w:pPr>
        <w:spacing w:line="580" w:lineRule="exact"/>
        <w:jc w:val="center"/>
        <w:rPr>
          <w:rFonts w:ascii="华文宋体" w:eastAsia="华文宋体" w:hAnsi="华文宋体"/>
          <w:sz w:val="44"/>
          <w:szCs w:val="44"/>
        </w:rPr>
      </w:pPr>
    </w:p>
    <w:p w:rsidR="00411527" w:rsidRPr="00FD5BAB" w:rsidRDefault="00411527" w:rsidP="00895546">
      <w:pPr>
        <w:spacing w:line="560" w:lineRule="exact"/>
        <w:ind w:firstLineChars="200" w:firstLine="640"/>
        <w:rPr>
          <w:rFonts w:ascii="仿宋" w:eastAsia="仿宋" w:hAnsi="仿宋"/>
          <w:sz w:val="32"/>
          <w:szCs w:val="32"/>
        </w:rPr>
      </w:pPr>
      <w:r>
        <w:rPr>
          <w:rFonts w:ascii="仿宋" w:eastAsia="仿宋" w:hAnsi="仿宋" w:cs="仿宋" w:hint="eastAsia"/>
          <w:sz w:val="32"/>
          <w:szCs w:val="32"/>
        </w:rPr>
        <w:t>为规范产业扶持资金管理，</w:t>
      </w:r>
      <w:r w:rsidRPr="00FD5BAB">
        <w:rPr>
          <w:rFonts w:ascii="仿宋" w:eastAsia="仿宋" w:hAnsi="仿宋" w:cs="仿宋" w:hint="eastAsia"/>
          <w:sz w:val="32"/>
          <w:szCs w:val="32"/>
        </w:rPr>
        <w:t>提升金融服务实体经济水平，推进我区企业挂牌上市和并购重组，</w:t>
      </w:r>
      <w:r w:rsidRPr="00FD5BAB">
        <w:rPr>
          <w:rFonts w:ascii="仿宋" w:eastAsia="仿宋" w:hAnsi="仿宋" w:cs="仿宋" w:hint="eastAsia"/>
          <w:color w:val="000000"/>
          <w:sz w:val="32"/>
          <w:szCs w:val="32"/>
        </w:rPr>
        <w:t>根据《宁波国家高新区（新材料科技城）管委会关于加快金融业集聚发展推进企业上市和并购重组的政策意见》（甬高科〔</w:t>
      </w:r>
      <w:r w:rsidRPr="00FD5BAB">
        <w:rPr>
          <w:rFonts w:ascii="仿宋" w:eastAsia="仿宋" w:hAnsi="仿宋" w:cs="仿宋"/>
          <w:color w:val="000000"/>
          <w:sz w:val="32"/>
          <w:szCs w:val="32"/>
        </w:rPr>
        <w:t>2018</w:t>
      </w:r>
      <w:r w:rsidRPr="00FD5BAB">
        <w:rPr>
          <w:rFonts w:ascii="仿宋" w:eastAsia="仿宋" w:hAnsi="仿宋" w:cs="仿宋" w:hint="eastAsia"/>
          <w:color w:val="000000"/>
          <w:sz w:val="32"/>
          <w:szCs w:val="32"/>
        </w:rPr>
        <w:t>〕</w:t>
      </w:r>
      <w:r w:rsidRPr="00FD5BAB">
        <w:rPr>
          <w:rFonts w:ascii="仿宋" w:eastAsia="仿宋" w:hAnsi="仿宋" w:cs="仿宋"/>
          <w:color w:val="000000"/>
          <w:sz w:val="32"/>
          <w:szCs w:val="32"/>
        </w:rPr>
        <w:t>56</w:t>
      </w:r>
      <w:r w:rsidRPr="00FD5BAB">
        <w:rPr>
          <w:rFonts w:ascii="仿宋" w:eastAsia="仿宋" w:hAnsi="仿宋" w:cs="仿宋" w:hint="eastAsia"/>
          <w:color w:val="000000"/>
          <w:sz w:val="32"/>
          <w:szCs w:val="32"/>
        </w:rPr>
        <w:t>号），</w:t>
      </w:r>
      <w:r w:rsidRPr="00FD5BAB">
        <w:rPr>
          <w:rFonts w:ascii="仿宋" w:eastAsia="仿宋" w:hAnsi="仿宋" w:cs="仿宋" w:hint="eastAsia"/>
          <w:sz w:val="32"/>
          <w:szCs w:val="32"/>
        </w:rPr>
        <w:t>特制定本实施细则。</w:t>
      </w:r>
    </w:p>
    <w:p w:rsidR="00411527" w:rsidRPr="00FD5BAB" w:rsidRDefault="00411527">
      <w:pPr>
        <w:spacing w:line="580" w:lineRule="exact"/>
        <w:ind w:firstLine="870"/>
        <w:rPr>
          <w:rFonts w:ascii="黑体" w:eastAsia="黑体" w:hAnsi="黑体"/>
          <w:color w:val="000000"/>
          <w:sz w:val="32"/>
          <w:szCs w:val="32"/>
        </w:rPr>
      </w:pPr>
      <w:r w:rsidRPr="00FD5BAB">
        <w:rPr>
          <w:rFonts w:ascii="黑体" w:eastAsia="黑体" w:hAnsi="黑体" w:cs="黑体" w:hint="eastAsia"/>
          <w:color w:val="000000"/>
          <w:sz w:val="32"/>
          <w:szCs w:val="32"/>
        </w:rPr>
        <w:t>一、申报范围</w:t>
      </w:r>
      <w:bookmarkStart w:id="0" w:name="_GoBack"/>
      <w:bookmarkEnd w:id="0"/>
    </w:p>
    <w:p w:rsidR="00411527" w:rsidRPr="00FD5BAB" w:rsidRDefault="00411527" w:rsidP="00F56EEF">
      <w:pPr>
        <w:spacing w:line="580" w:lineRule="exact"/>
        <w:ind w:firstLine="870"/>
        <w:rPr>
          <w:rFonts w:ascii="仿宋" w:eastAsia="仿宋" w:hAnsi="仿宋"/>
          <w:color w:val="000000"/>
          <w:sz w:val="32"/>
          <w:szCs w:val="32"/>
        </w:rPr>
      </w:pPr>
      <w:r w:rsidRPr="00B26354">
        <w:rPr>
          <w:rFonts w:ascii="仿宋" w:eastAsia="仿宋" w:hAnsi="仿宋" w:cs="仿宋" w:hint="eastAsia"/>
          <w:sz w:val="32"/>
          <w:szCs w:val="32"/>
        </w:rPr>
        <w:t>在宁波国家高新区（新材料科技城）工商、税务机关注册登记，并符合《关于加快金融业集聚发展推进企业</w:t>
      </w:r>
      <w:r w:rsidRPr="00FD5BAB">
        <w:rPr>
          <w:rFonts w:ascii="仿宋" w:eastAsia="仿宋" w:hAnsi="仿宋" w:cs="仿宋" w:hint="eastAsia"/>
          <w:color w:val="000000"/>
          <w:sz w:val="32"/>
          <w:szCs w:val="32"/>
        </w:rPr>
        <w:t>上市和并购重组的政策意见》（甬高新</w:t>
      </w:r>
      <w:r w:rsidRPr="00FD5BAB">
        <w:rPr>
          <w:rFonts w:ascii="仿宋" w:eastAsia="仿宋" w:hAnsi="仿宋" w:cs="仿宋"/>
          <w:color w:val="000000"/>
          <w:sz w:val="32"/>
          <w:szCs w:val="32"/>
        </w:rPr>
        <w:t>[2018]56</w:t>
      </w:r>
      <w:r w:rsidRPr="00FD5BAB">
        <w:rPr>
          <w:rFonts w:ascii="仿宋" w:eastAsia="仿宋" w:hAnsi="仿宋" w:cs="仿宋" w:hint="eastAsia"/>
          <w:color w:val="000000"/>
          <w:sz w:val="32"/>
          <w:szCs w:val="32"/>
        </w:rPr>
        <w:t>）规定</w:t>
      </w:r>
      <w:r>
        <w:rPr>
          <w:rFonts w:ascii="仿宋" w:eastAsia="仿宋" w:hAnsi="仿宋" w:cs="仿宋" w:hint="eastAsia"/>
          <w:color w:val="000000"/>
          <w:sz w:val="32"/>
          <w:szCs w:val="32"/>
        </w:rPr>
        <w:t>的各类</w:t>
      </w:r>
      <w:r w:rsidRPr="00FD5BAB">
        <w:rPr>
          <w:rFonts w:ascii="仿宋" w:eastAsia="仿宋" w:hAnsi="仿宋" w:cs="仿宋" w:hint="eastAsia"/>
          <w:color w:val="000000"/>
          <w:sz w:val="32"/>
          <w:szCs w:val="32"/>
        </w:rPr>
        <w:t>企业</w:t>
      </w:r>
      <w:r>
        <w:rPr>
          <w:rFonts w:ascii="仿宋" w:eastAsia="仿宋" w:hAnsi="仿宋" w:cs="仿宋" w:hint="eastAsia"/>
          <w:color w:val="000000"/>
          <w:sz w:val="32"/>
          <w:szCs w:val="32"/>
        </w:rPr>
        <w:t>和机构</w:t>
      </w:r>
      <w:r w:rsidRPr="00FD5BAB">
        <w:rPr>
          <w:rFonts w:ascii="仿宋" w:eastAsia="仿宋" w:hAnsi="仿宋" w:cs="仿宋" w:hint="eastAsia"/>
          <w:color w:val="000000"/>
          <w:sz w:val="32"/>
          <w:szCs w:val="32"/>
        </w:rPr>
        <w:t>。</w:t>
      </w:r>
    </w:p>
    <w:p w:rsidR="00411527" w:rsidRPr="00FD5BAB" w:rsidRDefault="00411527">
      <w:pPr>
        <w:spacing w:line="580" w:lineRule="exact"/>
        <w:ind w:firstLine="870"/>
        <w:rPr>
          <w:rFonts w:ascii="黑体" w:eastAsia="黑体" w:hAnsi="黑体"/>
          <w:color w:val="000000"/>
          <w:sz w:val="32"/>
          <w:szCs w:val="32"/>
        </w:rPr>
      </w:pPr>
      <w:r w:rsidRPr="00FD5BAB">
        <w:rPr>
          <w:rFonts w:ascii="黑体" w:eastAsia="黑体" w:hAnsi="黑体" w:cs="黑体" w:hint="eastAsia"/>
          <w:color w:val="000000"/>
          <w:sz w:val="32"/>
          <w:szCs w:val="32"/>
        </w:rPr>
        <w:t>二、申报材料</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（一）对新设或市外新引进的银行、证券、保险业金融机构法人总部，按其实际到位注册资本的</w:t>
      </w:r>
      <w:r w:rsidRPr="00FD5BAB">
        <w:rPr>
          <w:rFonts w:ascii="仿宋" w:eastAsia="仿宋" w:hAnsi="仿宋" w:cs="仿宋"/>
          <w:sz w:val="32"/>
          <w:szCs w:val="32"/>
        </w:rPr>
        <w:t>4%</w:t>
      </w:r>
      <w:r w:rsidRPr="00FD5BAB">
        <w:rPr>
          <w:rFonts w:ascii="仿宋" w:eastAsia="仿宋" w:hAnsi="仿宋" w:cs="仿宋" w:hint="eastAsia"/>
          <w:sz w:val="32"/>
          <w:szCs w:val="32"/>
        </w:rPr>
        <w:t>给予一次性奖励，每家机构奖励金额不超过</w:t>
      </w:r>
      <w:r w:rsidRPr="00FD5BAB">
        <w:rPr>
          <w:rFonts w:ascii="仿宋" w:eastAsia="仿宋" w:hAnsi="仿宋" w:cs="仿宋"/>
          <w:sz w:val="32"/>
          <w:szCs w:val="32"/>
        </w:rPr>
        <w:t>4000</w:t>
      </w:r>
      <w:r w:rsidRPr="00FD5BAB">
        <w:rPr>
          <w:rFonts w:ascii="仿宋" w:eastAsia="仿宋" w:hAnsi="仿宋" w:cs="仿宋" w:hint="eastAsia"/>
          <w:sz w:val="32"/>
          <w:szCs w:val="32"/>
        </w:rPr>
        <w:t>万元；对市外新引进的银行一级分支机构给予一次性奖励</w:t>
      </w:r>
      <w:r w:rsidRPr="00FD5BAB">
        <w:rPr>
          <w:rFonts w:ascii="仿宋" w:eastAsia="仿宋" w:hAnsi="仿宋" w:cs="仿宋"/>
          <w:sz w:val="32"/>
          <w:szCs w:val="32"/>
        </w:rPr>
        <w:t>500</w:t>
      </w:r>
      <w:r w:rsidRPr="00FD5BAB">
        <w:rPr>
          <w:rFonts w:ascii="仿宋" w:eastAsia="仿宋" w:hAnsi="仿宋" w:cs="仿宋" w:hint="eastAsia"/>
          <w:sz w:val="32"/>
          <w:szCs w:val="32"/>
        </w:rPr>
        <w:t>万元；对其他新设或新引进的法人金融机构给予一次性奖励</w:t>
      </w:r>
      <w:r w:rsidRPr="00FD5BAB">
        <w:rPr>
          <w:rFonts w:ascii="仿宋" w:eastAsia="仿宋" w:hAnsi="仿宋" w:cs="仿宋"/>
          <w:sz w:val="32"/>
          <w:szCs w:val="32"/>
        </w:rPr>
        <w:t>100</w:t>
      </w:r>
      <w:r w:rsidRPr="00FD5BAB">
        <w:rPr>
          <w:rFonts w:ascii="仿宋" w:eastAsia="仿宋" w:hAnsi="仿宋" w:cs="仿宋" w:hint="eastAsia"/>
          <w:sz w:val="32"/>
          <w:szCs w:val="32"/>
        </w:rPr>
        <w:t>万元。</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B26354" w:rsidRDefault="00411527" w:rsidP="00895546">
      <w:pPr>
        <w:ind w:firstLineChars="200" w:firstLine="640"/>
        <w:rPr>
          <w:rFonts w:ascii="仿宋" w:eastAsia="仿宋" w:hAnsi="仿宋"/>
          <w:sz w:val="32"/>
          <w:szCs w:val="32"/>
        </w:rPr>
      </w:pPr>
      <w:r w:rsidRPr="00B26354">
        <w:rPr>
          <w:rFonts w:ascii="仿宋" w:eastAsia="仿宋" w:hAnsi="仿宋" w:cs="仿宋"/>
          <w:sz w:val="32"/>
          <w:szCs w:val="32"/>
        </w:rPr>
        <w:lastRenderedPageBreak/>
        <w:t>3</w:t>
      </w:r>
      <w:r w:rsidR="00B26EC0" w:rsidRPr="00B26354">
        <w:rPr>
          <w:rFonts w:ascii="仿宋" w:eastAsia="仿宋" w:hAnsi="仿宋" w:cs="仿宋" w:hint="eastAsia"/>
          <w:sz w:val="32"/>
          <w:szCs w:val="32"/>
        </w:rPr>
        <w:t>、（金融机构法人总部）验资报告复印件</w:t>
      </w:r>
      <w:r w:rsidRPr="00B26354">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（二）对新设或新引进的融资租赁、融资性担保、信用评级、会计审计（具有证券期货相关业务资格）、从事资本市场业务的律师事务所等中介服务法人机构给予一次性奖励</w:t>
      </w:r>
      <w:r w:rsidRPr="00FD5BAB">
        <w:rPr>
          <w:rFonts w:ascii="仿宋" w:eastAsia="仿宋" w:hAnsi="仿宋" w:cs="仿宋"/>
          <w:sz w:val="32"/>
          <w:szCs w:val="32"/>
        </w:rPr>
        <w:t xml:space="preserve"> 50</w:t>
      </w:r>
      <w:r w:rsidRPr="00FD5BAB">
        <w:rPr>
          <w:rFonts w:ascii="仿宋" w:eastAsia="仿宋" w:hAnsi="仿宋" w:cs="仿宋" w:hint="eastAsia"/>
          <w:sz w:val="32"/>
          <w:szCs w:val="32"/>
        </w:rPr>
        <w:t>万元</w:t>
      </w:r>
      <w:r w:rsidR="00633AD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B26354" w:rsidRDefault="00411527" w:rsidP="00895546">
      <w:pPr>
        <w:ind w:firstLineChars="200" w:firstLine="640"/>
        <w:rPr>
          <w:rFonts w:ascii="仿宋" w:eastAsia="仿宋" w:hAnsi="仿宋" w:cs="仿宋"/>
          <w:sz w:val="32"/>
          <w:szCs w:val="32"/>
        </w:rPr>
      </w:pPr>
      <w:r w:rsidRPr="00B26354">
        <w:rPr>
          <w:rFonts w:ascii="仿宋" w:eastAsia="仿宋" w:hAnsi="仿宋" w:cs="仿宋"/>
          <w:sz w:val="32"/>
          <w:szCs w:val="32"/>
        </w:rPr>
        <w:t>2</w:t>
      </w:r>
      <w:r w:rsidR="00895546" w:rsidRPr="00B26354">
        <w:rPr>
          <w:rFonts w:ascii="仿宋" w:eastAsia="仿宋" w:hAnsi="仿宋" w:cs="仿宋" w:hint="eastAsia"/>
          <w:sz w:val="32"/>
          <w:szCs w:val="32"/>
        </w:rPr>
        <w:t>、营业执照复印件;</w:t>
      </w:r>
    </w:p>
    <w:p w:rsidR="00895546" w:rsidRPr="00B26354" w:rsidRDefault="00895546" w:rsidP="00895546">
      <w:pPr>
        <w:ind w:firstLineChars="200" w:firstLine="640"/>
        <w:rPr>
          <w:rFonts w:ascii="仿宋" w:eastAsia="仿宋" w:hAnsi="仿宋"/>
          <w:sz w:val="32"/>
          <w:szCs w:val="32"/>
        </w:rPr>
      </w:pPr>
      <w:r w:rsidRPr="00B26354">
        <w:rPr>
          <w:rFonts w:ascii="仿宋" w:eastAsia="仿宋" w:hAnsi="仿宋" w:cs="仿宋" w:hint="eastAsia"/>
          <w:sz w:val="32"/>
          <w:szCs w:val="32"/>
        </w:rPr>
        <w:t>3</w:t>
      </w:r>
      <w:r w:rsidR="00167C70" w:rsidRPr="00B26354">
        <w:rPr>
          <w:rFonts w:ascii="仿宋" w:eastAsia="仿宋" w:hAnsi="仿宋" w:cs="仿宋" w:hint="eastAsia"/>
          <w:sz w:val="32"/>
          <w:szCs w:val="32"/>
        </w:rPr>
        <w:t>、相关业务资质证明。</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（三）对新设或新引进的注册资本（或承诺出资，均需实际到位）在</w:t>
      </w:r>
      <w:r w:rsidRPr="00FD5BAB">
        <w:rPr>
          <w:rFonts w:ascii="仿宋" w:eastAsia="仿宋" w:hAnsi="仿宋" w:cs="仿宋"/>
          <w:sz w:val="32"/>
          <w:szCs w:val="32"/>
        </w:rPr>
        <w:t>5</w:t>
      </w:r>
      <w:r w:rsidRPr="00FD5BAB">
        <w:rPr>
          <w:rFonts w:ascii="仿宋" w:eastAsia="仿宋" w:hAnsi="仿宋" w:cs="仿宋" w:hint="eastAsia"/>
          <w:sz w:val="32"/>
          <w:szCs w:val="32"/>
        </w:rPr>
        <w:t>亿元</w:t>
      </w:r>
      <w:r w:rsidRPr="00FD5BAB">
        <w:rPr>
          <w:rFonts w:ascii="仿宋" w:eastAsia="仿宋" w:hAnsi="仿宋" w:cs="仿宋"/>
          <w:sz w:val="32"/>
          <w:szCs w:val="32"/>
        </w:rPr>
        <w:t>(</w:t>
      </w:r>
      <w:r w:rsidRPr="00FD5BAB">
        <w:rPr>
          <w:rFonts w:ascii="仿宋" w:eastAsia="仿宋" w:hAnsi="仿宋" w:cs="仿宋" w:hint="eastAsia"/>
          <w:sz w:val="32"/>
          <w:szCs w:val="32"/>
        </w:rPr>
        <w:t>含</w:t>
      </w:r>
      <w:r w:rsidRPr="00FD5BAB">
        <w:rPr>
          <w:rFonts w:ascii="仿宋" w:eastAsia="仿宋" w:hAnsi="仿宋" w:cs="仿宋"/>
          <w:sz w:val="32"/>
          <w:szCs w:val="32"/>
        </w:rPr>
        <w:t>)</w:t>
      </w:r>
      <w:r w:rsidRPr="00FD5BAB">
        <w:rPr>
          <w:rFonts w:ascii="仿宋" w:eastAsia="仿宋" w:hAnsi="仿宋" w:cs="仿宋" w:hint="eastAsia"/>
          <w:sz w:val="32"/>
          <w:szCs w:val="32"/>
        </w:rPr>
        <w:t>以上的股权投资（管理）机构；或受托管理的资金规模</w:t>
      </w:r>
      <w:r w:rsidRPr="00FD5BAB">
        <w:rPr>
          <w:rFonts w:ascii="仿宋" w:eastAsia="仿宋" w:hAnsi="仿宋" w:cs="仿宋"/>
          <w:sz w:val="32"/>
          <w:szCs w:val="32"/>
        </w:rPr>
        <w:t>10</w:t>
      </w:r>
      <w:r w:rsidRPr="00FD5BAB">
        <w:rPr>
          <w:rFonts w:ascii="仿宋" w:eastAsia="仿宋" w:hAnsi="仿宋" w:cs="仿宋" w:hint="eastAsia"/>
          <w:sz w:val="32"/>
          <w:szCs w:val="32"/>
        </w:rPr>
        <w:t>亿元</w:t>
      </w:r>
      <w:r w:rsidRPr="00FD5BAB">
        <w:rPr>
          <w:rFonts w:ascii="仿宋" w:eastAsia="仿宋" w:hAnsi="仿宋" w:cs="仿宋"/>
          <w:sz w:val="32"/>
          <w:szCs w:val="32"/>
        </w:rPr>
        <w:t>(</w:t>
      </w:r>
      <w:r w:rsidRPr="00FD5BAB">
        <w:rPr>
          <w:rFonts w:ascii="仿宋" w:eastAsia="仿宋" w:hAnsi="仿宋" w:cs="仿宋" w:hint="eastAsia"/>
          <w:sz w:val="32"/>
          <w:szCs w:val="32"/>
        </w:rPr>
        <w:t>含</w:t>
      </w:r>
      <w:r w:rsidRPr="00FD5BAB">
        <w:rPr>
          <w:rFonts w:ascii="仿宋" w:eastAsia="仿宋" w:hAnsi="仿宋" w:cs="仿宋"/>
          <w:sz w:val="32"/>
          <w:szCs w:val="32"/>
        </w:rPr>
        <w:t>)</w:t>
      </w:r>
      <w:r w:rsidRPr="00FD5BAB">
        <w:rPr>
          <w:rFonts w:ascii="仿宋" w:eastAsia="仿宋" w:hAnsi="仿宋" w:cs="仿宋" w:hint="eastAsia"/>
          <w:sz w:val="32"/>
          <w:szCs w:val="32"/>
        </w:rPr>
        <w:t>以上股权投资管理机构，给予一次性奖励</w:t>
      </w:r>
      <w:r w:rsidRPr="00FD5BAB">
        <w:rPr>
          <w:rFonts w:ascii="仿宋" w:eastAsia="仿宋" w:hAnsi="仿宋" w:cs="仿宋"/>
          <w:sz w:val="32"/>
          <w:szCs w:val="32"/>
        </w:rPr>
        <w:t>50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B26354" w:rsidRDefault="00411527" w:rsidP="00895546">
      <w:pPr>
        <w:ind w:firstLineChars="200" w:firstLine="640"/>
        <w:rPr>
          <w:rFonts w:ascii="仿宋" w:eastAsia="仿宋" w:hAnsi="仿宋"/>
          <w:sz w:val="32"/>
          <w:szCs w:val="32"/>
        </w:rPr>
      </w:pPr>
      <w:r w:rsidRPr="00B26354">
        <w:rPr>
          <w:rFonts w:ascii="仿宋" w:eastAsia="仿宋" w:hAnsi="仿宋" w:cs="仿宋"/>
          <w:sz w:val="32"/>
          <w:szCs w:val="32"/>
        </w:rPr>
        <w:t>3</w:t>
      </w:r>
      <w:r w:rsidR="00B26EC0" w:rsidRPr="00B26354">
        <w:rPr>
          <w:rFonts w:ascii="仿宋" w:eastAsia="仿宋" w:hAnsi="仿宋" w:cs="仿宋" w:hint="eastAsia"/>
          <w:sz w:val="32"/>
          <w:szCs w:val="32"/>
        </w:rPr>
        <w:t>、</w:t>
      </w:r>
      <w:r w:rsidR="00895546" w:rsidRPr="00B26354">
        <w:rPr>
          <w:rFonts w:ascii="仿宋" w:eastAsia="仿宋" w:hAnsi="仿宋" w:cs="仿宋" w:hint="eastAsia"/>
          <w:sz w:val="32"/>
          <w:szCs w:val="32"/>
        </w:rPr>
        <w:t>验资</w:t>
      </w:r>
      <w:r w:rsidR="00B26EC0" w:rsidRPr="00B26354">
        <w:rPr>
          <w:rFonts w:ascii="仿宋" w:eastAsia="仿宋" w:hAnsi="仿宋" w:cs="仿宋" w:hint="eastAsia"/>
          <w:sz w:val="32"/>
          <w:szCs w:val="32"/>
        </w:rPr>
        <w:t>报告</w:t>
      </w:r>
      <w:r w:rsidRPr="00B26354">
        <w:rPr>
          <w:rFonts w:ascii="仿宋" w:eastAsia="仿宋" w:hAnsi="仿宋" w:cs="仿宋" w:hint="eastAsia"/>
          <w:sz w:val="32"/>
          <w:szCs w:val="32"/>
        </w:rPr>
        <w:t>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Pr>
          <w:rFonts w:ascii="仿宋" w:eastAsia="仿宋" w:hAnsi="仿宋" w:cs="仿宋" w:hint="eastAsia"/>
          <w:sz w:val="32"/>
          <w:szCs w:val="32"/>
        </w:rPr>
        <w:t>、</w:t>
      </w:r>
      <w:r w:rsidRPr="00FD5BAB">
        <w:rPr>
          <w:rFonts w:ascii="仿宋" w:eastAsia="仿宋" w:hAnsi="仿宋" w:cs="仿宋" w:hint="eastAsia"/>
          <w:sz w:val="32"/>
          <w:szCs w:val="32"/>
        </w:rPr>
        <w:t>受托管理资金银行打款凭证复印件；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、受托管理的合同复印件；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6</w:t>
      </w:r>
      <w:r w:rsidRPr="00FD5BAB">
        <w:rPr>
          <w:rFonts w:ascii="仿宋" w:eastAsia="仿宋" w:hAnsi="仿宋" w:cs="仿宋" w:hint="eastAsia"/>
          <w:sz w:val="32"/>
          <w:szCs w:val="32"/>
        </w:rPr>
        <w:t>、合伙协议或公司章程复印件。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（四）对</w:t>
      </w:r>
      <w:r w:rsidRPr="00B26354">
        <w:rPr>
          <w:rFonts w:ascii="仿宋" w:eastAsia="仿宋" w:hAnsi="仿宋" w:cs="仿宋" w:hint="eastAsia"/>
          <w:sz w:val="32"/>
          <w:szCs w:val="32"/>
        </w:rPr>
        <w:t>上述符合条件</w:t>
      </w:r>
      <w:r w:rsidRPr="00FD5BAB">
        <w:rPr>
          <w:rFonts w:ascii="仿宋" w:eastAsia="仿宋" w:hAnsi="仿宋" w:cs="仿宋" w:hint="eastAsia"/>
          <w:sz w:val="32"/>
          <w:szCs w:val="32"/>
        </w:rPr>
        <w:t>的适用对象租用区内办公用房的，自落户之日起</w:t>
      </w:r>
      <w:r w:rsidRPr="00FD5BAB">
        <w:rPr>
          <w:rFonts w:ascii="仿宋" w:eastAsia="仿宋" w:hAnsi="仿宋" w:cs="仿宋"/>
          <w:sz w:val="32"/>
          <w:szCs w:val="32"/>
        </w:rPr>
        <w:t>3</w:t>
      </w:r>
      <w:r w:rsidRPr="00FD5BAB">
        <w:rPr>
          <w:rFonts w:ascii="仿宋" w:eastAsia="仿宋" w:hAnsi="仿宋" w:cs="仿宋" w:hint="eastAsia"/>
          <w:sz w:val="32"/>
          <w:szCs w:val="32"/>
        </w:rPr>
        <w:t>年内，给予实际租金金额</w:t>
      </w:r>
      <w:r w:rsidRPr="00FD5BAB">
        <w:rPr>
          <w:rFonts w:ascii="仿宋" w:eastAsia="仿宋" w:hAnsi="仿宋" w:cs="仿宋"/>
          <w:sz w:val="32"/>
          <w:szCs w:val="32"/>
        </w:rPr>
        <w:t>50%</w:t>
      </w:r>
      <w:r w:rsidRPr="00FD5BAB">
        <w:rPr>
          <w:rFonts w:ascii="仿宋" w:eastAsia="仿宋" w:hAnsi="仿宋" w:cs="仿宋" w:hint="eastAsia"/>
          <w:sz w:val="32"/>
          <w:szCs w:val="32"/>
        </w:rPr>
        <w:t>的补贴，租金</w:t>
      </w:r>
      <w:r w:rsidRPr="00FD5BAB">
        <w:rPr>
          <w:rFonts w:ascii="仿宋" w:eastAsia="仿宋" w:hAnsi="仿宋" w:cs="仿宋" w:hint="eastAsia"/>
          <w:sz w:val="32"/>
          <w:szCs w:val="32"/>
        </w:rPr>
        <w:lastRenderedPageBreak/>
        <w:t>按最高不超过每月</w:t>
      </w:r>
      <w:r w:rsidRPr="00FD5BAB">
        <w:rPr>
          <w:rFonts w:ascii="仿宋" w:eastAsia="仿宋" w:hAnsi="仿宋" w:cs="仿宋"/>
          <w:sz w:val="32"/>
          <w:szCs w:val="32"/>
        </w:rPr>
        <w:t>40</w:t>
      </w:r>
      <w:r w:rsidRPr="00FD5BAB">
        <w:rPr>
          <w:rFonts w:ascii="仿宋" w:eastAsia="仿宋" w:hAnsi="仿宋" w:cs="仿宋" w:hint="eastAsia"/>
          <w:sz w:val="32"/>
          <w:szCs w:val="32"/>
        </w:rPr>
        <w:t>元</w:t>
      </w:r>
      <w:r w:rsidRPr="00FD5BAB">
        <w:rPr>
          <w:rFonts w:ascii="仿宋" w:eastAsia="仿宋" w:hAnsi="仿宋" w:cs="仿宋"/>
          <w:sz w:val="32"/>
          <w:szCs w:val="32"/>
        </w:rPr>
        <w:t>/</w:t>
      </w:r>
      <w:r w:rsidRPr="00FD5BAB">
        <w:rPr>
          <w:rFonts w:ascii="仿宋" w:eastAsia="仿宋" w:hAnsi="仿宋" w:cs="仿宋" w:hint="eastAsia"/>
          <w:sz w:val="32"/>
          <w:szCs w:val="32"/>
        </w:rPr>
        <w:t>平方计算，且单家企业年补贴金额不超过</w:t>
      </w:r>
      <w:r w:rsidRPr="00FD5BAB">
        <w:rPr>
          <w:rFonts w:ascii="仿宋" w:eastAsia="仿宋" w:hAnsi="仿宋" w:cs="仿宋"/>
          <w:sz w:val="32"/>
          <w:szCs w:val="32"/>
        </w:rPr>
        <w:t>100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684052" w:rsidRDefault="00411527" w:rsidP="00895546">
      <w:pPr>
        <w:ind w:firstLineChars="200" w:firstLine="640"/>
        <w:rPr>
          <w:rFonts w:ascii="仿宋" w:eastAsia="仿宋" w:hAnsi="仿宋"/>
          <w:color w:val="008000"/>
          <w:sz w:val="32"/>
          <w:szCs w:val="32"/>
        </w:rPr>
      </w:pPr>
      <w:r w:rsidRPr="00B26354">
        <w:rPr>
          <w:rFonts w:ascii="仿宋" w:eastAsia="仿宋" w:hAnsi="仿宋" w:cs="仿宋"/>
          <w:sz w:val="32"/>
          <w:szCs w:val="32"/>
        </w:rPr>
        <w:t>3</w:t>
      </w:r>
      <w:r w:rsidR="00895546" w:rsidRPr="00B26354">
        <w:rPr>
          <w:rFonts w:ascii="仿宋" w:eastAsia="仿宋" w:hAnsi="仿宋" w:cs="仿宋" w:hint="eastAsia"/>
          <w:sz w:val="32"/>
          <w:szCs w:val="32"/>
        </w:rPr>
        <w:t>、房屋租赁</w:t>
      </w:r>
      <w:r w:rsidRPr="00B26354">
        <w:rPr>
          <w:rFonts w:ascii="仿宋" w:eastAsia="仿宋" w:hAnsi="仿宋" w:cs="仿宋" w:hint="eastAsia"/>
          <w:sz w:val="32"/>
          <w:szCs w:val="32"/>
        </w:rPr>
        <w:t>合同复印件；</w:t>
      </w:r>
    </w:p>
    <w:p w:rsidR="00411527"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、房租支付凭证、发票复印件。</w:t>
      </w:r>
    </w:p>
    <w:p w:rsidR="00411527" w:rsidRPr="00B26354" w:rsidRDefault="00411527" w:rsidP="00895546">
      <w:pPr>
        <w:ind w:firstLineChars="200" w:firstLine="640"/>
        <w:rPr>
          <w:rFonts w:ascii="仿宋" w:eastAsia="仿宋" w:hAnsi="仿宋"/>
          <w:sz w:val="32"/>
          <w:szCs w:val="32"/>
        </w:rPr>
      </w:pPr>
      <w:r w:rsidRPr="00B26354">
        <w:rPr>
          <w:rFonts w:ascii="仿宋" w:eastAsia="仿宋" w:hAnsi="仿宋" w:cs="仿宋" w:hint="eastAsia"/>
          <w:sz w:val="32"/>
          <w:szCs w:val="32"/>
        </w:rPr>
        <w:t>备注：本条款中“上述符合条件的适用对象”指，符合上述第二条（一）至（三）条款条件的各类企业及机构。</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（五）对新设或市外新引进的金融机构总部及其一级分支机构，因业务发展需要在我区新购置自用办公用房</w:t>
      </w:r>
      <w:r w:rsidRPr="00FD5BAB">
        <w:rPr>
          <w:rFonts w:ascii="仿宋" w:eastAsia="仿宋" w:hAnsi="仿宋" w:cs="仿宋"/>
          <w:sz w:val="32"/>
          <w:szCs w:val="32"/>
        </w:rPr>
        <w:t>2000</w:t>
      </w:r>
      <w:r w:rsidRPr="00FD5BAB">
        <w:rPr>
          <w:rFonts w:ascii="仿宋" w:eastAsia="仿宋" w:hAnsi="仿宋" w:cs="仿宋" w:hint="eastAsia"/>
          <w:sz w:val="32"/>
          <w:szCs w:val="32"/>
        </w:rPr>
        <w:t>平米</w:t>
      </w:r>
      <w:r w:rsidRPr="00FD5BAB">
        <w:rPr>
          <w:rFonts w:ascii="仿宋" w:eastAsia="仿宋" w:hAnsi="仿宋" w:cs="仿宋"/>
          <w:sz w:val="32"/>
          <w:szCs w:val="32"/>
        </w:rPr>
        <w:t>(</w:t>
      </w:r>
      <w:r w:rsidRPr="00FD5BAB">
        <w:rPr>
          <w:rFonts w:ascii="仿宋" w:eastAsia="仿宋" w:hAnsi="仿宋" w:cs="仿宋" w:hint="eastAsia"/>
          <w:sz w:val="32"/>
          <w:szCs w:val="32"/>
        </w:rPr>
        <w:t>含</w:t>
      </w:r>
      <w:r w:rsidRPr="00FD5BAB">
        <w:rPr>
          <w:rFonts w:ascii="仿宋" w:eastAsia="仿宋" w:hAnsi="仿宋" w:cs="仿宋"/>
          <w:sz w:val="32"/>
          <w:szCs w:val="32"/>
        </w:rPr>
        <w:t>)</w:t>
      </w:r>
      <w:r w:rsidRPr="00FD5BAB">
        <w:rPr>
          <w:rFonts w:ascii="仿宋" w:eastAsia="仿宋" w:hAnsi="仿宋" w:cs="仿宋" w:hint="eastAsia"/>
          <w:sz w:val="32"/>
          <w:szCs w:val="32"/>
        </w:rPr>
        <w:t>以上的，按购房房价给予</w:t>
      </w:r>
      <w:r w:rsidRPr="00FD5BAB">
        <w:rPr>
          <w:rFonts w:ascii="仿宋" w:eastAsia="仿宋" w:hAnsi="仿宋" w:cs="仿宋"/>
          <w:sz w:val="32"/>
          <w:szCs w:val="32"/>
        </w:rPr>
        <w:t>5</w:t>
      </w:r>
      <w:r w:rsidRPr="00FD5BAB">
        <w:rPr>
          <w:rFonts w:ascii="仿宋" w:eastAsia="仿宋" w:hAnsi="仿宋" w:cs="仿宋" w:hint="eastAsia"/>
          <w:sz w:val="32"/>
          <w:szCs w:val="32"/>
        </w:rPr>
        <w:t>％的补贴，最高补贴金额不超过</w:t>
      </w:r>
      <w:r w:rsidRPr="00FD5BAB">
        <w:rPr>
          <w:rFonts w:ascii="仿宋" w:eastAsia="仿宋" w:hAnsi="仿宋" w:cs="仿宋"/>
          <w:sz w:val="32"/>
          <w:szCs w:val="32"/>
        </w:rPr>
        <w:t>500</w:t>
      </w:r>
      <w:r w:rsidRPr="00FD5BAB">
        <w:rPr>
          <w:rFonts w:ascii="仿宋" w:eastAsia="仿宋" w:hAnsi="仿宋" w:cs="仿宋" w:hint="eastAsia"/>
          <w:sz w:val="32"/>
          <w:szCs w:val="32"/>
        </w:rPr>
        <w:t>万元。享受补贴的办公用房</w:t>
      </w:r>
      <w:r w:rsidRPr="00FD5BAB">
        <w:rPr>
          <w:rFonts w:ascii="仿宋" w:eastAsia="仿宋" w:hAnsi="仿宋" w:cs="仿宋"/>
          <w:sz w:val="32"/>
          <w:szCs w:val="32"/>
        </w:rPr>
        <w:t>5</w:t>
      </w:r>
      <w:r w:rsidRPr="00FD5BAB">
        <w:rPr>
          <w:rFonts w:ascii="仿宋" w:eastAsia="仿宋" w:hAnsi="仿宋" w:cs="仿宋" w:hint="eastAsia"/>
          <w:sz w:val="32"/>
          <w:szCs w:val="32"/>
        </w:rPr>
        <w:t>年内不得对外转让</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、购房合同复印件；</w:t>
      </w:r>
    </w:p>
    <w:p w:rsidR="00411527" w:rsidRPr="00B26354" w:rsidRDefault="00411527" w:rsidP="00895546">
      <w:pPr>
        <w:ind w:firstLineChars="200" w:firstLine="640"/>
        <w:rPr>
          <w:rFonts w:ascii="仿宋" w:eastAsia="仿宋" w:hAnsi="仿宋" w:cs="仿宋"/>
          <w:sz w:val="32"/>
          <w:szCs w:val="32"/>
        </w:rPr>
      </w:pPr>
      <w:r w:rsidRPr="00B26354">
        <w:rPr>
          <w:rFonts w:ascii="仿宋" w:eastAsia="仿宋" w:hAnsi="仿宋" w:cs="仿宋"/>
          <w:sz w:val="32"/>
          <w:szCs w:val="32"/>
        </w:rPr>
        <w:t>4</w:t>
      </w:r>
      <w:r w:rsidR="00895546" w:rsidRPr="00B26354">
        <w:rPr>
          <w:rFonts w:ascii="仿宋" w:eastAsia="仿宋" w:hAnsi="仿宋" w:cs="仿宋" w:hint="eastAsia"/>
          <w:sz w:val="32"/>
          <w:szCs w:val="32"/>
        </w:rPr>
        <w:t>、支付凭证、发票复印件；</w:t>
      </w:r>
    </w:p>
    <w:p w:rsidR="00895546" w:rsidRPr="00B26354" w:rsidRDefault="00895546" w:rsidP="00895546">
      <w:pPr>
        <w:ind w:firstLineChars="200" w:firstLine="640"/>
        <w:rPr>
          <w:rFonts w:ascii="仿宋" w:eastAsia="仿宋" w:hAnsi="仿宋"/>
          <w:sz w:val="32"/>
          <w:szCs w:val="32"/>
        </w:rPr>
      </w:pPr>
      <w:r w:rsidRPr="00B26354">
        <w:rPr>
          <w:rFonts w:ascii="仿宋" w:eastAsia="仿宋" w:hAnsi="仿宋" w:cs="仿宋" w:hint="eastAsia"/>
          <w:sz w:val="32"/>
          <w:szCs w:val="32"/>
        </w:rPr>
        <w:t>5、房产证复印件。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（六）对</w:t>
      </w:r>
      <w:r w:rsidRPr="00B26354">
        <w:rPr>
          <w:rFonts w:ascii="仿宋" w:eastAsia="仿宋" w:hAnsi="仿宋" w:cs="仿宋" w:hint="eastAsia"/>
          <w:sz w:val="32"/>
          <w:szCs w:val="32"/>
        </w:rPr>
        <w:t>上述符合条件</w:t>
      </w:r>
      <w:r w:rsidR="00FE3C2D">
        <w:rPr>
          <w:rFonts w:ascii="仿宋" w:eastAsia="仿宋" w:hAnsi="仿宋" w:cs="仿宋" w:hint="eastAsia"/>
          <w:sz w:val="32"/>
          <w:szCs w:val="32"/>
        </w:rPr>
        <w:t>的企业按其经营产生的地方</w:t>
      </w:r>
      <w:r w:rsidR="00833D4D">
        <w:rPr>
          <w:rFonts w:ascii="仿宋" w:eastAsia="仿宋" w:hAnsi="仿宋" w:cs="仿宋" w:hint="eastAsia"/>
          <w:sz w:val="32"/>
          <w:szCs w:val="32"/>
        </w:rPr>
        <w:t>综合</w:t>
      </w:r>
      <w:r w:rsidRPr="00FD5BAB">
        <w:rPr>
          <w:rFonts w:ascii="仿宋" w:eastAsia="仿宋" w:hAnsi="仿宋" w:cs="仿宋" w:hint="eastAsia"/>
          <w:sz w:val="32"/>
          <w:szCs w:val="32"/>
        </w:rPr>
        <w:t>贡献部分，给予前</w:t>
      </w:r>
      <w:r w:rsidRPr="00FD5BAB">
        <w:rPr>
          <w:rFonts w:ascii="仿宋" w:eastAsia="仿宋" w:hAnsi="仿宋" w:cs="仿宋"/>
          <w:sz w:val="32"/>
          <w:szCs w:val="32"/>
        </w:rPr>
        <w:t>3</w:t>
      </w:r>
      <w:r w:rsidRPr="00FD5BAB">
        <w:rPr>
          <w:rFonts w:ascii="仿宋" w:eastAsia="仿宋" w:hAnsi="仿宋" w:cs="仿宋" w:hint="eastAsia"/>
          <w:sz w:val="32"/>
          <w:szCs w:val="32"/>
        </w:rPr>
        <w:t>年</w:t>
      </w:r>
      <w:r w:rsidRPr="00FD5BAB">
        <w:rPr>
          <w:rFonts w:ascii="仿宋" w:eastAsia="仿宋" w:hAnsi="仿宋" w:cs="仿宋"/>
          <w:sz w:val="32"/>
          <w:szCs w:val="32"/>
        </w:rPr>
        <w:t>80%</w:t>
      </w:r>
      <w:r w:rsidRPr="00FD5BAB">
        <w:rPr>
          <w:rFonts w:ascii="仿宋" w:eastAsia="仿宋" w:hAnsi="仿宋" w:cs="仿宋" w:hint="eastAsia"/>
          <w:sz w:val="32"/>
          <w:szCs w:val="32"/>
        </w:rPr>
        <w:t>，第</w:t>
      </w:r>
      <w:r w:rsidRPr="00FD5BAB">
        <w:rPr>
          <w:rFonts w:ascii="仿宋" w:eastAsia="仿宋" w:hAnsi="仿宋" w:cs="仿宋"/>
          <w:sz w:val="32"/>
          <w:szCs w:val="32"/>
        </w:rPr>
        <w:t>4</w:t>
      </w:r>
      <w:r w:rsidRPr="00FD5BAB">
        <w:rPr>
          <w:rFonts w:ascii="仿宋" w:eastAsia="仿宋" w:hAnsi="仿宋" w:cs="仿宋" w:hint="eastAsia"/>
          <w:sz w:val="32"/>
          <w:szCs w:val="32"/>
        </w:rPr>
        <w:t>年至第</w:t>
      </w:r>
      <w:r w:rsidRPr="00FD5BAB">
        <w:rPr>
          <w:rFonts w:ascii="仿宋" w:eastAsia="仿宋" w:hAnsi="仿宋" w:cs="仿宋"/>
          <w:sz w:val="32"/>
          <w:szCs w:val="32"/>
        </w:rPr>
        <w:t>5</w:t>
      </w:r>
      <w:r w:rsidRPr="00FD5BAB">
        <w:rPr>
          <w:rFonts w:ascii="仿宋" w:eastAsia="仿宋" w:hAnsi="仿宋" w:cs="仿宋" w:hint="eastAsia"/>
          <w:sz w:val="32"/>
          <w:szCs w:val="32"/>
        </w:rPr>
        <w:t>年</w:t>
      </w:r>
      <w:r w:rsidRPr="00FD5BAB">
        <w:rPr>
          <w:rFonts w:ascii="仿宋" w:eastAsia="仿宋" w:hAnsi="仿宋" w:cs="仿宋"/>
          <w:sz w:val="32"/>
          <w:szCs w:val="32"/>
        </w:rPr>
        <w:t>50%</w:t>
      </w:r>
      <w:r w:rsidRPr="00FD5BAB">
        <w:rPr>
          <w:rFonts w:ascii="仿宋" w:eastAsia="仿宋" w:hAnsi="仿宋" w:cs="仿宋" w:hint="eastAsia"/>
          <w:sz w:val="32"/>
          <w:szCs w:val="32"/>
        </w:rPr>
        <w:t>奖励</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lastRenderedPageBreak/>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Pr>
          <w:rFonts w:ascii="仿宋" w:eastAsia="仿宋" w:hAnsi="仿宋" w:cs="仿宋" w:hint="eastAsia"/>
          <w:sz w:val="32"/>
          <w:szCs w:val="32"/>
        </w:rPr>
        <w:t>、完税凭证</w:t>
      </w:r>
      <w:r w:rsidRPr="00FD5BAB">
        <w:rPr>
          <w:rFonts w:ascii="仿宋" w:eastAsia="仿宋" w:hAnsi="仿宋" w:cs="仿宋" w:hint="eastAsia"/>
          <w:sz w:val="32"/>
          <w:szCs w:val="32"/>
        </w:rPr>
        <w:t>复印件。</w:t>
      </w:r>
    </w:p>
    <w:p w:rsidR="00411527" w:rsidRPr="00B26354" w:rsidRDefault="00411527" w:rsidP="00895546">
      <w:pPr>
        <w:ind w:firstLineChars="200" w:firstLine="640"/>
        <w:rPr>
          <w:rFonts w:ascii="仿宋" w:eastAsia="仿宋" w:hAnsi="仿宋"/>
          <w:sz w:val="32"/>
          <w:szCs w:val="32"/>
        </w:rPr>
      </w:pPr>
      <w:r w:rsidRPr="00B26354">
        <w:rPr>
          <w:rFonts w:ascii="仿宋" w:eastAsia="仿宋" w:hAnsi="仿宋" w:cs="仿宋" w:hint="eastAsia"/>
          <w:sz w:val="32"/>
          <w:szCs w:val="32"/>
        </w:rPr>
        <w:t>备注：本条款中“上述符合条件的企业”指，符合上述第二条（一）</w:t>
      </w:r>
      <w:r w:rsidR="00895546" w:rsidRPr="00B26354">
        <w:rPr>
          <w:rFonts w:ascii="仿宋" w:eastAsia="仿宋" w:hAnsi="仿宋" w:cs="仿宋" w:hint="eastAsia"/>
          <w:sz w:val="32"/>
          <w:szCs w:val="32"/>
        </w:rPr>
        <w:t>、</w:t>
      </w:r>
      <w:r w:rsidRPr="00B26354">
        <w:rPr>
          <w:rFonts w:ascii="仿宋" w:eastAsia="仿宋" w:hAnsi="仿宋" w:cs="仿宋" w:hint="eastAsia"/>
          <w:sz w:val="32"/>
          <w:szCs w:val="32"/>
        </w:rPr>
        <w:t>（二）及（五）条款条件的各类企业及机构。</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（七）对新设或新引进的银行、证券、保险业金融机构，</w:t>
      </w:r>
      <w:r w:rsidRPr="00B26354">
        <w:rPr>
          <w:rFonts w:ascii="仿宋" w:eastAsia="仿宋" w:hAnsi="仿宋" w:cs="仿宋" w:hint="eastAsia"/>
          <w:sz w:val="32"/>
          <w:szCs w:val="32"/>
        </w:rPr>
        <w:t>给予副职以上的</w:t>
      </w:r>
      <w:r w:rsidRPr="00FD5BAB">
        <w:rPr>
          <w:rFonts w:ascii="仿宋" w:eastAsia="仿宋" w:hAnsi="仿宋" w:cs="仿宋" w:hint="eastAsia"/>
          <w:sz w:val="32"/>
          <w:szCs w:val="32"/>
        </w:rPr>
        <w:t>管理人员连续</w:t>
      </w:r>
      <w:r w:rsidRPr="00FD5BAB">
        <w:rPr>
          <w:rFonts w:ascii="仿宋" w:eastAsia="仿宋" w:hAnsi="仿宋" w:cs="仿宋"/>
          <w:sz w:val="32"/>
          <w:szCs w:val="32"/>
        </w:rPr>
        <w:t>5</w:t>
      </w:r>
      <w:r w:rsidR="00202A13">
        <w:rPr>
          <w:rFonts w:ascii="仿宋" w:eastAsia="仿宋" w:hAnsi="仿宋" w:cs="仿宋" w:hint="eastAsia"/>
          <w:sz w:val="32"/>
          <w:szCs w:val="32"/>
        </w:rPr>
        <w:t>年地方综合</w:t>
      </w:r>
      <w:r w:rsidRPr="00FD5BAB">
        <w:rPr>
          <w:rFonts w:ascii="仿宋" w:eastAsia="仿宋" w:hAnsi="仿宋" w:cs="仿宋" w:hint="eastAsia"/>
          <w:sz w:val="32"/>
          <w:szCs w:val="32"/>
        </w:rPr>
        <w:t>贡献部分</w:t>
      </w:r>
      <w:r w:rsidRPr="00FD5BAB">
        <w:rPr>
          <w:rFonts w:ascii="仿宋" w:eastAsia="仿宋" w:hAnsi="仿宋" w:cs="仿宋"/>
          <w:sz w:val="32"/>
          <w:szCs w:val="32"/>
        </w:rPr>
        <w:t>80%</w:t>
      </w:r>
      <w:r w:rsidRPr="00FD5BAB">
        <w:rPr>
          <w:rFonts w:ascii="仿宋" w:eastAsia="仿宋" w:hAnsi="仿宋" w:cs="仿宋" w:hint="eastAsia"/>
          <w:sz w:val="32"/>
          <w:szCs w:val="32"/>
        </w:rPr>
        <w:t>奖励，每家机构享受政策的人员原则上不超过</w:t>
      </w:r>
      <w:r w:rsidRPr="00FD5BAB">
        <w:rPr>
          <w:rFonts w:ascii="仿宋" w:eastAsia="仿宋" w:hAnsi="仿宋" w:cs="仿宋"/>
          <w:sz w:val="32"/>
          <w:szCs w:val="32"/>
        </w:rPr>
        <w:t>5</w:t>
      </w:r>
      <w:r w:rsidRPr="00FD5BAB">
        <w:rPr>
          <w:rFonts w:ascii="仿宋" w:eastAsia="仿宋" w:hAnsi="仿宋" w:cs="仿宋" w:hint="eastAsia"/>
          <w:sz w:val="32"/>
          <w:szCs w:val="32"/>
        </w:rPr>
        <w:t>人</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、劳动合同复印件；</w:t>
      </w:r>
    </w:p>
    <w:p w:rsidR="00411527" w:rsidRDefault="00411527" w:rsidP="00895546">
      <w:pPr>
        <w:spacing w:line="580" w:lineRule="exact"/>
        <w:ind w:firstLineChars="196" w:firstLine="627"/>
        <w:jc w:val="left"/>
        <w:rPr>
          <w:rFonts w:ascii="仿宋" w:eastAsia="仿宋" w:hAnsi="仿宋" w:cs="仿宋"/>
          <w:sz w:val="32"/>
          <w:szCs w:val="32"/>
        </w:rPr>
      </w:pPr>
      <w:r w:rsidRPr="00FD5BAB">
        <w:rPr>
          <w:rFonts w:ascii="仿宋" w:eastAsia="仿宋" w:hAnsi="仿宋" w:cs="仿宋"/>
          <w:sz w:val="32"/>
          <w:szCs w:val="32"/>
        </w:rPr>
        <w:t>4</w:t>
      </w:r>
      <w:r>
        <w:rPr>
          <w:rFonts w:ascii="仿宋" w:eastAsia="仿宋" w:hAnsi="仿宋" w:cs="仿宋" w:hint="eastAsia"/>
          <w:sz w:val="32"/>
          <w:szCs w:val="32"/>
        </w:rPr>
        <w:t>、完税凭证</w:t>
      </w:r>
      <w:r w:rsidR="00895546">
        <w:rPr>
          <w:rFonts w:ascii="仿宋" w:eastAsia="仿宋" w:hAnsi="仿宋" w:cs="仿宋" w:hint="eastAsia"/>
          <w:sz w:val="32"/>
          <w:szCs w:val="32"/>
        </w:rPr>
        <w:t>复印件；</w:t>
      </w:r>
    </w:p>
    <w:p w:rsidR="00895546" w:rsidRPr="00FD5BAB" w:rsidRDefault="00895546" w:rsidP="00895546">
      <w:pPr>
        <w:spacing w:line="580" w:lineRule="exact"/>
        <w:ind w:firstLineChars="196" w:firstLine="627"/>
        <w:jc w:val="left"/>
        <w:rPr>
          <w:rFonts w:ascii="仿宋" w:eastAsia="仿宋" w:hAnsi="仿宋"/>
          <w:sz w:val="32"/>
          <w:szCs w:val="32"/>
        </w:rPr>
      </w:pPr>
      <w:r>
        <w:rPr>
          <w:rFonts w:ascii="仿宋" w:eastAsia="仿宋" w:hAnsi="仿宋" w:cs="仿宋" w:hint="eastAsia"/>
          <w:sz w:val="32"/>
          <w:szCs w:val="32"/>
        </w:rPr>
        <w:t>5、</w:t>
      </w:r>
      <w:r w:rsidRPr="00B26354">
        <w:rPr>
          <w:rFonts w:ascii="仿宋" w:eastAsia="仿宋" w:hAnsi="仿宋" w:cs="仿宋" w:hint="eastAsia"/>
          <w:sz w:val="32"/>
          <w:szCs w:val="32"/>
        </w:rPr>
        <w:t>任职文件复印件。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（八）</w:t>
      </w:r>
      <w:r w:rsidRPr="00B26354">
        <w:rPr>
          <w:rFonts w:ascii="仿宋" w:eastAsia="仿宋" w:hAnsi="仿宋" w:cs="仿宋" w:hint="eastAsia"/>
          <w:sz w:val="32"/>
          <w:szCs w:val="32"/>
        </w:rPr>
        <w:t>对经认定的股权投资（管理）机构</w:t>
      </w:r>
      <w:r w:rsidR="00FE3C2D">
        <w:rPr>
          <w:rFonts w:ascii="仿宋" w:eastAsia="仿宋" w:hAnsi="仿宋" w:cs="仿宋" w:hint="eastAsia"/>
          <w:sz w:val="32"/>
          <w:szCs w:val="32"/>
        </w:rPr>
        <w:t>，按其经营产生的地方综合</w:t>
      </w:r>
      <w:r w:rsidRPr="00FD5BAB">
        <w:rPr>
          <w:rFonts w:ascii="仿宋" w:eastAsia="仿宋" w:hAnsi="仿宋" w:cs="仿宋" w:hint="eastAsia"/>
          <w:sz w:val="32"/>
          <w:szCs w:val="32"/>
        </w:rPr>
        <w:t>贡献部分，给予</w:t>
      </w:r>
      <w:r w:rsidRPr="00FD5BAB">
        <w:rPr>
          <w:rFonts w:ascii="仿宋" w:eastAsia="仿宋" w:hAnsi="仿宋" w:cs="仿宋"/>
          <w:sz w:val="32"/>
          <w:szCs w:val="32"/>
        </w:rPr>
        <w:t>90%</w:t>
      </w:r>
      <w:r w:rsidRPr="00FD5BAB">
        <w:rPr>
          <w:rFonts w:ascii="仿宋" w:eastAsia="仿宋" w:hAnsi="仿宋" w:cs="仿宋" w:hint="eastAsia"/>
          <w:sz w:val="32"/>
          <w:szCs w:val="32"/>
        </w:rPr>
        <w:t>奖励</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Default="00411527" w:rsidP="00895546">
      <w:pPr>
        <w:spacing w:line="580" w:lineRule="exact"/>
        <w:ind w:firstLineChars="196" w:firstLine="627"/>
        <w:jc w:val="left"/>
        <w:rPr>
          <w:rFonts w:ascii="仿宋" w:eastAsia="仿宋" w:hAnsi="仿宋" w:cs="仿宋"/>
          <w:sz w:val="32"/>
          <w:szCs w:val="32"/>
        </w:rPr>
      </w:pPr>
      <w:r w:rsidRPr="00FD5BAB">
        <w:rPr>
          <w:rFonts w:ascii="仿宋" w:eastAsia="仿宋" w:hAnsi="仿宋" w:cs="仿宋"/>
          <w:sz w:val="32"/>
          <w:szCs w:val="32"/>
        </w:rPr>
        <w:t>3</w:t>
      </w:r>
      <w:r>
        <w:rPr>
          <w:rFonts w:ascii="仿宋" w:eastAsia="仿宋" w:hAnsi="仿宋" w:cs="仿宋" w:hint="eastAsia"/>
          <w:sz w:val="32"/>
          <w:szCs w:val="32"/>
        </w:rPr>
        <w:t>、完税凭证</w:t>
      </w:r>
      <w:r w:rsidR="00895546">
        <w:rPr>
          <w:rFonts w:ascii="仿宋" w:eastAsia="仿宋" w:hAnsi="仿宋" w:cs="仿宋" w:hint="eastAsia"/>
          <w:sz w:val="32"/>
          <w:szCs w:val="32"/>
        </w:rPr>
        <w:t>复印件；</w:t>
      </w:r>
    </w:p>
    <w:p w:rsidR="00895546" w:rsidRPr="00FD5BAB" w:rsidRDefault="00895546" w:rsidP="00895546">
      <w:pPr>
        <w:spacing w:line="580" w:lineRule="exact"/>
        <w:ind w:firstLineChars="196" w:firstLine="627"/>
        <w:jc w:val="left"/>
        <w:rPr>
          <w:rFonts w:ascii="仿宋" w:eastAsia="仿宋" w:hAnsi="仿宋"/>
          <w:sz w:val="32"/>
          <w:szCs w:val="32"/>
        </w:rPr>
      </w:pPr>
      <w:r>
        <w:rPr>
          <w:rFonts w:ascii="仿宋" w:eastAsia="仿宋" w:hAnsi="仿宋" w:cs="仿宋" w:hint="eastAsia"/>
          <w:sz w:val="32"/>
          <w:szCs w:val="32"/>
        </w:rPr>
        <w:t>4、中国证券投资基金协会登记备案文件复印件。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（九）</w:t>
      </w:r>
      <w:r w:rsidRPr="00B26354">
        <w:rPr>
          <w:rFonts w:ascii="仿宋" w:eastAsia="仿宋" w:hAnsi="仿宋" w:cs="仿宋" w:hint="eastAsia"/>
          <w:sz w:val="32"/>
          <w:szCs w:val="32"/>
        </w:rPr>
        <w:t>对经认定的</w:t>
      </w:r>
      <w:r w:rsidRPr="00FD5BAB">
        <w:rPr>
          <w:rFonts w:ascii="仿宋" w:eastAsia="仿宋" w:hAnsi="仿宋" w:cs="仿宋" w:hint="eastAsia"/>
          <w:sz w:val="32"/>
          <w:szCs w:val="32"/>
        </w:rPr>
        <w:t>公司制股权投资（管理）机构的自然</w:t>
      </w:r>
      <w:r w:rsidR="00FE3C2D">
        <w:rPr>
          <w:rFonts w:ascii="仿宋" w:eastAsia="仿宋" w:hAnsi="仿宋" w:cs="仿宋" w:hint="eastAsia"/>
          <w:sz w:val="32"/>
          <w:szCs w:val="32"/>
        </w:rPr>
        <w:lastRenderedPageBreak/>
        <w:t>人股东，给予其经营红利所得地方综合</w:t>
      </w:r>
      <w:r w:rsidRPr="00FD5BAB">
        <w:rPr>
          <w:rFonts w:ascii="仿宋" w:eastAsia="仿宋" w:hAnsi="仿宋" w:cs="仿宋" w:hint="eastAsia"/>
          <w:sz w:val="32"/>
          <w:szCs w:val="32"/>
        </w:rPr>
        <w:t>贡献部分</w:t>
      </w:r>
      <w:r w:rsidRPr="00FD5BAB">
        <w:rPr>
          <w:rFonts w:ascii="仿宋" w:eastAsia="仿宋" w:hAnsi="仿宋" w:cs="仿宋"/>
          <w:sz w:val="32"/>
          <w:szCs w:val="32"/>
        </w:rPr>
        <w:t>60%</w:t>
      </w:r>
      <w:r w:rsidRPr="00FD5BAB">
        <w:rPr>
          <w:rFonts w:ascii="仿宋" w:eastAsia="仿宋" w:hAnsi="仿宋" w:cs="仿宋" w:hint="eastAsia"/>
          <w:sz w:val="32"/>
          <w:szCs w:val="32"/>
        </w:rPr>
        <w:t>奖励。</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、公司章程复印件；</w:t>
      </w:r>
    </w:p>
    <w:p w:rsidR="00411527" w:rsidRDefault="00411527" w:rsidP="00895546">
      <w:pPr>
        <w:ind w:firstLineChars="200" w:firstLine="640"/>
        <w:rPr>
          <w:rFonts w:ascii="仿宋" w:eastAsia="仿宋" w:hAnsi="仿宋" w:cs="仿宋"/>
          <w:sz w:val="32"/>
          <w:szCs w:val="32"/>
        </w:rPr>
      </w:pPr>
      <w:r w:rsidRPr="00FD5BAB">
        <w:rPr>
          <w:rFonts w:ascii="仿宋" w:eastAsia="仿宋" w:hAnsi="仿宋" w:cs="仿宋"/>
          <w:sz w:val="32"/>
          <w:szCs w:val="32"/>
        </w:rPr>
        <w:t>4</w:t>
      </w:r>
      <w:r>
        <w:rPr>
          <w:rFonts w:ascii="仿宋" w:eastAsia="仿宋" w:hAnsi="仿宋" w:cs="仿宋" w:hint="eastAsia"/>
          <w:sz w:val="32"/>
          <w:szCs w:val="32"/>
        </w:rPr>
        <w:t>、完税凭证</w:t>
      </w:r>
      <w:r w:rsidR="00895546">
        <w:rPr>
          <w:rFonts w:ascii="仿宋" w:eastAsia="仿宋" w:hAnsi="仿宋" w:cs="仿宋" w:hint="eastAsia"/>
          <w:sz w:val="32"/>
          <w:szCs w:val="32"/>
        </w:rPr>
        <w:t>复印件；</w:t>
      </w:r>
    </w:p>
    <w:p w:rsidR="00895546" w:rsidRPr="00FD5BAB" w:rsidRDefault="00895546" w:rsidP="00895546">
      <w:pPr>
        <w:ind w:firstLineChars="200" w:firstLine="640"/>
        <w:rPr>
          <w:rFonts w:ascii="仿宋" w:eastAsia="仿宋" w:hAnsi="仿宋"/>
          <w:sz w:val="32"/>
          <w:szCs w:val="32"/>
        </w:rPr>
      </w:pPr>
      <w:r>
        <w:rPr>
          <w:rFonts w:ascii="仿宋" w:eastAsia="仿宋" w:hAnsi="仿宋" w:cs="仿宋" w:hint="eastAsia"/>
          <w:sz w:val="32"/>
          <w:szCs w:val="32"/>
        </w:rPr>
        <w:t>5、中国证券投资基金协会登记备案文件复印件。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（十）区内股权投资（管理）机构投资高新区内企业的，对其当年新增投资部分，给予</w:t>
      </w:r>
      <w:r w:rsidRPr="00FD5BAB">
        <w:rPr>
          <w:rFonts w:ascii="仿宋" w:eastAsia="仿宋" w:hAnsi="仿宋" w:cs="仿宋"/>
          <w:sz w:val="32"/>
          <w:szCs w:val="32"/>
        </w:rPr>
        <w:t>3%</w:t>
      </w:r>
      <w:r w:rsidRPr="00FD5BAB">
        <w:rPr>
          <w:rFonts w:ascii="仿宋" w:eastAsia="仿宋" w:hAnsi="仿宋" w:cs="仿宋" w:hint="eastAsia"/>
          <w:sz w:val="32"/>
          <w:szCs w:val="32"/>
        </w:rPr>
        <w:t>的风险补助，同一投资机构投资同一企业的，累计补助金额不超过</w:t>
      </w:r>
      <w:r w:rsidRPr="00FD5BAB">
        <w:rPr>
          <w:rFonts w:ascii="仿宋" w:eastAsia="仿宋" w:hAnsi="仿宋" w:cs="仿宋"/>
          <w:sz w:val="32"/>
          <w:szCs w:val="32"/>
        </w:rPr>
        <w:t>50</w:t>
      </w:r>
      <w:r w:rsidRPr="00FD5BAB">
        <w:rPr>
          <w:rFonts w:ascii="仿宋" w:eastAsia="仿宋" w:hAnsi="仿宋" w:cs="仿宋" w:hint="eastAsia"/>
          <w:sz w:val="32"/>
          <w:szCs w:val="32"/>
        </w:rPr>
        <w:t>万元；投资区内新材料、智能制造、生命健康和科技服务业等产业（以下简称</w:t>
      </w:r>
      <w:r w:rsidRPr="00FD5BAB">
        <w:rPr>
          <w:rFonts w:ascii="仿宋" w:eastAsia="仿宋" w:hAnsi="仿宋" w:cs="仿宋"/>
          <w:sz w:val="32"/>
          <w:szCs w:val="32"/>
        </w:rPr>
        <w:t>3+1</w:t>
      </w:r>
      <w:r w:rsidRPr="00FD5BAB">
        <w:rPr>
          <w:rFonts w:ascii="仿宋" w:eastAsia="仿宋" w:hAnsi="仿宋" w:cs="仿宋" w:hint="eastAsia"/>
          <w:sz w:val="32"/>
          <w:szCs w:val="32"/>
        </w:rPr>
        <w:t>产业）的，给予</w:t>
      </w:r>
      <w:r w:rsidRPr="00FD5BAB">
        <w:rPr>
          <w:rFonts w:ascii="仿宋" w:eastAsia="仿宋" w:hAnsi="仿宋" w:cs="仿宋"/>
          <w:sz w:val="32"/>
          <w:szCs w:val="32"/>
        </w:rPr>
        <w:t>5%</w:t>
      </w:r>
      <w:r w:rsidRPr="00FD5BAB">
        <w:rPr>
          <w:rFonts w:ascii="仿宋" w:eastAsia="仿宋" w:hAnsi="仿宋" w:cs="仿宋" w:hint="eastAsia"/>
          <w:sz w:val="32"/>
          <w:szCs w:val="32"/>
        </w:rPr>
        <w:t>的风险补助，最高补助金额不超过</w:t>
      </w:r>
      <w:r w:rsidRPr="00FD5BAB">
        <w:rPr>
          <w:rFonts w:ascii="仿宋" w:eastAsia="仿宋" w:hAnsi="仿宋" w:cs="仿宋"/>
          <w:sz w:val="32"/>
          <w:szCs w:val="32"/>
        </w:rPr>
        <w:t>100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w:t>
      </w:r>
      <w:r w:rsidRPr="00B26354">
        <w:rPr>
          <w:rFonts w:ascii="仿宋" w:eastAsia="仿宋" w:hAnsi="仿宋" w:cs="仿宋" w:hint="eastAsia"/>
          <w:sz w:val="32"/>
          <w:szCs w:val="32"/>
        </w:rPr>
        <w:t>投资机构营</w:t>
      </w:r>
      <w:r w:rsidRPr="00FD5BAB">
        <w:rPr>
          <w:rFonts w:ascii="仿宋" w:eastAsia="仿宋" w:hAnsi="仿宋" w:cs="仿宋" w:hint="eastAsia"/>
          <w:sz w:val="32"/>
          <w:szCs w:val="32"/>
        </w:rPr>
        <w:t>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、被投企业变更前后的营业执照复印件；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、投资协议复印件；</w:t>
      </w:r>
    </w:p>
    <w:p w:rsidR="00411527" w:rsidRDefault="00411527" w:rsidP="00895546">
      <w:pPr>
        <w:spacing w:line="580" w:lineRule="exact"/>
        <w:ind w:firstLineChars="196" w:firstLine="627"/>
        <w:jc w:val="left"/>
        <w:rPr>
          <w:rFonts w:ascii="仿宋" w:eastAsia="仿宋" w:hAnsi="仿宋" w:cs="仿宋"/>
          <w:sz w:val="32"/>
          <w:szCs w:val="32"/>
        </w:rPr>
      </w:pPr>
      <w:r w:rsidRPr="00FD5BAB">
        <w:rPr>
          <w:rFonts w:ascii="仿宋" w:eastAsia="仿宋" w:hAnsi="仿宋" w:cs="仿宋"/>
          <w:sz w:val="32"/>
          <w:szCs w:val="32"/>
        </w:rPr>
        <w:t>5</w:t>
      </w:r>
      <w:r w:rsidR="00895546">
        <w:rPr>
          <w:rFonts w:ascii="仿宋" w:eastAsia="仿宋" w:hAnsi="仿宋" w:cs="仿宋" w:hint="eastAsia"/>
          <w:sz w:val="32"/>
          <w:szCs w:val="32"/>
        </w:rPr>
        <w:t>、打款证明；</w:t>
      </w:r>
    </w:p>
    <w:p w:rsidR="00895546" w:rsidRPr="00FD5BAB" w:rsidRDefault="00895546" w:rsidP="00895546">
      <w:pPr>
        <w:spacing w:line="580" w:lineRule="exact"/>
        <w:ind w:firstLineChars="196" w:firstLine="627"/>
        <w:jc w:val="left"/>
        <w:rPr>
          <w:rFonts w:ascii="仿宋" w:eastAsia="仿宋" w:hAnsi="仿宋"/>
          <w:sz w:val="32"/>
          <w:szCs w:val="32"/>
        </w:rPr>
      </w:pPr>
      <w:r>
        <w:rPr>
          <w:rFonts w:ascii="仿宋" w:eastAsia="仿宋" w:hAnsi="仿宋" w:cs="仿宋" w:hint="eastAsia"/>
          <w:sz w:val="32"/>
          <w:szCs w:val="32"/>
        </w:rPr>
        <w:t>6、中国证券投资基金协会登记备案文件复印件。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（十一）区内保险机构或融资性担保机构向区内</w:t>
      </w:r>
      <w:r w:rsidRPr="00FD5BAB">
        <w:rPr>
          <w:rFonts w:ascii="仿宋" w:eastAsia="仿宋" w:hAnsi="仿宋" w:cs="仿宋"/>
          <w:sz w:val="32"/>
          <w:szCs w:val="32"/>
        </w:rPr>
        <w:t>3+1</w:t>
      </w:r>
      <w:r w:rsidRPr="00FD5BAB">
        <w:rPr>
          <w:rFonts w:ascii="仿宋" w:eastAsia="仿宋" w:hAnsi="仿宋" w:cs="仿宋" w:hint="eastAsia"/>
          <w:sz w:val="32"/>
          <w:szCs w:val="32"/>
        </w:rPr>
        <w:t>产业提供保险或担保的，按其保险金额或年日均担保责任余额的</w:t>
      </w:r>
      <w:r w:rsidRPr="00FD5BAB">
        <w:rPr>
          <w:rFonts w:ascii="仿宋" w:eastAsia="仿宋" w:hAnsi="仿宋" w:cs="仿宋"/>
          <w:sz w:val="32"/>
          <w:szCs w:val="32"/>
        </w:rPr>
        <w:t>2%</w:t>
      </w:r>
      <w:r w:rsidRPr="00FD5BAB">
        <w:rPr>
          <w:rFonts w:ascii="仿宋" w:eastAsia="仿宋" w:hAnsi="仿宋" w:cs="仿宋" w:hint="eastAsia"/>
          <w:sz w:val="32"/>
          <w:szCs w:val="32"/>
        </w:rPr>
        <w:t>予以风险补助。融资性担保机构对单个企业的担保责任</w:t>
      </w:r>
      <w:r w:rsidRPr="00FD5BAB">
        <w:rPr>
          <w:rFonts w:ascii="仿宋" w:eastAsia="仿宋" w:hAnsi="仿宋" w:cs="仿宋" w:hint="eastAsia"/>
          <w:sz w:val="32"/>
          <w:szCs w:val="32"/>
        </w:rPr>
        <w:lastRenderedPageBreak/>
        <w:t>余额不超过担保机构实收资本的</w:t>
      </w:r>
      <w:r w:rsidRPr="00FD5BAB">
        <w:rPr>
          <w:rFonts w:ascii="仿宋" w:eastAsia="仿宋" w:hAnsi="仿宋" w:cs="仿宋"/>
          <w:sz w:val="32"/>
          <w:szCs w:val="32"/>
        </w:rPr>
        <w:t xml:space="preserve"> 10%</w:t>
      </w:r>
      <w:r w:rsidRPr="00FD5BAB">
        <w:rPr>
          <w:rFonts w:ascii="仿宋" w:eastAsia="仿宋" w:hAnsi="仿宋" w:cs="仿宋" w:hint="eastAsia"/>
          <w:sz w:val="32"/>
          <w:szCs w:val="32"/>
        </w:rPr>
        <w:t>，且担保责任余额不高于</w:t>
      </w:r>
      <w:r w:rsidRPr="00FD5BAB">
        <w:rPr>
          <w:rFonts w:ascii="仿宋" w:eastAsia="仿宋" w:hAnsi="仿宋" w:cs="仿宋"/>
          <w:sz w:val="32"/>
          <w:szCs w:val="32"/>
        </w:rPr>
        <w:t xml:space="preserve"> 500 </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、保险机构或融资性担保机构营业执照复印件；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、被保险或担保企业的营业执照复印件；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、保险合同或担保合同；</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、保险费或担保费支付凭证、发票。</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（十二）区内金融机构为符合条件的科技型中小微企业提供贷款出现风险的，给予实际风险敞口的</w:t>
      </w:r>
      <w:r w:rsidRPr="00FD5BAB">
        <w:rPr>
          <w:rFonts w:ascii="仿宋" w:eastAsia="仿宋" w:hAnsi="仿宋" w:cs="仿宋"/>
          <w:sz w:val="32"/>
          <w:szCs w:val="32"/>
        </w:rPr>
        <w:t>40%</w:t>
      </w:r>
      <w:r w:rsidRPr="00FD5BAB">
        <w:rPr>
          <w:rFonts w:ascii="仿宋" w:eastAsia="仿宋" w:hAnsi="仿宋" w:cs="仿宋" w:hint="eastAsia"/>
          <w:sz w:val="32"/>
          <w:szCs w:val="32"/>
        </w:rPr>
        <w:t>补偿，每家企业</w:t>
      </w:r>
      <w:r w:rsidRPr="00B26354">
        <w:rPr>
          <w:rFonts w:ascii="仿宋" w:eastAsia="仿宋" w:hAnsi="仿宋" w:cs="仿宋" w:hint="eastAsia"/>
          <w:sz w:val="32"/>
          <w:szCs w:val="32"/>
        </w:rPr>
        <w:t>最高补偿金额不</w:t>
      </w:r>
      <w:r w:rsidRPr="00FD5BAB">
        <w:rPr>
          <w:rFonts w:ascii="仿宋" w:eastAsia="仿宋" w:hAnsi="仿宋" w:cs="仿宋" w:hint="eastAsia"/>
          <w:sz w:val="32"/>
          <w:szCs w:val="32"/>
        </w:rPr>
        <w:t>超过</w:t>
      </w:r>
      <w:r w:rsidRPr="00FD5BAB">
        <w:rPr>
          <w:rFonts w:ascii="仿宋" w:eastAsia="仿宋" w:hAnsi="仿宋" w:cs="仿宋"/>
          <w:sz w:val="32"/>
          <w:szCs w:val="32"/>
        </w:rPr>
        <w:t>200</w:t>
      </w:r>
      <w:r w:rsidRPr="00FD5BAB">
        <w:rPr>
          <w:rFonts w:ascii="仿宋" w:eastAsia="仿宋" w:hAnsi="仿宋" w:cs="仿宋" w:hint="eastAsia"/>
          <w:sz w:val="32"/>
          <w:szCs w:val="32"/>
        </w:rPr>
        <w:t>万元，具体参照《宁波国家高新区（新材料科技城）关于鼓励金融机构支持科技型中小微企业发展的若干意见》（甬高科〔</w:t>
      </w:r>
      <w:r w:rsidRPr="00FD5BAB">
        <w:rPr>
          <w:rFonts w:ascii="仿宋" w:eastAsia="仿宋" w:hAnsi="仿宋" w:cs="仿宋"/>
          <w:sz w:val="32"/>
          <w:szCs w:val="32"/>
        </w:rPr>
        <w:t>2017</w:t>
      </w:r>
      <w:r w:rsidRPr="00FD5BAB">
        <w:rPr>
          <w:rFonts w:ascii="仿宋" w:eastAsia="仿宋" w:hAnsi="仿宋" w:cs="仿宋" w:hint="eastAsia"/>
          <w:sz w:val="32"/>
          <w:szCs w:val="32"/>
        </w:rPr>
        <w:t>〕</w:t>
      </w:r>
      <w:r w:rsidRPr="00FD5BAB">
        <w:rPr>
          <w:rFonts w:ascii="仿宋" w:eastAsia="仿宋" w:hAnsi="仿宋" w:cs="仿宋"/>
          <w:sz w:val="32"/>
          <w:szCs w:val="32"/>
        </w:rPr>
        <w:t xml:space="preserve">88 </w:t>
      </w:r>
      <w:r w:rsidR="00202A13">
        <w:rPr>
          <w:rFonts w:ascii="仿宋" w:eastAsia="仿宋" w:hAnsi="仿宋" w:cs="仿宋" w:hint="eastAsia"/>
          <w:sz w:val="32"/>
          <w:szCs w:val="32"/>
        </w:rPr>
        <w:t>号）。</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、金融机构、企业营业执照复印件；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、贷款合同复印件；</w:t>
      </w:r>
    </w:p>
    <w:p w:rsidR="00411527" w:rsidRPr="00B26354" w:rsidRDefault="00411527" w:rsidP="00895546">
      <w:pPr>
        <w:spacing w:line="580" w:lineRule="exact"/>
        <w:ind w:firstLineChars="196" w:firstLine="627"/>
        <w:jc w:val="left"/>
        <w:rPr>
          <w:rFonts w:ascii="仿宋" w:eastAsia="仿宋" w:hAnsi="仿宋"/>
          <w:sz w:val="32"/>
          <w:szCs w:val="32"/>
        </w:rPr>
      </w:pPr>
      <w:r w:rsidRPr="00B26354">
        <w:rPr>
          <w:rFonts w:ascii="仿宋" w:eastAsia="仿宋" w:hAnsi="仿宋" w:cs="仿宋"/>
          <w:sz w:val="32"/>
          <w:szCs w:val="32"/>
        </w:rPr>
        <w:t>4</w:t>
      </w:r>
      <w:r w:rsidRPr="00B26354">
        <w:rPr>
          <w:rFonts w:ascii="仿宋" w:eastAsia="仿宋" w:hAnsi="仿宋" w:cs="仿宋" w:hint="eastAsia"/>
          <w:sz w:val="32"/>
          <w:szCs w:val="32"/>
        </w:rPr>
        <w:t>、发放贷款凭证复印件；</w:t>
      </w:r>
    </w:p>
    <w:p w:rsidR="00411527" w:rsidRDefault="00411527" w:rsidP="00895546">
      <w:pPr>
        <w:spacing w:line="580" w:lineRule="exact"/>
        <w:ind w:firstLineChars="196" w:firstLine="627"/>
        <w:jc w:val="left"/>
        <w:rPr>
          <w:rFonts w:ascii="仿宋" w:eastAsia="仿宋" w:hAnsi="仿宋" w:cs="仿宋"/>
          <w:sz w:val="32"/>
          <w:szCs w:val="32"/>
        </w:rPr>
      </w:pPr>
      <w:r w:rsidRPr="00FD5BAB">
        <w:rPr>
          <w:rFonts w:ascii="仿宋" w:eastAsia="仿宋" w:hAnsi="仿宋" w:cs="仿宋"/>
          <w:sz w:val="32"/>
          <w:szCs w:val="32"/>
        </w:rPr>
        <w:t>5</w:t>
      </w:r>
      <w:r w:rsidR="00386F2A">
        <w:rPr>
          <w:rFonts w:ascii="仿宋" w:eastAsia="仿宋" w:hAnsi="仿宋" w:cs="仿宋" w:hint="eastAsia"/>
          <w:sz w:val="32"/>
          <w:szCs w:val="32"/>
        </w:rPr>
        <w:t>、企业符合条件的资质证明；</w:t>
      </w:r>
    </w:p>
    <w:p w:rsidR="00386F2A" w:rsidRPr="00B26354" w:rsidRDefault="00386F2A" w:rsidP="00895546">
      <w:pPr>
        <w:spacing w:line="580" w:lineRule="exact"/>
        <w:ind w:firstLineChars="196" w:firstLine="627"/>
        <w:jc w:val="left"/>
        <w:rPr>
          <w:rFonts w:ascii="仿宋" w:eastAsia="仿宋" w:hAnsi="仿宋"/>
          <w:sz w:val="32"/>
          <w:szCs w:val="32"/>
        </w:rPr>
      </w:pPr>
      <w:r w:rsidRPr="00B26354">
        <w:rPr>
          <w:rFonts w:ascii="仿宋" w:eastAsia="仿宋" w:hAnsi="仿宋" w:cs="仿宋" w:hint="eastAsia"/>
          <w:sz w:val="32"/>
          <w:szCs w:val="32"/>
        </w:rPr>
        <w:t>6</w:t>
      </w:r>
      <w:r w:rsidR="00AF4A28" w:rsidRPr="00B26354">
        <w:rPr>
          <w:rFonts w:ascii="仿宋" w:eastAsia="仿宋" w:hAnsi="仿宋" w:cs="仿宋" w:hint="eastAsia"/>
          <w:sz w:val="32"/>
          <w:szCs w:val="32"/>
        </w:rPr>
        <w:t>、对账单复印件。</w:t>
      </w:r>
    </w:p>
    <w:p w:rsidR="00411527" w:rsidRPr="00FD5BAB" w:rsidRDefault="00411527" w:rsidP="00895546">
      <w:pPr>
        <w:ind w:firstLineChars="200" w:firstLine="640"/>
        <w:rPr>
          <w:rFonts w:ascii="仿宋" w:eastAsia="仿宋" w:hAnsi="仿宋"/>
          <w:b/>
          <w:bCs/>
          <w:color w:val="FF0000"/>
          <w:sz w:val="32"/>
          <w:szCs w:val="32"/>
        </w:rPr>
      </w:pPr>
      <w:r w:rsidRPr="00FD5BAB">
        <w:rPr>
          <w:rFonts w:ascii="仿宋" w:eastAsia="仿宋" w:hAnsi="仿宋" w:cs="仿宋" w:hint="eastAsia"/>
          <w:sz w:val="32"/>
          <w:szCs w:val="32"/>
        </w:rPr>
        <w:t>（十三）鼓励金融机构开展知识产权质押贷款。对于区内金融机构向符合甬高科〔</w:t>
      </w:r>
      <w:r w:rsidRPr="00FD5BAB">
        <w:rPr>
          <w:rFonts w:ascii="仿宋" w:eastAsia="仿宋" w:hAnsi="仿宋" w:cs="仿宋"/>
          <w:sz w:val="32"/>
          <w:szCs w:val="32"/>
        </w:rPr>
        <w:t>2017</w:t>
      </w:r>
      <w:r w:rsidRPr="00FD5BAB">
        <w:rPr>
          <w:rFonts w:ascii="仿宋" w:eastAsia="仿宋" w:hAnsi="仿宋" w:cs="仿宋" w:hint="eastAsia"/>
          <w:sz w:val="32"/>
          <w:szCs w:val="32"/>
        </w:rPr>
        <w:t>〕</w:t>
      </w:r>
      <w:r w:rsidRPr="00FD5BAB">
        <w:rPr>
          <w:rFonts w:ascii="仿宋" w:eastAsia="仿宋" w:hAnsi="仿宋" w:cs="仿宋"/>
          <w:sz w:val="32"/>
          <w:szCs w:val="32"/>
        </w:rPr>
        <w:t xml:space="preserve">88 </w:t>
      </w:r>
      <w:r w:rsidRPr="00FD5BAB">
        <w:rPr>
          <w:rFonts w:ascii="仿宋" w:eastAsia="仿宋" w:hAnsi="仿宋" w:cs="仿宋" w:hint="eastAsia"/>
          <w:sz w:val="32"/>
          <w:szCs w:val="32"/>
        </w:rPr>
        <w:t>号文规定的科技型中小微企业提供非抵押、非担保、保险项下信贷业务，且贷款利率上浮幅度不超出同期同档次人民银行公布的基准利率</w:t>
      </w:r>
      <w:r w:rsidRPr="00FD5BAB">
        <w:rPr>
          <w:rFonts w:ascii="仿宋" w:eastAsia="仿宋" w:hAnsi="仿宋" w:cs="仿宋"/>
          <w:sz w:val="32"/>
          <w:szCs w:val="32"/>
        </w:rPr>
        <w:t>30%</w:t>
      </w:r>
      <w:r w:rsidRPr="00FD5BAB">
        <w:rPr>
          <w:rFonts w:ascii="仿宋" w:eastAsia="仿宋" w:hAnsi="仿宋" w:cs="仿宋" w:hint="eastAsia"/>
          <w:sz w:val="32"/>
          <w:szCs w:val="32"/>
        </w:rPr>
        <w:t>的，予以其同期同档次基准利率</w:t>
      </w:r>
      <w:r w:rsidRPr="00FD5BAB">
        <w:rPr>
          <w:rFonts w:ascii="仿宋" w:eastAsia="仿宋" w:hAnsi="仿宋" w:cs="仿宋"/>
          <w:sz w:val="32"/>
          <w:szCs w:val="32"/>
        </w:rPr>
        <w:t>30%</w:t>
      </w:r>
      <w:r w:rsidRPr="00FD5BAB">
        <w:rPr>
          <w:rFonts w:ascii="仿宋" w:eastAsia="仿宋" w:hAnsi="仿宋" w:cs="仿宋" w:hint="eastAsia"/>
          <w:sz w:val="32"/>
          <w:szCs w:val="32"/>
        </w:rPr>
        <w:t>的补助；信贷业务出现风险的，给予实际风险敞口的</w:t>
      </w:r>
      <w:r w:rsidRPr="00FD5BAB">
        <w:rPr>
          <w:rFonts w:ascii="仿宋" w:eastAsia="仿宋" w:hAnsi="仿宋" w:cs="仿宋"/>
          <w:sz w:val="32"/>
          <w:szCs w:val="32"/>
        </w:rPr>
        <w:t>50%</w:t>
      </w:r>
      <w:r w:rsidRPr="00FD5BAB">
        <w:rPr>
          <w:rFonts w:ascii="仿宋" w:eastAsia="仿宋" w:hAnsi="仿宋" w:cs="仿宋" w:hint="eastAsia"/>
          <w:sz w:val="32"/>
          <w:szCs w:val="32"/>
        </w:rPr>
        <w:t>补偿，每家企业最高补偿金额不超过</w:t>
      </w:r>
      <w:r w:rsidRPr="00FD5BAB">
        <w:rPr>
          <w:rFonts w:ascii="仿宋" w:eastAsia="仿宋" w:hAnsi="仿宋" w:cs="仿宋"/>
          <w:sz w:val="32"/>
          <w:szCs w:val="32"/>
        </w:rPr>
        <w:t>200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、金融机构、贷款企业营业执照复印件；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、贷款合同复印件；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、发放贷款凭证复印件；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、企业符合条件的资质证明。</w:t>
      </w:r>
    </w:p>
    <w:p w:rsidR="00411527" w:rsidRPr="00FD5BAB" w:rsidRDefault="00411527" w:rsidP="00895546">
      <w:pPr>
        <w:ind w:firstLineChars="200" w:firstLine="640"/>
        <w:rPr>
          <w:rFonts w:ascii="仿宋" w:eastAsia="仿宋" w:hAnsi="仿宋"/>
          <w:b/>
          <w:bCs/>
          <w:sz w:val="32"/>
          <w:szCs w:val="32"/>
        </w:rPr>
      </w:pPr>
      <w:r w:rsidRPr="00FD5BAB">
        <w:rPr>
          <w:rFonts w:ascii="仿宋" w:eastAsia="仿宋" w:hAnsi="仿宋" w:cs="仿宋" w:hint="eastAsia"/>
          <w:sz w:val="32"/>
          <w:szCs w:val="32"/>
        </w:rPr>
        <w:t>（十四）对于符合甬高科〔</w:t>
      </w:r>
      <w:r w:rsidRPr="00FD5BAB">
        <w:rPr>
          <w:rFonts w:ascii="仿宋" w:eastAsia="仿宋" w:hAnsi="仿宋" w:cs="仿宋"/>
          <w:sz w:val="32"/>
          <w:szCs w:val="32"/>
        </w:rPr>
        <w:t>2017</w:t>
      </w:r>
      <w:r w:rsidRPr="00FD5BAB">
        <w:rPr>
          <w:rFonts w:ascii="仿宋" w:eastAsia="仿宋" w:hAnsi="仿宋" w:cs="仿宋" w:hint="eastAsia"/>
          <w:sz w:val="32"/>
          <w:szCs w:val="32"/>
        </w:rPr>
        <w:t>〕</w:t>
      </w:r>
      <w:r w:rsidRPr="00FD5BAB">
        <w:rPr>
          <w:rFonts w:ascii="仿宋" w:eastAsia="仿宋" w:hAnsi="仿宋" w:cs="仿宋"/>
          <w:sz w:val="32"/>
          <w:szCs w:val="32"/>
        </w:rPr>
        <w:t xml:space="preserve">88 </w:t>
      </w:r>
      <w:r w:rsidRPr="00FD5BAB">
        <w:rPr>
          <w:rFonts w:ascii="仿宋" w:eastAsia="仿宋" w:hAnsi="仿宋" w:cs="仿宋" w:hint="eastAsia"/>
          <w:sz w:val="32"/>
          <w:szCs w:val="32"/>
        </w:rPr>
        <w:t>号文规定的科技型中小微企业单纯以专利、软件著作权、版权等知识产权向区内金融机构申请质押贷款而发生的知识产权中介评估费用，按照知识产权质押而获得的实际贷款</w:t>
      </w:r>
      <w:r w:rsidRPr="00FD5BAB">
        <w:rPr>
          <w:rFonts w:ascii="仿宋" w:eastAsia="仿宋" w:hAnsi="仿宋" w:cs="仿宋"/>
          <w:sz w:val="32"/>
          <w:szCs w:val="32"/>
        </w:rPr>
        <w:t>1%</w:t>
      </w:r>
      <w:r w:rsidRPr="00FD5BAB">
        <w:rPr>
          <w:rFonts w:ascii="仿宋" w:eastAsia="仿宋" w:hAnsi="仿宋" w:cs="仿宋" w:hint="eastAsia"/>
          <w:sz w:val="32"/>
          <w:szCs w:val="32"/>
        </w:rPr>
        <w:t>比例给予补助，最高不超过实际支付的中介评估费用</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、金融机构、贷款企业、中介评估机构营业执照复印件；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、中介评估文件；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、中介评估合同复印件；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、中介评估费用支付凭证复印件；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6</w:t>
      </w:r>
      <w:r w:rsidRPr="00FD5BAB">
        <w:rPr>
          <w:rFonts w:ascii="仿宋" w:eastAsia="仿宋" w:hAnsi="仿宋" w:cs="仿宋" w:hint="eastAsia"/>
          <w:sz w:val="32"/>
          <w:szCs w:val="32"/>
        </w:rPr>
        <w:t>、贷款合同复印件；</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7</w:t>
      </w:r>
      <w:r w:rsidRPr="00FD5BAB">
        <w:rPr>
          <w:rFonts w:ascii="仿宋" w:eastAsia="仿宋" w:hAnsi="仿宋" w:cs="仿宋" w:hint="eastAsia"/>
          <w:sz w:val="32"/>
          <w:szCs w:val="32"/>
        </w:rPr>
        <w:t>、发放贷款凭证复印件。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五）对接宁波国家保险创新综合试验区建设，鼓励区内保险机构研发创新针对科技型企业和社会民生事业的特色保险产品，对于被宁波国家保险创新综合试验区实施领导小组列为宁波市重大保险创新项目的，给予</w:t>
      </w:r>
      <w:r w:rsidRPr="00FD5BAB">
        <w:rPr>
          <w:rFonts w:ascii="仿宋" w:eastAsia="仿宋" w:hAnsi="仿宋" w:cs="仿宋"/>
          <w:sz w:val="32"/>
          <w:szCs w:val="32"/>
        </w:rPr>
        <w:t>50</w:t>
      </w:r>
      <w:r w:rsidRPr="00FD5BAB">
        <w:rPr>
          <w:rFonts w:ascii="仿宋" w:eastAsia="仿宋" w:hAnsi="仿宋" w:cs="仿宋" w:hint="eastAsia"/>
          <w:sz w:val="32"/>
          <w:szCs w:val="32"/>
        </w:rPr>
        <w:t>万元奖励</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、保险机构营业执照复印件；</w:t>
      </w:r>
    </w:p>
    <w:p w:rsidR="00411527" w:rsidRPr="00B26354" w:rsidRDefault="00411527" w:rsidP="00895546">
      <w:pPr>
        <w:ind w:firstLineChars="200" w:firstLine="640"/>
        <w:rPr>
          <w:rFonts w:ascii="仿宋" w:eastAsia="仿宋" w:hAnsi="仿宋"/>
          <w:sz w:val="32"/>
          <w:szCs w:val="32"/>
        </w:rPr>
      </w:pPr>
      <w:r w:rsidRPr="00B26354">
        <w:rPr>
          <w:rFonts w:ascii="仿宋" w:eastAsia="仿宋" w:hAnsi="仿宋" w:cs="仿宋"/>
          <w:sz w:val="32"/>
          <w:szCs w:val="32"/>
        </w:rPr>
        <w:t>3</w:t>
      </w:r>
      <w:r w:rsidR="00386F2A" w:rsidRPr="00B26354">
        <w:rPr>
          <w:rFonts w:ascii="仿宋" w:eastAsia="仿宋" w:hAnsi="仿宋" w:cs="仿宋" w:hint="eastAsia"/>
          <w:sz w:val="32"/>
          <w:szCs w:val="32"/>
        </w:rPr>
        <w:t>、评为宁波市重大保险创新项目相关</w:t>
      </w:r>
      <w:r w:rsidRPr="00B26354">
        <w:rPr>
          <w:rFonts w:ascii="仿宋" w:eastAsia="仿宋" w:hAnsi="仿宋" w:cs="仿宋" w:hint="eastAsia"/>
          <w:sz w:val="32"/>
          <w:szCs w:val="32"/>
        </w:rPr>
        <w:t>文件复印件。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（十六）积极推进企业规范化股份制改造，企业改制设立股份公司时，</w:t>
      </w:r>
      <w:r w:rsidRPr="003207CE">
        <w:rPr>
          <w:rFonts w:ascii="仿宋" w:eastAsia="仿宋" w:hAnsi="仿宋" w:cs="仿宋" w:hint="eastAsia"/>
          <w:sz w:val="32"/>
          <w:szCs w:val="32"/>
        </w:rPr>
        <w:t>以未分配利润、盈余公积和除股票溢价发行外的其他资本公积转增注册资</w:t>
      </w:r>
      <w:r w:rsidRPr="00FD5BAB">
        <w:rPr>
          <w:rFonts w:ascii="仿宋" w:eastAsia="仿宋" w:hAnsi="仿宋" w:cs="仿宋" w:hint="eastAsia"/>
          <w:sz w:val="32"/>
          <w:szCs w:val="32"/>
        </w:rPr>
        <w:t>本金产生的区级贡献部分全额奖励给相应的贡献人。同</w:t>
      </w:r>
      <w:r w:rsidR="00833D4D">
        <w:rPr>
          <w:rFonts w:ascii="仿宋" w:eastAsia="仿宋" w:hAnsi="仿宋" w:cs="仿宋" w:hint="eastAsia"/>
          <w:sz w:val="32"/>
          <w:szCs w:val="32"/>
        </w:rPr>
        <w:t>一控制下企业因挂牌上市涉及土地、房产等资产变更、过户所产生的地方综合</w:t>
      </w:r>
      <w:r w:rsidRPr="00FD5BAB">
        <w:rPr>
          <w:rFonts w:ascii="仿宋" w:eastAsia="仿宋" w:hAnsi="仿宋" w:cs="仿宋" w:hint="eastAsia"/>
          <w:sz w:val="32"/>
          <w:szCs w:val="32"/>
        </w:rPr>
        <w:t>贡献部分全额奖励给企业。股份有限公司在上市辅导备案后，给予一次性补助</w:t>
      </w:r>
      <w:r w:rsidRPr="00FD5BAB">
        <w:rPr>
          <w:rFonts w:ascii="仿宋" w:eastAsia="仿宋" w:hAnsi="仿宋" w:cs="仿宋"/>
          <w:sz w:val="32"/>
          <w:szCs w:val="32"/>
        </w:rPr>
        <w:t>200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、企业审计报告复印件；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Pr>
          <w:rFonts w:ascii="仿宋" w:eastAsia="仿宋" w:hAnsi="仿宋" w:cs="仿宋" w:hint="eastAsia"/>
          <w:sz w:val="32"/>
          <w:szCs w:val="32"/>
        </w:rPr>
        <w:t>、完税凭证</w:t>
      </w:r>
      <w:r w:rsidRPr="00FD5BAB">
        <w:rPr>
          <w:rFonts w:ascii="仿宋" w:eastAsia="仿宋" w:hAnsi="仿宋" w:cs="仿宋" w:hint="eastAsia"/>
          <w:sz w:val="32"/>
          <w:szCs w:val="32"/>
        </w:rPr>
        <w:t>复印件；</w:t>
      </w:r>
    </w:p>
    <w:p w:rsidR="00411527" w:rsidRDefault="00411527" w:rsidP="00895546">
      <w:pPr>
        <w:ind w:firstLineChars="200" w:firstLine="640"/>
        <w:rPr>
          <w:rFonts w:ascii="仿宋" w:eastAsia="仿宋" w:hAnsi="仿宋" w:cs="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、（上市辅导备案的）宁波证监局辅导备案受理函复印</w:t>
      </w:r>
      <w:r w:rsidR="00386F2A">
        <w:rPr>
          <w:rFonts w:ascii="仿宋" w:eastAsia="仿宋" w:hAnsi="仿宋" w:cs="仿宋" w:hint="eastAsia"/>
          <w:sz w:val="32"/>
          <w:szCs w:val="32"/>
        </w:rPr>
        <w:t>件；</w:t>
      </w:r>
    </w:p>
    <w:p w:rsidR="00386F2A" w:rsidRPr="00386F2A" w:rsidRDefault="00386F2A" w:rsidP="00895546">
      <w:pPr>
        <w:ind w:firstLineChars="200" w:firstLine="640"/>
        <w:rPr>
          <w:rFonts w:ascii="仿宋" w:eastAsia="仿宋" w:hAnsi="仿宋"/>
          <w:sz w:val="32"/>
          <w:szCs w:val="32"/>
        </w:rPr>
      </w:pPr>
      <w:r>
        <w:rPr>
          <w:rFonts w:ascii="仿宋" w:eastAsia="仿宋" w:hAnsi="仿宋" w:cs="仿宋" w:hint="eastAsia"/>
          <w:sz w:val="32"/>
          <w:szCs w:val="32"/>
        </w:rPr>
        <w:t>6、股东会决议。</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（十七）对在宁波股权交易中心挂牌的优选板股份公司补助</w:t>
      </w:r>
      <w:r w:rsidRPr="00B26354">
        <w:rPr>
          <w:rFonts w:ascii="仿宋" w:eastAsia="仿宋" w:hAnsi="仿宋" w:cs="仿宋"/>
          <w:sz w:val="32"/>
          <w:szCs w:val="32"/>
        </w:rPr>
        <w:t>30</w:t>
      </w:r>
      <w:r w:rsidRPr="00B26354">
        <w:rPr>
          <w:rFonts w:ascii="仿宋" w:eastAsia="仿宋" w:hAnsi="仿宋" w:cs="仿宋" w:hint="eastAsia"/>
          <w:sz w:val="32"/>
          <w:szCs w:val="32"/>
        </w:rPr>
        <w:t>万元、成长板股份公司补助</w:t>
      </w:r>
      <w:r w:rsidRPr="00B26354">
        <w:rPr>
          <w:rFonts w:ascii="仿宋" w:eastAsia="仿宋" w:hAnsi="仿宋" w:cs="仿宋"/>
          <w:sz w:val="32"/>
          <w:szCs w:val="32"/>
        </w:rPr>
        <w:t>20</w:t>
      </w:r>
      <w:r w:rsidRPr="00B26354">
        <w:rPr>
          <w:rFonts w:ascii="仿宋" w:eastAsia="仿宋" w:hAnsi="仿宋" w:cs="仿宋" w:hint="eastAsia"/>
          <w:sz w:val="32"/>
          <w:szCs w:val="32"/>
        </w:rPr>
        <w:t>万元、成长板有限公司补助</w:t>
      </w:r>
      <w:r w:rsidRPr="00B26354">
        <w:rPr>
          <w:rFonts w:ascii="仿宋" w:eastAsia="仿宋" w:hAnsi="仿宋" w:cs="仿宋"/>
          <w:sz w:val="32"/>
          <w:szCs w:val="32"/>
        </w:rPr>
        <w:t>10</w:t>
      </w:r>
      <w:r w:rsidRPr="00B26354">
        <w:rPr>
          <w:rFonts w:ascii="仿宋" w:eastAsia="仿宋" w:hAnsi="仿宋" w:cs="仿宋" w:hint="eastAsia"/>
          <w:sz w:val="32"/>
          <w:szCs w:val="32"/>
        </w:rPr>
        <w:t>万元、创新板公司补助</w:t>
      </w:r>
      <w:r w:rsidRPr="00B26354">
        <w:rPr>
          <w:rFonts w:ascii="仿宋" w:eastAsia="仿宋" w:hAnsi="仿宋" w:cs="仿宋"/>
          <w:sz w:val="32"/>
          <w:szCs w:val="32"/>
        </w:rPr>
        <w:t xml:space="preserve"> 0.5 </w:t>
      </w:r>
      <w:r w:rsidRPr="00B26354">
        <w:rPr>
          <w:rFonts w:ascii="仿宋" w:eastAsia="仿宋" w:hAnsi="仿宋" w:cs="仿宋" w:hint="eastAsia"/>
          <w:sz w:val="32"/>
          <w:szCs w:val="32"/>
        </w:rPr>
        <w:t>万元；</w:t>
      </w:r>
      <w:r w:rsidRPr="00FD5BAB">
        <w:rPr>
          <w:rFonts w:ascii="仿宋" w:eastAsia="仿宋" w:hAnsi="仿宋" w:cs="仿宋" w:hint="eastAsia"/>
          <w:sz w:val="32"/>
          <w:szCs w:val="32"/>
        </w:rPr>
        <w:t>上市或者到新三板挂牌的企业，如适用简易程序在宁波股权交易中心挂牌，且挂牌时间不足</w:t>
      </w:r>
      <w:r w:rsidRPr="00FD5BAB">
        <w:rPr>
          <w:rFonts w:ascii="仿宋" w:eastAsia="仿宋" w:hAnsi="仿宋" w:cs="仿宋"/>
          <w:sz w:val="32"/>
          <w:szCs w:val="32"/>
        </w:rPr>
        <w:t xml:space="preserve"> 3 </w:t>
      </w:r>
      <w:r w:rsidRPr="00FD5BAB">
        <w:rPr>
          <w:rFonts w:ascii="仿宋" w:eastAsia="仿宋" w:hAnsi="仿宋" w:cs="仿宋" w:hint="eastAsia"/>
          <w:sz w:val="32"/>
          <w:szCs w:val="32"/>
        </w:rPr>
        <w:t>个月的，高新区（新材料科技城）对优选板挂牌企业予以补助</w:t>
      </w:r>
      <w:r w:rsidRPr="00FD5BAB">
        <w:rPr>
          <w:rFonts w:ascii="仿宋" w:eastAsia="仿宋" w:hAnsi="仿宋" w:cs="仿宋"/>
          <w:sz w:val="32"/>
          <w:szCs w:val="32"/>
        </w:rPr>
        <w:t xml:space="preserve"> 5 </w:t>
      </w:r>
      <w:r w:rsidRPr="00FD5BAB">
        <w:rPr>
          <w:rFonts w:ascii="仿宋" w:eastAsia="仿宋" w:hAnsi="仿宋" w:cs="仿宋" w:hint="eastAsia"/>
          <w:sz w:val="32"/>
          <w:szCs w:val="32"/>
        </w:rPr>
        <w:t>万元。享受补助的挂牌企业申请享受市级上市或新三板挂牌扶持政策的，市级挂牌补助部分按</w:t>
      </w:r>
      <w:r w:rsidRPr="00FD5BAB">
        <w:rPr>
          <w:rFonts w:ascii="仿宋" w:eastAsia="仿宋" w:hAnsi="仿宋" w:cs="仿宋"/>
          <w:sz w:val="32"/>
          <w:szCs w:val="32"/>
        </w:rPr>
        <w:t>50%</w:t>
      </w:r>
      <w:r w:rsidRPr="00FD5BAB">
        <w:rPr>
          <w:rFonts w:ascii="仿宋" w:eastAsia="仿宋" w:hAnsi="仿宋" w:cs="仿宋" w:hint="eastAsia"/>
          <w:sz w:val="32"/>
          <w:szCs w:val="32"/>
        </w:rPr>
        <w:t>折抵上市辅导和新三板挂牌补助</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w:t>
      </w:r>
      <w:r w:rsidR="00A77062">
        <w:rPr>
          <w:rFonts w:ascii="仿宋" w:eastAsia="仿宋" w:hAnsi="仿宋" w:cs="仿宋" w:hint="eastAsia"/>
          <w:sz w:val="32"/>
          <w:szCs w:val="32"/>
        </w:rPr>
        <w:t>在</w:t>
      </w:r>
      <w:r w:rsidRPr="00FD5BAB">
        <w:rPr>
          <w:rFonts w:ascii="仿宋" w:eastAsia="仿宋" w:hAnsi="仿宋" w:cs="仿宋" w:hint="eastAsia"/>
          <w:sz w:val="32"/>
          <w:szCs w:val="32"/>
        </w:rPr>
        <w:t>宁波股权交易中心挂牌</w:t>
      </w:r>
      <w:r w:rsidR="00A77062">
        <w:rPr>
          <w:rFonts w:ascii="仿宋" w:eastAsia="仿宋" w:hAnsi="仿宋" w:cs="仿宋" w:hint="eastAsia"/>
          <w:sz w:val="32"/>
          <w:szCs w:val="32"/>
        </w:rPr>
        <w:t>的确认</w:t>
      </w:r>
      <w:r w:rsidRPr="00FD5BAB">
        <w:rPr>
          <w:rFonts w:ascii="仿宋" w:eastAsia="仿宋" w:hAnsi="仿宋" w:cs="仿宋" w:hint="eastAsia"/>
          <w:sz w:val="32"/>
          <w:szCs w:val="32"/>
        </w:rPr>
        <w:t>函复印件。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（十八）企业在新三板成功挂牌或新三板挂牌公司注册地迁入本区的</w:t>
      </w:r>
      <w:r w:rsidRPr="00FD5BAB">
        <w:rPr>
          <w:rFonts w:ascii="仿宋" w:eastAsia="仿宋" w:hAnsi="仿宋" w:cs="仿宋"/>
          <w:sz w:val="32"/>
          <w:szCs w:val="32"/>
        </w:rPr>
        <w:t>,</w:t>
      </w:r>
      <w:r w:rsidRPr="00FD5BAB">
        <w:rPr>
          <w:rFonts w:ascii="仿宋" w:eastAsia="仿宋" w:hAnsi="仿宋" w:cs="仿宋" w:hint="eastAsia"/>
          <w:sz w:val="32"/>
          <w:szCs w:val="32"/>
        </w:rPr>
        <w:t>一次性奖励</w:t>
      </w:r>
      <w:r w:rsidRPr="00FD5BAB">
        <w:rPr>
          <w:rFonts w:ascii="仿宋" w:eastAsia="仿宋" w:hAnsi="仿宋" w:cs="仿宋"/>
          <w:sz w:val="32"/>
          <w:szCs w:val="32"/>
        </w:rPr>
        <w:t>100</w:t>
      </w:r>
      <w:r w:rsidRPr="00FD5BAB">
        <w:rPr>
          <w:rFonts w:ascii="仿宋" w:eastAsia="仿宋" w:hAnsi="仿宋" w:cs="仿宋" w:hint="eastAsia"/>
          <w:sz w:val="32"/>
          <w:szCs w:val="32"/>
        </w:rPr>
        <w:t>万元。新三板挂牌企业转板上市的，实行差额补助</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、全国中小企业股份转让系统挂牌函复印件。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（十九）企业递交境内</w:t>
      </w:r>
      <w:r w:rsidRPr="00FD5BAB">
        <w:rPr>
          <w:rFonts w:ascii="仿宋" w:eastAsia="仿宋" w:hAnsi="仿宋" w:cs="仿宋"/>
          <w:sz w:val="32"/>
          <w:szCs w:val="32"/>
        </w:rPr>
        <w:t xml:space="preserve">IPO </w:t>
      </w:r>
      <w:r w:rsidRPr="00FD5BAB">
        <w:rPr>
          <w:rFonts w:ascii="仿宋" w:eastAsia="仿宋" w:hAnsi="仿宋" w:cs="仿宋" w:hint="eastAsia"/>
          <w:sz w:val="32"/>
          <w:szCs w:val="32"/>
        </w:rPr>
        <w:t>申报材料并得到中国证监会或沪深证券交易所受理的，给予一次性补助</w:t>
      </w:r>
      <w:r w:rsidRPr="00FD5BAB">
        <w:rPr>
          <w:rFonts w:ascii="仿宋" w:eastAsia="仿宋" w:hAnsi="仿宋" w:cs="仿宋"/>
          <w:sz w:val="32"/>
          <w:szCs w:val="32"/>
        </w:rPr>
        <w:t>800</w:t>
      </w:r>
      <w:r w:rsidRPr="00FD5BAB">
        <w:rPr>
          <w:rFonts w:ascii="仿宋" w:eastAsia="仿宋" w:hAnsi="仿宋" w:cs="仿宋" w:hint="eastAsia"/>
          <w:sz w:val="32"/>
          <w:szCs w:val="32"/>
        </w:rPr>
        <w:t>万元。企业在境外证券交易所成功上市后，给予一次性补助</w:t>
      </w:r>
      <w:r w:rsidRPr="00FD5BAB">
        <w:rPr>
          <w:rFonts w:ascii="仿宋" w:eastAsia="仿宋" w:hAnsi="仿宋" w:cs="仿宋"/>
          <w:sz w:val="32"/>
          <w:szCs w:val="32"/>
        </w:rPr>
        <w:t>500</w:t>
      </w:r>
      <w:r w:rsidRPr="00FD5BAB">
        <w:rPr>
          <w:rFonts w:ascii="仿宋" w:eastAsia="仿宋" w:hAnsi="仿宋" w:cs="仿宋" w:hint="eastAsia"/>
          <w:sz w:val="32"/>
          <w:szCs w:val="32"/>
        </w:rPr>
        <w:t>万元。企业通过买壳等方式实现上市并将注册地和纳税地迁回高新区的，给予一次性补助</w:t>
      </w:r>
      <w:r w:rsidRPr="00FD5BAB">
        <w:rPr>
          <w:rFonts w:ascii="仿宋" w:eastAsia="仿宋" w:hAnsi="仿宋" w:cs="仿宋"/>
          <w:sz w:val="32"/>
          <w:szCs w:val="32"/>
        </w:rPr>
        <w:t>1000</w:t>
      </w:r>
      <w:r w:rsidRPr="00FD5BAB">
        <w:rPr>
          <w:rFonts w:ascii="仿宋" w:eastAsia="仿宋" w:hAnsi="仿宋" w:cs="仿宋" w:hint="eastAsia"/>
          <w:sz w:val="32"/>
          <w:szCs w:val="32"/>
        </w:rPr>
        <w:t>万元</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w:t>
      </w:r>
      <w:r w:rsidRPr="00B26354">
        <w:rPr>
          <w:rFonts w:ascii="仿宋" w:eastAsia="仿宋" w:hAnsi="仿宋" w:cs="仿宋" w:hint="eastAsia"/>
          <w:sz w:val="32"/>
          <w:szCs w:val="32"/>
        </w:rPr>
        <w:t>（申报材料并受理的）</w:t>
      </w:r>
      <w:r w:rsidRPr="00FD5BAB">
        <w:rPr>
          <w:rFonts w:ascii="仿宋" w:eastAsia="仿宋" w:hAnsi="仿宋" w:cs="仿宋" w:hint="eastAsia"/>
          <w:sz w:val="32"/>
          <w:szCs w:val="32"/>
        </w:rPr>
        <w:t>受理函复印件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、（境外上市的）企业在境外上市的证明文件或证明材料复印件；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、（买壳等方式上市的）上市公司迁址证明文件（工商、税务登记相关材料）复印件。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（二十）境内</w:t>
      </w:r>
      <w:r w:rsidRPr="00FD5BAB">
        <w:rPr>
          <w:rFonts w:ascii="仿宋" w:eastAsia="仿宋" w:hAnsi="仿宋" w:cs="仿宋"/>
          <w:sz w:val="32"/>
          <w:szCs w:val="32"/>
        </w:rPr>
        <w:t>IPO</w:t>
      </w:r>
      <w:r w:rsidRPr="00FD5BAB">
        <w:rPr>
          <w:rFonts w:ascii="仿宋" w:eastAsia="仿宋" w:hAnsi="仿宋" w:cs="仿宋" w:hint="eastAsia"/>
          <w:sz w:val="32"/>
          <w:szCs w:val="32"/>
        </w:rPr>
        <w:t>企业进入上市辅导期当年起</w:t>
      </w:r>
      <w:r w:rsidRPr="00FD5BAB">
        <w:rPr>
          <w:rFonts w:ascii="仿宋" w:eastAsia="仿宋" w:hAnsi="仿宋" w:cs="仿宋"/>
          <w:sz w:val="32"/>
          <w:szCs w:val="32"/>
        </w:rPr>
        <w:t>3</w:t>
      </w:r>
      <w:r w:rsidR="00202A13">
        <w:rPr>
          <w:rFonts w:ascii="仿宋" w:eastAsia="仿宋" w:hAnsi="仿宋" w:cs="仿宋" w:hint="eastAsia"/>
          <w:sz w:val="32"/>
          <w:szCs w:val="32"/>
        </w:rPr>
        <w:t>年内，按其经营产生的地方综合</w:t>
      </w:r>
      <w:r w:rsidRPr="00FD5BAB">
        <w:rPr>
          <w:rFonts w:ascii="仿宋" w:eastAsia="仿宋" w:hAnsi="仿宋" w:cs="仿宋" w:hint="eastAsia"/>
          <w:sz w:val="32"/>
          <w:szCs w:val="32"/>
        </w:rPr>
        <w:t>贡献较上年增长部分，给予</w:t>
      </w:r>
      <w:r w:rsidRPr="00FD5BAB">
        <w:rPr>
          <w:rFonts w:ascii="仿宋" w:eastAsia="仿宋" w:hAnsi="仿宋" w:cs="仿宋"/>
          <w:sz w:val="32"/>
          <w:szCs w:val="32"/>
        </w:rPr>
        <w:t>80%</w:t>
      </w:r>
      <w:r w:rsidRPr="00FD5BAB">
        <w:rPr>
          <w:rFonts w:ascii="仿宋" w:eastAsia="仿宋" w:hAnsi="仿宋" w:cs="仿宋" w:hint="eastAsia"/>
          <w:sz w:val="32"/>
          <w:szCs w:val="32"/>
        </w:rPr>
        <w:t>奖励</w:t>
      </w:r>
      <w:r w:rsidR="00202A13">
        <w:rPr>
          <w:rFonts w:ascii="仿宋" w:eastAsia="仿宋" w:hAnsi="仿宋" w:cs="仿宋" w:hint="eastAsia"/>
          <w:sz w:val="32"/>
          <w:szCs w:val="32"/>
        </w:rPr>
        <w:t>。</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、宁波证监局辅导备案受理函复印件；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Pr>
          <w:rFonts w:ascii="仿宋" w:eastAsia="仿宋" w:hAnsi="仿宋" w:cs="仿宋" w:hint="eastAsia"/>
          <w:sz w:val="32"/>
          <w:szCs w:val="32"/>
        </w:rPr>
        <w:t>、完税凭证复印件。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（二十一）新三板挂牌企业与主办券商签订挂牌改制财务顾问协议当年起</w:t>
      </w:r>
      <w:r w:rsidRPr="00FD5BAB">
        <w:rPr>
          <w:rFonts w:ascii="仿宋" w:eastAsia="仿宋" w:hAnsi="仿宋" w:cs="仿宋"/>
          <w:sz w:val="32"/>
          <w:szCs w:val="32"/>
        </w:rPr>
        <w:t>3</w:t>
      </w:r>
      <w:r w:rsidR="00202A13">
        <w:rPr>
          <w:rFonts w:ascii="仿宋" w:eastAsia="仿宋" w:hAnsi="仿宋" w:cs="仿宋" w:hint="eastAsia"/>
          <w:sz w:val="32"/>
          <w:szCs w:val="32"/>
        </w:rPr>
        <w:t>年内，按其经营产生的地方综合</w:t>
      </w:r>
      <w:r w:rsidRPr="00FD5BAB">
        <w:rPr>
          <w:rFonts w:ascii="仿宋" w:eastAsia="仿宋" w:hAnsi="仿宋" w:cs="仿宋" w:hint="eastAsia"/>
          <w:sz w:val="32"/>
          <w:szCs w:val="32"/>
        </w:rPr>
        <w:t>贡献部分，给予</w:t>
      </w:r>
      <w:r w:rsidRPr="00FD5BAB">
        <w:rPr>
          <w:rFonts w:ascii="仿宋" w:eastAsia="仿宋" w:hAnsi="仿宋" w:cs="仿宋"/>
          <w:sz w:val="32"/>
          <w:szCs w:val="32"/>
        </w:rPr>
        <w:t>70%</w:t>
      </w:r>
      <w:r w:rsidRPr="00FD5BAB">
        <w:rPr>
          <w:rFonts w:ascii="仿宋" w:eastAsia="仿宋" w:hAnsi="仿宋" w:cs="仿宋" w:hint="eastAsia"/>
          <w:sz w:val="32"/>
          <w:szCs w:val="32"/>
        </w:rPr>
        <w:t>奖励</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B4417" w:rsidRDefault="00411527" w:rsidP="00895546">
      <w:pPr>
        <w:ind w:firstLineChars="200" w:firstLine="640"/>
        <w:rPr>
          <w:rFonts w:ascii="仿宋" w:eastAsia="仿宋" w:hAnsi="仿宋"/>
          <w:color w:val="008000"/>
          <w:sz w:val="32"/>
          <w:szCs w:val="32"/>
        </w:rPr>
      </w:pPr>
      <w:r w:rsidRPr="00FD5BAB">
        <w:rPr>
          <w:rFonts w:ascii="仿宋" w:eastAsia="仿宋" w:hAnsi="仿宋" w:cs="仿宋"/>
          <w:sz w:val="32"/>
          <w:szCs w:val="32"/>
        </w:rPr>
        <w:t>3</w:t>
      </w:r>
      <w:r w:rsidRPr="00FB4417">
        <w:rPr>
          <w:rFonts w:ascii="仿宋" w:eastAsia="仿宋" w:hAnsi="仿宋" w:cs="仿宋" w:hint="eastAsia"/>
          <w:color w:val="008000"/>
          <w:sz w:val="32"/>
          <w:szCs w:val="32"/>
        </w:rPr>
        <w:t>、</w:t>
      </w:r>
      <w:r w:rsidRPr="00B26354">
        <w:rPr>
          <w:rFonts w:ascii="仿宋" w:eastAsia="仿宋" w:hAnsi="仿宋" w:cs="仿宋" w:hint="eastAsia"/>
          <w:sz w:val="32"/>
          <w:szCs w:val="32"/>
        </w:rPr>
        <w:t>与主办券商签订的协议以及支付凭证复印件；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4</w:t>
      </w:r>
      <w:r>
        <w:rPr>
          <w:rFonts w:ascii="仿宋" w:eastAsia="仿宋" w:hAnsi="仿宋" w:cs="仿宋" w:hint="eastAsia"/>
          <w:sz w:val="32"/>
          <w:szCs w:val="32"/>
        </w:rPr>
        <w:t>、完税凭证</w:t>
      </w:r>
      <w:r w:rsidRPr="00FD5BAB">
        <w:rPr>
          <w:rFonts w:ascii="仿宋" w:eastAsia="仿宋" w:hAnsi="仿宋" w:cs="仿宋" w:hint="eastAsia"/>
          <w:sz w:val="32"/>
          <w:szCs w:val="32"/>
        </w:rPr>
        <w:t>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（二十二）上市公司通过增发新股、配股等实施股权再融资的，高新区按其融资额</w:t>
      </w:r>
      <w:r w:rsidRPr="00FD5BAB">
        <w:rPr>
          <w:rFonts w:ascii="仿宋" w:eastAsia="仿宋" w:hAnsi="仿宋" w:cs="仿宋"/>
          <w:sz w:val="32"/>
          <w:szCs w:val="32"/>
        </w:rPr>
        <w:t>0.2%</w:t>
      </w:r>
      <w:r w:rsidRPr="00FD5BAB">
        <w:rPr>
          <w:rFonts w:ascii="仿宋" w:eastAsia="仿宋" w:hAnsi="仿宋" w:cs="仿宋" w:hint="eastAsia"/>
          <w:sz w:val="32"/>
          <w:szCs w:val="32"/>
        </w:rPr>
        <w:t>的标准给予一次性补助，单家企业当年最高补助</w:t>
      </w:r>
      <w:r w:rsidRPr="00FD5BAB">
        <w:rPr>
          <w:rFonts w:ascii="仿宋" w:eastAsia="仿宋" w:hAnsi="仿宋" w:cs="仿宋"/>
          <w:sz w:val="32"/>
          <w:szCs w:val="32"/>
        </w:rPr>
        <w:t xml:space="preserve"> 30</w:t>
      </w:r>
      <w:r w:rsidRPr="00FD5BAB">
        <w:rPr>
          <w:rFonts w:ascii="仿宋" w:eastAsia="仿宋" w:hAnsi="仿宋" w:cs="仿宋" w:hint="eastAsia"/>
          <w:sz w:val="32"/>
          <w:szCs w:val="32"/>
        </w:rPr>
        <w:t>万元。</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、中国证监会或沪深交易所相关批复文件复印件，资金到账相关单据复印件。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（二十三）企业在新三板实现直接融资的，高新区按其按融资额</w:t>
      </w:r>
      <w:r w:rsidRPr="00FD5BAB">
        <w:rPr>
          <w:rFonts w:ascii="仿宋" w:eastAsia="仿宋" w:hAnsi="仿宋" w:cs="仿宋"/>
          <w:sz w:val="32"/>
          <w:szCs w:val="32"/>
        </w:rPr>
        <w:t>1%</w:t>
      </w:r>
      <w:r w:rsidRPr="00FD5BAB">
        <w:rPr>
          <w:rFonts w:ascii="仿宋" w:eastAsia="仿宋" w:hAnsi="仿宋" w:cs="仿宋" w:hint="eastAsia"/>
          <w:sz w:val="32"/>
          <w:szCs w:val="32"/>
        </w:rPr>
        <w:t>的标准给予一次性补助，单家企业当年最高补助</w:t>
      </w:r>
      <w:r w:rsidRPr="00FD5BAB">
        <w:rPr>
          <w:rFonts w:ascii="仿宋" w:eastAsia="仿宋" w:hAnsi="仿宋" w:cs="仿宋"/>
          <w:sz w:val="32"/>
          <w:szCs w:val="32"/>
        </w:rPr>
        <w:t xml:space="preserve"> 50 </w:t>
      </w:r>
      <w:r w:rsidRPr="00FD5BAB">
        <w:rPr>
          <w:rFonts w:ascii="仿宋" w:eastAsia="仿宋" w:hAnsi="仿宋" w:cs="仿宋" w:hint="eastAsia"/>
          <w:sz w:val="32"/>
          <w:szCs w:val="32"/>
        </w:rPr>
        <w:t>万元。</w:t>
      </w:r>
    </w:p>
    <w:p w:rsidR="00411527" w:rsidRPr="00FD5BAB" w:rsidRDefault="00411527" w:rsidP="00895546">
      <w:pPr>
        <w:spacing w:line="580" w:lineRule="exact"/>
        <w:ind w:firstLineChars="196" w:firstLine="627"/>
        <w:jc w:val="left"/>
        <w:rPr>
          <w:rFonts w:ascii="仿宋" w:eastAsia="仿宋" w:hAnsi="仿宋"/>
          <w:sz w:val="32"/>
          <w:szCs w:val="32"/>
        </w:rPr>
      </w:pPr>
      <w:r w:rsidRPr="00FD5BAB">
        <w:rPr>
          <w:rFonts w:ascii="仿宋" w:eastAsia="仿宋" w:hAnsi="仿宋" w:cs="仿宋"/>
          <w:sz w:val="32"/>
          <w:szCs w:val="32"/>
        </w:rPr>
        <w:t>1</w:t>
      </w: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、企业营业执照复印件；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、全国中小企业股份转让系统有限公司同意挂牌企业通过增发股份、发行债券等方式融资的相关文件，资金到账相关单据复印件。</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（二十四）对在宁波股权交易中心挂牌的企业面向专业私募股权投资机构的股权融资按融资额</w:t>
      </w:r>
      <w:r w:rsidRPr="00FD5BAB">
        <w:rPr>
          <w:rFonts w:ascii="仿宋" w:eastAsia="仿宋" w:hAnsi="仿宋" w:cs="仿宋"/>
          <w:sz w:val="32"/>
          <w:szCs w:val="32"/>
        </w:rPr>
        <w:t xml:space="preserve"> 3%</w:t>
      </w:r>
      <w:r w:rsidRPr="00FD5BAB">
        <w:rPr>
          <w:rFonts w:ascii="仿宋" w:eastAsia="仿宋" w:hAnsi="仿宋" w:cs="仿宋" w:hint="eastAsia"/>
          <w:sz w:val="32"/>
          <w:szCs w:val="32"/>
        </w:rPr>
        <w:t>，面向其他外部投资者的股权融资、私募债券融资和股权质押融资按融资额</w:t>
      </w:r>
      <w:r w:rsidRPr="00FD5BAB">
        <w:rPr>
          <w:rFonts w:ascii="仿宋" w:eastAsia="仿宋" w:hAnsi="仿宋" w:cs="仿宋"/>
          <w:sz w:val="32"/>
          <w:szCs w:val="32"/>
        </w:rPr>
        <w:t xml:space="preserve">2% </w:t>
      </w:r>
      <w:r w:rsidRPr="00FD5BAB">
        <w:rPr>
          <w:rFonts w:ascii="仿宋" w:eastAsia="仿宋" w:hAnsi="仿宋" w:cs="仿宋" w:hint="eastAsia"/>
          <w:sz w:val="32"/>
          <w:szCs w:val="32"/>
        </w:rPr>
        <w:t>，</w:t>
      </w:r>
      <w:r w:rsidRPr="00B26354">
        <w:rPr>
          <w:rFonts w:ascii="仿宋" w:eastAsia="仿宋" w:hAnsi="仿宋" w:cs="仿宋" w:hint="eastAsia"/>
          <w:sz w:val="32"/>
          <w:szCs w:val="32"/>
        </w:rPr>
        <w:t>单家企业融资奖励每年最高不超过</w:t>
      </w:r>
      <w:r w:rsidRPr="00B26354">
        <w:rPr>
          <w:rFonts w:ascii="仿宋" w:eastAsia="仿宋" w:hAnsi="仿宋" w:cs="仿宋"/>
          <w:sz w:val="32"/>
          <w:szCs w:val="32"/>
        </w:rPr>
        <w:t xml:space="preserve"> 30 </w:t>
      </w:r>
      <w:r w:rsidRPr="00B26354">
        <w:rPr>
          <w:rFonts w:ascii="仿宋" w:eastAsia="仿宋" w:hAnsi="仿宋" w:cs="仿宋" w:hint="eastAsia"/>
          <w:sz w:val="32"/>
          <w:szCs w:val="32"/>
        </w:rPr>
        <w:t>万元</w:t>
      </w:r>
      <w:r w:rsidRPr="00FD5BAB">
        <w:rPr>
          <w:rFonts w:ascii="仿宋" w:eastAsia="仿宋" w:hAnsi="仿宋" w:cs="仿宋" w:hint="eastAsia"/>
          <w:sz w:val="32"/>
          <w:szCs w:val="32"/>
        </w:rPr>
        <w:t>。专业私募股权投资机构指在中国证券投资基金协会登记备案的投资机构。其他外部投资者不包括挂牌企业的原股东（专业私募股权投资机构除外）、内部员工、关联企业，以及原股东、内部员工的直系亲属及其所投资企业</w:t>
      </w:r>
      <w:r w:rsidR="00202A13">
        <w:rPr>
          <w:rFonts w:ascii="仿宋" w:eastAsia="仿宋" w:hAnsi="仿宋" w:cs="仿宋" w:hint="eastAsia"/>
          <w:sz w:val="32"/>
          <w:szCs w:val="32"/>
        </w:rPr>
        <w:t>。</w:t>
      </w:r>
    </w:p>
    <w:p w:rsidR="00411527" w:rsidRPr="00FD5BAB" w:rsidRDefault="00411527" w:rsidP="00895546">
      <w:pPr>
        <w:numPr>
          <w:ilvl w:val="0"/>
          <w:numId w:val="1"/>
        </w:numPr>
        <w:ind w:rightChars="2" w:right="4" w:firstLineChars="200" w:firstLine="640"/>
        <w:rPr>
          <w:rFonts w:ascii="仿宋" w:eastAsia="仿宋" w:hAnsi="仿宋"/>
          <w:sz w:val="32"/>
          <w:szCs w:val="32"/>
        </w:rPr>
      </w:pP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2</w:t>
      </w:r>
      <w:r w:rsidRPr="00FD5BAB">
        <w:rPr>
          <w:rFonts w:ascii="仿宋" w:eastAsia="仿宋" w:hAnsi="仿宋" w:cs="仿宋" w:hint="eastAsia"/>
          <w:sz w:val="32"/>
          <w:szCs w:val="32"/>
        </w:rPr>
        <w:t>、营业执照复印件；</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3</w:t>
      </w:r>
      <w:r w:rsidRPr="00FD5BAB">
        <w:rPr>
          <w:rFonts w:ascii="仿宋" w:eastAsia="仿宋" w:hAnsi="仿宋" w:cs="仿宋" w:hint="eastAsia"/>
          <w:sz w:val="32"/>
          <w:szCs w:val="32"/>
        </w:rPr>
        <w:t>、宁波股权交易中心挂牌函复印件；</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、（专业私募股权投资机构）</w:t>
      </w:r>
      <w:r w:rsidRPr="00FD5BAB">
        <w:rPr>
          <w:rFonts w:ascii="仿宋" w:eastAsia="仿宋" w:hAnsi="仿宋" w:cs="仿宋" w:hint="eastAsia"/>
          <w:color w:val="000000"/>
          <w:sz w:val="32"/>
          <w:szCs w:val="32"/>
        </w:rPr>
        <w:t>投资机构资质证明文件</w:t>
      </w:r>
      <w:r w:rsidRPr="00FD5BAB">
        <w:rPr>
          <w:rFonts w:ascii="仿宋" w:eastAsia="仿宋" w:hAnsi="仿宋" w:cs="仿宋" w:hint="eastAsia"/>
          <w:sz w:val="32"/>
          <w:szCs w:val="32"/>
        </w:rPr>
        <w:t>；</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、投资协议复印件；</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6</w:t>
      </w:r>
      <w:r w:rsidRPr="00FD5BAB">
        <w:rPr>
          <w:rFonts w:ascii="仿宋" w:eastAsia="仿宋" w:hAnsi="仿宋" w:cs="仿宋" w:hint="eastAsia"/>
          <w:sz w:val="32"/>
          <w:szCs w:val="32"/>
        </w:rPr>
        <w:t>、打款证明复印件；</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7</w:t>
      </w:r>
      <w:r w:rsidRPr="00FD5BAB">
        <w:rPr>
          <w:rFonts w:ascii="仿宋" w:eastAsia="仿宋" w:hAnsi="仿宋" w:cs="仿宋" w:hint="eastAsia"/>
          <w:sz w:val="32"/>
          <w:szCs w:val="32"/>
        </w:rPr>
        <w:t>、私募债券融资和股权质押融资相关证明材料。</w:t>
      </w:r>
    </w:p>
    <w:p w:rsidR="00411527" w:rsidRPr="00FD5BAB" w:rsidRDefault="00411527" w:rsidP="00895546">
      <w:pPr>
        <w:ind w:firstLineChars="200" w:firstLine="640"/>
        <w:rPr>
          <w:rFonts w:ascii="仿宋" w:eastAsia="仿宋" w:hAnsi="仿宋"/>
          <w:sz w:val="32"/>
          <w:szCs w:val="32"/>
        </w:rPr>
      </w:pPr>
      <w:r w:rsidRPr="00FD5BAB">
        <w:rPr>
          <w:rFonts w:ascii="仿宋" w:eastAsia="仿宋" w:hAnsi="仿宋" w:cs="仿宋" w:hint="eastAsia"/>
          <w:sz w:val="32"/>
          <w:szCs w:val="32"/>
        </w:rPr>
        <w:t>（二十五）上市和新三板挂牌公司对本区企业</w:t>
      </w:r>
      <w:r w:rsidR="00202A13">
        <w:rPr>
          <w:rFonts w:ascii="仿宋" w:eastAsia="仿宋" w:hAnsi="仿宋" w:cs="仿宋" w:hint="eastAsia"/>
          <w:sz w:val="32"/>
          <w:szCs w:val="32"/>
        </w:rPr>
        <w:t>或其资产实施兼并重组，涉及土地、房产等资产变更、过户所产生的地方综合</w:t>
      </w:r>
      <w:r w:rsidRPr="00FD5BAB">
        <w:rPr>
          <w:rFonts w:ascii="仿宋" w:eastAsia="仿宋" w:hAnsi="仿宋" w:cs="仿宋" w:hint="eastAsia"/>
          <w:sz w:val="32"/>
          <w:szCs w:val="32"/>
        </w:rPr>
        <w:t>贡献部分全额奖励给企业。被并购主体在并购重组过程中产生的地方</w:t>
      </w:r>
      <w:r w:rsidR="00202A13">
        <w:rPr>
          <w:rFonts w:ascii="仿宋" w:eastAsia="仿宋" w:hAnsi="仿宋" w:cs="仿宋" w:hint="eastAsia"/>
          <w:sz w:val="32"/>
          <w:szCs w:val="32"/>
        </w:rPr>
        <w:t>综合</w:t>
      </w:r>
      <w:r w:rsidRPr="00FD5BAB">
        <w:rPr>
          <w:rFonts w:ascii="仿宋" w:eastAsia="仿宋" w:hAnsi="仿宋" w:cs="仿宋" w:hint="eastAsia"/>
          <w:sz w:val="32"/>
          <w:szCs w:val="32"/>
        </w:rPr>
        <w:t>贡献部分全额奖励给相应的贡献人</w:t>
      </w:r>
      <w:r w:rsidR="00202A13">
        <w:rPr>
          <w:rFonts w:ascii="仿宋" w:eastAsia="仿宋" w:hAnsi="仿宋" w:cs="仿宋" w:hint="eastAsia"/>
          <w:sz w:val="32"/>
          <w:szCs w:val="32"/>
        </w:rPr>
        <w:t>。</w:t>
      </w:r>
    </w:p>
    <w:p w:rsidR="00411527" w:rsidRPr="00FD5BAB" w:rsidRDefault="00411527" w:rsidP="00895546">
      <w:pPr>
        <w:numPr>
          <w:ilvl w:val="0"/>
          <w:numId w:val="2"/>
        </w:numPr>
        <w:ind w:rightChars="2" w:right="4" w:firstLineChars="200" w:firstLine="640"/>
        <w:rPr>
          <w:rFonts w:ascii="仿宋" w:eastAsia="仿宋" w:hAnsi="仿宋"/>
          <w:sz w:val="32"/>
          <w:szCs w:val="32"/>
        </w:rPr>
      </w:pPr>
      <w:r w:rsidRPr="00FD5BAB">
        <w:rPr>
          <w:rFonts w:ascii="仿宋" w:eastAsia="仿宋" w:hAnsi="仿宋" w:cs="仿宋" w:hint="eastAsia"/>
          <w:sz w:val="32"/>
          <w:szCs w:val="32"/>
        </w:rPr>
        <w:t>《宁波国家高新区（新材料科技城）产业扶持资金申请表》（附表</w:t>
      </w:r>
      <w:r w:rsidRPr="00FD5BAB">
        <w:rPr>
          <w:rFonts w:ascii="仿宋" w:eastAsia="仿宋" w:hAnsi="仿宋" w:cs="仿宋"/>
          <w:sz w:val="32"/>
          <w:szCs w:val="32"/>
        </w:rPr>
        <w:t>1</w:t>
      </w:r>
      <w:r w:rsidRPr="00FD5BAB">
        <w:rPr>
          <w:rFonts w:ascii="仿宋" w:eastAsia="仿宋" w:hAnsi="仿宋" w:cs="仿宋" w:hint="eastAsia"/>
          <w:sz w:val="32"/>
          <w:szCs w:val="32"/>
        </w:rPr>
        <w:t>）；</w:t>
      </w:r>
    </w:p>
    <w:p w:rsidR="00411527" w:rsidRPr="00FD5BAB" w:rsidRDefault="00411527" w:rsidP="00895546">
      <w:pPr>
        <w:numPr>
          <w:ilvl w:val="0"/>
          <w:numId w:val="2"/>
        </w:numPr>
        <w:ind w:rightChars="2" w:right="4" w:firstLineChars="200" w:firstLine="640"/>
        <w:rPr>
          <w:rFonts w:ascii="仿宋" w:eastAsia="仿宋" w:hAnsi="仿宋"/>
          <w:sz w:val="32"/>
          <w:szCs w:val="32"/>
        </w:rPr>
      </w:pPr>
      <w:r w:rsidRPr="00FD5BAB">
        <w:rPr>
          <w:rFonts w:ascii="仿宋" w:eastAsia="仿宋" w:hAnsi="仿宋" w:cs="仿宋" w:hint="eastAsia"/>
          <w:sz w:val="32"/>
          <w:szCs w:val="32"/>
        </w:rPr>
        <w:t>上市（新三板挂牌）公司、被并购企业营业执照复印件；</w:t>
      </w:r>
    </w:p>
    <w:p w:rsidR="00411527" w:rsidRPr="00FD5BAB" w:rsidRDefault="00411527" w:rsidP="00895546">
      <w:pPr>
        <w:numPr>
          <w:ilvl w:val="0"/>
          <w:numId w:val="2"/>
        </w:numPr>
        <w:ind w:rightChars="2" w:right="4" w:firstLineChars="200" w:firstLine="640"/>
        <w:rPr>
          <w:rFonts w:ascii="仿宋" w:eastAsia="仿宋" w:hAnsi="仿宋"/>
          <w:sz w:val="32"/>
          <w:szCs w:val="32"/>
        </w:rPr>
      </w:pPr>
      <w:r w:rsidRPr="00FD5BAB">
        <w:rPr>
          <w:rFonts w:ascii="仿宋" w:eastAsia="仿宋" w:hAnsi="仿宋" w:cs="仿宋" w:hint="eastAsia"/>
          <w:sz w:val="32"/>
          <w:szCs w:val="32"/>
        </w:rPr>
        <w:t>上市（新三板挂牌）公司开展兼并重组的相关情况说明，包括但不限于：企业基本情况，兼并重组目的、方案与实施过程，以及此过程中涉及的成本增加情况；</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4</w:t>
      </w:r>
      <w:r w:rsidRPr="00FD5BAB">
        <w:rPr>
          <w:rFonts w:ascii="仿宋" w:eastAsia="仿宋" w:hAnsi="仿宋" w:cs="仿宋" w:hint="eastAsia"/>
          <w:sz w:val="32"/>
          <w:szCs w:val="32"/>
        </w:rPr>
        <w:t>、相关资产评估、交易、过户或工商登记变更材料复印件，相关税单复印件，财务审计报告复印件，资产评估报告；</w:t>
      </w:r>
    </w:p>
    <w:p w:rsidR="00411527" w:rsidRPr="00FD5BAB" w:rsidRDefault="00411527" w:rsidP="00895546">
      <w:pPr>
        <w:ind w:rightChars="2" w:right="4" w:firstLineChars="200" w:firstLine="640"/>
        <w:rPr>
          <w:rFonts w:ascii="仿宋" w:eastAsia="仿宋" w:hAnsi="仿宋"/>
          <w:sz w:val="32"/>
          <w:szCs w:val="32"/>
        </w:rPr>
      </w:pPr>
      <w:r w:rsidRPr="00FD5BAB">
        <w:rPr>
          <w:rFonts w:ascii="仿宋" w:eastAsia="仿宋" w:hAnsi="仿宋" w:cs="仿宋"/>
          <w:sz w:val="32"/>
          <w:szCs w:val="32"/>
        </w:rPr>
        <w:t>5</w:t>
      </w:r>
      <w:r w:rsidRPr="00FD5BAB">
        <w:rPr>
          <w:rFonts w:ascii="仿宋" w:eastAsia="仿宋" w:hAnsi="仿宋" w:cs="仿宋" w:hint="eastAsia"/>
          <w:sz w:val="32"/>
          <w:szCs w:val="32"/>
        </w:rPr>
        <w:t>、挂牌函或上市证明文件复印件。</w:t>
      </w:r>
    </w:p>
    <w:p w:rsidR="00411527" w:rsidRDefault="00411527" w:rsidP="00895546">
      <w:pPr>
        <w:spacing w:line="560" w:lineRule="exact"/>
        <w:ind w:firstLineChars="200" w:firstLine="640"/>
        <w:rPr>
          <w:rFonts w:ascii="黑体" w:eastAsia="黑体" w:hAnsi="宋体"/>
          <w:color w:val="000000"/>
          <w:sz w:val="32"/>
          <w:szCs w:val="32"/>
        </w:rPr>
      </w:pPr>
      <w:r>
        <w:rPr>
          <w:rFonts w:ascii="黑体" w:eastAsia="黑体" w:hAnsi="宋体" w:cs="黑体" w:hint="eastAsia"/>
          <w:color w:val="000000"/>
          <w:sz w:val="32"/>
          <w:szCs w:val="32"/>
        </w:rPr>
        <w:t>三、申报时间</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sz w:val="32"/>
          <w:szCs w:val="32"/>
        </w:rPr>
        <w:t>申报时间以管委会官网公告为准。</w:t>
      </w:r>
    </w:p>
    <w:p w:rsidR="00411527" w:rsidRDefault="00411527" w:rsidP="00895546">
      <w:pPr>
        <w:spacing w:line="560" w:lineRule="exact"/>
        <w:ind w:firstLineChars="200" w:firstLine="640"/>
        <w:rPr>
          <w:rFonts w:ascii="黑体" w:eastAsia="黑体" w:hAnsi="宋体"/>
          <w:color w:val="000000"/>
          <w:sz w:val="32"/>
          <w:szCs w:val="32"/>
        </w:rPr>
      </w:pPr>
      <w:r>
        <w:rPr>
          <w:rFonts w:ascii="黑体" w:eastAsia="黑体" w:hAnsi="宋体" w:cs="黑体" w:hint="eastAsia"/>
          <w:color w:val="000000"/>
          <w:sz w:val="32"/>
          <w:szCs w:val="32"/>
        </w:rPr>
        <w:t>四、申报地点</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sz w:val="32"/>
          <w:szCs w:val="32"/>
        </w:rPr>
        <w:t>宁波国家高新区（新材料科技城）经济发展局投融资科。</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sz w:val="32"/>
          <w:szCs w:val="32"/>
        </w:rPr>
        <w:t>联系电话：</w:t>
      </w:r>
      <w:r w:rsidRPr="00202A13">
        <w:rPr>
          <w:rFonts w:ascii="仿宋" w:eastAsia="仿宋" w:hAnsi="仿宋" w:cs="仿宋_GB2312"/>
          <w:color w:val="000000"/>
          <w:sz w:val="32"/>
          <w:szCs w:val="32"/>
        </w:rPr>
        <w:t>89288707</w:t>
      </w:r>
      <w:r w:rsidRPr="00202A13">
        <w:rPr>
          <w:rFonts w:ascii="仿宋" w:eastAsia="仿宋" w:hAnsi="仿宋" w:cs="仿宋_GB2312" w:hint="eastAsia"/>
          <w:color w:val="000000"/>
          <w:sz w:val="32"/>
          <w:szCs w:val="32"/>
        </w:rPr>
        <w:t>。</w:t>
      </w:r>
    </w:p>
    <w:p w:rsidR="00411527" w:rsidRDefault="00411527" w:rsidP="00895546">
      <w:pPr>
        <w:spacing w:line="560" w:lineRule="exact"/>
        <w:ind w:firstLineChars="200" w:firstLine="640"/>
        <w:rPr>
          <w:rFonts w:ascii="黑体" w:eastAsia="黑体" w:hAnsi="宋体"/>
          <w:color w:val="000000"/>
          <w:sz w:val="32"/>
          <w:szCs w:val="32"/>
        </w:rPr>
      </w:pPr>
      <w:r>
        <w:rPr>
          <w:rFonts w:ascii="黑体" w:eastAsia="黑体" w:hAnsi="宋体" w:cs="黑体" w:hint="eastAsia"/>
          <w:color w:val="000000"/>
          <w:sz w:val="32"/>
          <w:szCs w:val="32"/>
        </w:rPr>
        <w:t>五、申报流程</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楷体_GB2312" w:hint="eastAsia"/>
          <w:color w:val="000000"/>
          <w:sz w:val="32"/>
          <w:szCs w:val="32"/>
        </w:rPr>
        <w:t>（一）申报。</w:t>
      </w:r>
      <w:r w:rsidRPr="00202A13">
        <w:rPr>
          <w:rFonts w:ascii="仿宋" w:eastAsia="仿宋" w:hAnsi="仿宋" w:cs="仿宋_GB2312" w:hint="eastAsia"/>
          <w:color w:val="000000"/>
          <w:sz w:val="32"/>
          <w:szCs w:val="32"/>
        </w:rPr>
        <w:t>企业按要求准备申报材料上报。</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楷体_GB2312" w:hint="eastAsia"/>
          <w:color w:val="000000"/>
          <w:sz w:val="32"/>
          <w:szCs w:val="32"/>
        </w:rPr>
        <w:t>（二）审核。</w:t>
      </w:r>
      <w:r w:rsidRPr="00202A13">
        <w:rPr>
          <w:rFonts w:ascii="仿宋" w:eastAsia="仿宋" w:hAnsi="仿宋" w:cs="仿宋_GB2312" w:hint="eastAsia"/>
          <w:color w:val="000000"/>
          <w:sz w:val="32"/>
          <w:szCs w:val="32"/>
        </w:rPr>
        <w:t>由经发局会同财政局对材料进行审核，并联合签署复核意见。</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楷体_GB2312" w:hint="eastAsia"/>
          <w:color w:val="000000"/>
          <w:sz w:val="32"/>
          <w:szCs w:val="32"/>
        </w:rPr>
        <w:t>（三）审批。</w:t>
      </w:r>
      <w:r w:rsidRPr="00202A13">
        <w:rPr>
          <w:rFonts w:ascii="仿宋" w:eastAsia="仿宋" w:hAnsi="仿宋" w:cs="仿宋_GB2312" w:hint="eastAsia"/>
          <w:color w:val="000000"/>
          <w:sz w:val="32"/>
          <w:szCs w:val="32"/>
        </w:rPr>
        <w:t>送分管委领导审批。</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楷体_GB2312" w:hint="eastAsia"/>
          <w:color w:val="000000"/>
          <w:sz w:val="32"/>
          <w:szCs w:val="32"/>
        </w:rPr>
        <w:t>（四）下达</w:t>
      </w:r>
      <w:r w:rsidRPr="00202A13">
        <w:rPr>
          <w:rFonts w:ascii="仿宋" w:eastAsia="仿宋" w:hAnsi="仿宋" w:cs="仿宋_GB2312" w:hint="eastAsia"/>
          <w:color w:val="000000"/>
          <w:sz w:val="32"/>
          <w:szCs w:val="32"/>
        </w:rPr>
        <w:t>。由经发局、财政局联合下达文件。</w:t>
      </w:r>
    </w:p>
    <w:p w:rsidR="00411527" w:rsidRDefault="00411527" w:rsidP="00895546">
      <w:pPr>
        <w:spacing w:line="560" w:lineRule="exact"/>
        <w:ind w:firstLineChars="200" w:firstLine="640"/>
        <w:rPr>
          <w:rFonts w:ascii="黑体" w:eastAsia="黑体" w:hAnsi="宋体"/>
          <w:color w:val="000000"/>
          <w:sz w:val="32"/>
          <w:szCs w:val="32"/>
        </w:rPr>
      </w:pPr>
      <w:r>
        <w:rPr>
          <w:rFonts w:ascii="黑体" w:eastAsia="黑体" w:hAnsi="宋体" w:cs="黑体" w:hint="eastAsia"/>
          <w:color w:val="000000"/>
          <w:sz w:val="32"/>
          <w:szCs w:val="32"/>
        </w:rPr>
        <w:t>六、其他事项</w:t>
      </w:r>
    </w:p>
    <w:p w:rsidR="00C74A15" w:rsidRPr="00516031" w:rsidRDefault="00411527" w:rsidP="00872792">
      <w:pPr>
        <w:spacing w:line="560" w:lineRule="exact"/>
        <w:ind w:firstLineChars="200" w:firstLine="640"/>
        <w:rPr>
          <w:rFonts w:ascii="仿宋" w:eastAsia="仿宋" w:hAnsi="仿宋" w:cs="仿宋_GB2312"/>
          <w:color w:val="FF0000"/>
          <w:sz w:val="32"/>
          <w:szCs w:val="32"/>
        </w:rPr>
      </w:pPr>
      <w:r w:rsidRPr="00202A13">
        <w:rPr>
          <w:rFonts w:ascii="仿宋" w:eastAsia="仿宋" w:hAnsi="仿宋" w:cs="仿宋_GB2312" w:hint="eastAsia"/>
          <w:color w:val="000000"/>
          <w:kern w:val="0"/>
          <w:sz w:val="32"/>
          <w:szCs w:val="32"/>
        </w:rPr>
        <w:t>（一）</w:t>
      </w:r>
      <w:r w:rsidRPr="00202A13">
        <w:rPr>
          <w:rFonts w:ascii="仿宋" w:eastAsia="仿宋" w:hAnsi="仿宋" w:cs="仿宋_GB2312" w:hint="eastAsia"/>
          <w:color w:val="000000"/>
          <w:sz w:val="32"/>
          <w:szCs w:val="32"/>
        </w:rPr>
        <w:t>《关于加快金融业集聚发展推进企业上市和并购重组的政策意见》（甬高科〔</w:t>
      </w:r>
      <w:r w:rsidRPr="00202A13">
        <w:rPr>
          <w:rFonts w:ascii="仿宋" w:eastAsia="仿宋" w:hAnsi="仿宋" w:cs="仿宋_GB2312"/>
          <w:color w:val="000000"/>
          <w:sz w:val="32"/>
          <w:szCs w:val="32"/>
        </w:rPr>
        <w:t>2018</w:t>
      </w:r>
      <w:r w:rsidRPr="00202A13">
        <w:rPr>
          <w:rFonts w:ascii="仿宋" w:eastAsia="仿宋" w:hAnsi="仿宋" w:cs="仿宋_GB2312" w:hint="eastAsia"/>
          <w:color w:val="000000"/>
          <w:sz w:val="32"/>
          <w:szCs w:val="32"/>
        </w:rPr>
        <w:t>〕</w:t>
      </w:r>
      <w:r w:rsidRPr="00202A13">
        <w:rPr>
          <w:rFonts w:ascii="仿宋" w:eastAsia="仿宋" w:hAnsi="仿宋" w:cs="仿宋_GB2312"/>
          <w:color w:val="000000"/>
          <w:sz w:val="32"/>
          <w:szCs w:val="32"/>
        </w:rPr>
        <w:t>56</w:t>
      </w:r>
      <w:r w:rsidRPr="00202A13">
        <w:rPr>
          <w:rFonts w:ascii="仿宋" w:eastAsia="仿宋" w:hAnsi="仿宋" w:cs="仿宋_GB2312" w:hint="eastAsia"/>
          <w:color w:val="000000"/>
          <w:sz w:val="32"/>
          <w:szCs w:val="32"/>
        </w:rPr>
        <w:t>号）中所指的新设、新引进或市外新引进的各类企业和机构为</w:t>
      </w:r>
      <w:r w:rsidRPr="00202A13">
        <w:rPr>
          <w:rFonts w:ascii="仿宋" w:eastAsia="仿宋" w:hAnsi="仿宋" w:cs="仿宋_GB2312"/>
          <w:color w:val="000000"/>
          <w:sz w:val="32"/>
          <w:szCs w:val="32"/>
        </w:rPr>
        <w:t>2018</w:t>
      </w:r>
      <w:r w:rsidRPr="00202A13">
        <w:rPr>
          <w:rFonts w:ascii="仿宋" w:eastAsia="仿宋" w:hAnsi="仿宋" w:cs="仿宋_GB2312" w:hint="eastAsia"/>
          <w:color w:val="000000"/>
          <w:sz w:val="32"/>
          <w:szCs w:val="32"/>
        </w:rPr>
        <w:t>年</w:t>
      </w:r>
      <w:r w:rsidRPr="00202A13">
        <w:rPr>
          <w:rFonts w:ascii="仿宋" w:eastAsia="仿宋" w:hAnsi="仿宋" w:cs="仿宋_GB2312"/>
          <w:color w:val="000000"/>
          <w:sz w:val="32"/>
          <w:szCs w:val="32"/>
        </w:rPr>
        <w:t>7</w:t>
      </w:r>
      <w:r w:rsidRPr="00202A13">
        <w:rPr>
          <w:rFonts w:ascii="仿宋" w:eastAsia="仿宋" w:hAnsi="仿宋" w:cs="仿宋_GB2312" w:hint="eastAsia"/>
          <w:color w:val="000000"/>
          <w:sz w:val="32"/>
          <w:szCs w:val="32"/>
        </w:rPr>
        <w:t>月</w:t>
      </w:r>
      <w:r w:rsidRPr="00202A13">
        <w:rPr>
          <w:rFonts w:ascii="仿宋" w:eastAsia="仿宋" w:hAnsi="仿宋" w:cs="仿宋_GB2312"/>
          <w:color w:val="000000"/>
          <w:sz w:val="32"/>
          <w:szCs w:val="32"/>
        </w:rPr>
        <w:t>16</w:t>
      </w:r>
      <w:r w:rsidRPr="00202A13">
        <w:rPr>
          <w:rFonts w:ascii="仿宋" w:eastAsia="仿宋" w:hAnsi="仿宋" w:cs="仿宋_GB2312" w:hint="eastAsia"/>
          <w:color w:val="000000"/>
          <w:sz w:val="32"/>
          <w:szCs w:val="32"/>
        </w:rPr>
        <w:t>日（含）以后</w:t>
      </w:r>
      <w:r w:rsidRPr="00202A13">
        <w:rPr>
          <w:rFonts w:ascii="仿宋" w:eastAsia="仿宋" w:hAnsi="仿宋" w:cs="仿宋" w:hint="eastAsia"/>
          <w:sz w:val="32"/>
          <w:szCs w:val="32"/>
        </w:rPr>
        <w:t>在宁波国家高新区（新材料科技城）工商、税务机关注册</w:t>
      </w:r>
      <w:r w:rsidR="003922D4" w:rsidRPr="00202A13">
        <w:rPr>
          <w:rFonts w:ascii="仿宋" w:eastAsia="仿宋" w:hAnsi="仿宋" w:cs="仿宋" w:hint="eastAsia"/>
          <w:sz w:val="32"/>
          <w:szCs w:val="32"/>
        </w:rPr>
        <w:t>登记</w:t>
      </w:r>
      <w:r w:rsidRPr="00202A13">
        <w:rPr>
          <w:rFonts w:ascii="仿宋" w:eastAsia="仿宋" w:hAnsi="仿宋" w:cs="仿宋" w:hint="eastAsia"/>
          <w:sz w:val="32"/>
          <w:szCs w:val="32"/>
        </w:rPr>
        <w:t>的</w:t>
      </w:r>
      <w:r w:rsidRPr="00202A13">
        <w:rPr>
          <w:rFonts w:ascii="仿宋" w:eastAsia="仿宋" w:hAnsi="仿宋" w:cs="仿宋_GB2312" w:hint="eastAsia"/>
          <w:sz w:val="32"/>
          <w:szCs w:val="32"/>
        </w:rPr>
        <w:t>各类企业和机构。</w:t>
      </w:r>
      <w:r w:rsidR="002D6811">
        <w:rPr>
          <w:rFonts w:ascii="仿宋" w:eastAsia="仿宋" w:hAnsi="仿宋" w:cs="仿宋_GB2312" w:hint="eastAsia"/>
          <w:sz w:val="32"/>
          <w:szCs w:val="32"/>
        </w:rPr>
        <w:t>在</w:t>
      </w:r>
      <w:r w:rsidR="002D6811" w:rsidRPr="00202A13">
        <w:rPr>
          <w:rFonts w:ascii="仿宋" w:eastAsia="仿宋" w:hAnsi="仿宋" w:cs="仿宋_GB2312" w:hint="eastAsia"/>
          <w:color w:val="000000"/>
          <w:sz w:val="32"/>
          <w:szCs w:val="32"/>
        </w:rPr>
        <w:t>《关于加快金融业集聚发展推进企业上市和并购重组的政策意见》（甬高科〔</w:t>
      </w:r>
      <w:r w:rsidR="002D6811" w:rsidRPr="00202A13">
        <w:rPr>
          <w:rFonts w:ascii="仿宋" w:eastAsia="仿宋" w:hAnsi="仿宋" w:cs="仿宋_GB2312"/>
          <w:color w:val="000000"/>
          <w:sz w:val="32"/>
          <w:szCs w:val="32"/>
        </w:rPr>
        <w:t>2018</w:t>
      </w:r>
      <w:r w:rsidR="002D6811" w:rsidRPr="00202A13">
        <w:rPr>
          <w:rFonts w:ascii="仿宋" w:eastAsia="仿宋" w:hAnsi="仿宋" w:cs="仿宋_GB2312" w:hint="eastAsia"/>
          <w:color w:val="000000"/>
          <w:sz w:val="32"/>
          <w:szCs w:val="32"/>
        </w:rPr>
        <w:t>〕</w:t>
      </w:r>
      <w:r w:rsidR="002D6811" w:rsidRPr="00202A13">
        <w:rPr>
          <w:rFonts w:ascii="仿宋" w:eastAsia="仿宋" w:hAnsi="仿宋" w:cs="仿宋_GB2312"/>
          <w:color w:val="000000"/>
          <w:sz w:val="32"/>
          <w:szCs w:val="32"/>
        </w:rPr>
        <w:t>56</w:t>
      </w:r>
      <w:r w:rsidR="002D6811" w:rsidRPr="00202A13">
        <w:rPr>
          <w:rFonts w:ascii="仿宋" w:eastAsia="仿宋" w:hAnsi="仿宋" w:cs="仿宋_GB2312" w:hint="eastAsia"/>
          <w:color w:val="000000"/>
          <w:sz w:val="32"/>
          <w:szCs w:val="32"/>
        </w:rPr>
        <w:t>号）</w:t>
      </w:r>
      <w:r w:rsidR="002D6811">
        <w:rPr>
          <w:rFonts w:ascii="仿宋" w:eastAsia="仿宋" w:hAnsi="仿宋" w:cs="仿宋_GB2312" w:hint="eastAsia"/>
          <w:color w:val="000000"/>
          <w:sz w:val="32"/>
          <w:szCs w:val="32"/>
        </w:rPr>
        <w:t>实施前引进的企业，</w:t>
      </w:r>
      <w:r w:rsidR="00872792" w:rsidRPr="002D6811">
        <w:rPr>
          <w:rFonts w:ascii="仿宋" w:eastAsia="仿宋" w:hAnsi="仿宋" w:cs="仿宋_GB2312" w:hint="eastAsia"/>
          <w:sz w:val="32"/>
          <w:szCs w:val="32"/>
        </w:rPr>
        <w:t>按照</w:t>
      </w:r>
      <w:r w:rsidRPr="002D6811">
        <w:rPr>
          <w:rFonts w:ascii="仿宋" w:eastAsia="仿宋" w:hAnsi="仿宋" w:cs="仿宋_GB2312" w:hint="eastAsia"/>
          <w:sz w:val="32"/>
          <w:szCs w:val="32"/>
        </w:rPr>
        <w:t>原有政策享受补助。</w:t>
      </w:r>
    </w:p>
    <w:p w:rsidR="00D45778" w:rsidRDefault="00D45778" w:rsidP="00D45778">
      <w:pPr>
        <w:spacing w:line="560" w:lineRule="exact"/>
        <w:ind w:firstLineChars="200" w:firstLine="640"/>
        <w:rPr>
          <w:rFonts w:ascii="仿宋" w:eastAsia="仿宋" w:hAnsi="仿宋" w:cs="仿宋_GB2312"/>
          <w:color w:val="000000"/>
          <w:sz w:val="32"/>
          <w:szCs w:val="32"/>
        </w:rPr>
      </w:pPr>
      <w:r>
        <w:rPr>
          <w:rFonts w:ascii="仿宋" w:eastAsia="仿宋" w:hAnsi="仿宋" w:cs="仿宋_GB2312" w:hint="eastAsia"/>
          <w:color w:val="000000"/>
          <w:sz w:val="32"/>
          <w:szCs w:val="32"/>
        </w:rPr>
        <w:t>（二）地方综合贡献指当年实际缴纳的增值税、企业所得税</w:t>
      </w:r>
      <w:r w:rsidRPr="00202A13">
        <w:rPr>
          <w:rFonts w:ascii="仿宋" w:eastAsia="仿宋" w:hAnsi="仿宋" w:cs="仿宋_GB2312" w:hint="eastAsia"/>
          <w:sz w:val="32"/>
          <w:szCs w:val="32"/>
        </w:rPr>
        <w:t>在高新区（新材料科技城）的</w:t>
      </w:r>
      <w:r w:rsidR="002345D7">
        <w:rPr>
          <w:rFonts w:ascii="仿宋" w:eastAsia="仿宋" w:hAnsi="仿宋" w:cs="仿宋_GB2312" w:hint="eastAsia"/>
          <w:sz w:val="32"/>
          <w:szCs w:val="32"/>
        </w:rPr>
        <w:t>地方</w:t>
      </w:r>
      <w:r w:rsidRPr="00202A13">
        <w:rPr>
          <w:rFonts w:ascii="仿宋" w:eastAsia="仿宋" w:hAnsi="仿宋" w:cs="仿宋_GB2312" w:hint="eastAsia"/>
          <w:sz w:val="32"/>
          <w:szCs w:val="32"/>
        </w:rPr>
        <w:t>实际留成部分，</w:t>
      </w:r>
      <w:r w:rsidR="002345D7">
        <w:rPr>
          <w:rFonts w:ascii="仿宋" w:eastAsia="仿宋" w:hAnsi="仿宋" w:cs="仿宋_GB2312" w:hint="eastAsia"/>
          <w:color w:val="000000"/>
          <w:sz w:val="32"/>
          <w:szCs w:val="32"/>
        </w:rPr>
        <w:t>不包括因偷税漏税等而被查补的税款、滞纳金</w:t>
      </w:r>
      <w:r w:rsidRPr="00202A13">
        <w:rPr>
          <w:rFonts w:ascii="仿宋" w:eastAsia="仿宋" w:hAnsi="仿宋" w:cs="仿宋_GB2312" w:hint="eastAsia"/>
          <w:color w:val="000000"/>
          <w:sz w:val="32"/>
          <w:szCs w:val="32"/>
        </w:rPr>
        <w:t>。</w:t>
      </w:r>
      <w:r>
        <w:rPr>
          <w:rFonts w:ascii="仿宋" w:eastAsia="仿宋" w:hAnsi="仿宋" w:cs="仿宋_GB2312" w:hint="eastAsia"/>
          <w:color w:val="000000"/>
          <w:sz w:val="32"/>
          <w:szCs w:val="32"/>
        </w:rPr>
        <w:t>合伙企业、事务所个体户生产经营所缴纳的个人所得税，视同企业所得税享受政策。</w:t>
      </w:r>
    </w:p>
    <w:p w:rsidR="00A41305" w:rsidRPr="00202A13" w:rsidRDefault="00A41305" w:rsidP="00D45778">
      <w:pPr>
        <w:spacing w:line="560" w:lineRule="exact"/>
        <w:ind w:firstLineChars="200" w:firstLine="640"/>
        <w:rPr>
          <w:rFonts w:ascii="仿宋" w:eastAsia="仿宋" w:hAnsi="仿宋" w:cs="仿宋_GB2312"/>
          <w:color w:val="000000"/>
          <w:sz w:val="32"/>
          <w:szCs w:val="32"/>
        </w:rPr>
      </w:pPr>
      <w:r>
        <w:rPr>
          <w:rFonts w:ascii="仿宋" w:eastAsia="仿宋" w:hAnsi="仿宋" w:cs="仿宋_GB2312" w:hint="eastAsia"/>
          <w:color w:val="000000"/>
          <w:sz w:val="32"/>
          <w:szCs w:val="32"/>
        </w:rPr>
        <w:t>副职以上管理人员</w:t>
      </w:r>
      <w:r w:rsidR="00D93134">
        <w:rPr>
          <w:rFonts w:ascii="仿宋" w:eastAsia="仿宋" w:hAnsi="仿宋" w:cs="仿宋_GB2312" w:hint="eastAsia"/>
          <w:color w:val="000000"/>
          <w:sz w:val="32"/>
          <w:szCs w:val="32"/>
        </w:rPr>
        <w:t>地方综合贡献指当年实际缴纳的工资薪金收入的个人所得税在高新区（新材料科技城）的地方实际留成部分，不包括因偷税漏税等而被查补的税款、滞纳金</w:t>
      </w:r>
      <w:r w:rsidR="00D93134" w:rsidRPr="00202A13">
        <w:rPr>
          <w:rFonts w:ascii="仿宋" w:eastAsia="仿宋" w:hAnsi="仿宋" w:cs="仿宋_GB2312" w:hint="eastAsia"/>
          <w:color w:val="000000"/>
          <w:sz w:val="32"/>
          <w:szCs w:val="32"/>
        </w:rPr>
        <w:t>。</w:t>
      </w:r>
    </w:p>
    <w:p w:rsidR="003207CE" w:rsidRPr="00516031" w:rsidRDefault="00411527" w:rsidP="003207CE">
      <w:pPr>
        <w:spacing w:line="560" w:lineRule="exact"/>
        <w:ind w:firstLineChars="200" w:firstLine="640"/>
        <w:rPr>
          <w:rFonts w:ascii="仿宋" w:eastAsia="仿宋" w:hAnsi="仿宋" w:cs="仿宋_GB2312"/>
          <w:color w:val="FF0000"/>
          <w:sz w:val="32"/>
          <w:szCs w:val="32"/>
        </w:rPr>
      </w:pPr>
      <w:r w:rsidRPr="00202A13">
        <w:rPr>
          <w:rFonts w:ascii="仿宋" w:eastAsia="仿宋" w:hAnsi="仿宋" w:cs="仿宋_GB2312" w:hint="eastAsia"/>
          <w:sz w:val="32"/>
          <w:szCs w:val="32"/>
        </w:rPr>
        <w:t>（三）本细则第三条（十七）条款中所涉补助及第四条（二十四）条款中规定“单家企业融资奖励每年最高不超过</w:t>
      </w:r>
      <w:r w:rsidRPr="00202A13">
        <w:rPr>
          <w:rFonts w:ascii="仿宋" w:eastAsia="仿宋" w:hAnsi="仿宋" w:cs="仿宋_GB2312"/>
          <w:sz w:val="32"/>
          <w:szCs w:val="32"/>
        </w:rPr>
        <w:t>30</w:t>
      </w:r>
      <w:r w:rsidRPr="00202A13">
        <w:rPr>
          <w:rFonts w:ascii="仿宋" w:eastAsia="仿宋" w:hAnsi="仿宋" w:cs="仿宋_GB2312" w:hint="eastAsia"/>
          <w:sz w:val="32"/>
          <w:szCs w:val="32"/>
        </w:rPr>
        <w:t>万元”均不包含市级补助部分</w:t>
      </w:r>
      <w:r w:rsidR="002D6811">
        <w:rPr>
          <w:rFonts w:ascii="仿宋" w:eastAsia="仿宋" w:hAnsi="仿宋" w:cs="仿宋_GB2312" w:hint="eastAsia"/>
          <w:sz w:val="32"/>
          <w:szCs w:val="32"/>
        </w:rPr>
        <w:t>。</w:t>
      </w:r>
      <w:r w:rsidR="002D6811" w:rsidRPr="00516031">
        <w:rPr>
          <w:rFonts w:ascii="仿宋" w:eastAsia="仿宋" w:hAnsi="仿宋" w:cs="仿宋_GB2312"/>
          <w:color w:val="FF0000"/>
          <w:sz w:val="32"/>
          <w:szCs w:val="32"/>
        </w:rPr>
        <w:t xml:space="preserve"> </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sz w:val="32"/>
          <w:szCs w:val="32"/>
        </w:rPr>
        <w:t>（四）各项补贴（奖励）严格按照管委会官网公告规定的申报时间受理，逾期不再受理。</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sz w:val="32"/>
          <w:szCs w:val="32"/>
        </w:rPr>
        <w:t>（五）提供其他所需要提供的材料。</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kern w:val="0"/>
          <w:sz w:val="32"/>
          <w:szCs w:val="32"/>
        </w:rPr>
        <w:t>（六）本《细则》由经济发展局负责解释。</w:t>
      </w:r>
    </w:p>
    <w:p w:rsidR="00411527" w:rsidRPr="00202A13" w:rsidRDefault="00411527" w:rsidP="00895546">
      <w:pPr>
        <w:spacing w:line="560" w:lineRule="exact"/>
        <w:ind w:firstLineChars="200" w:firstLine="640"/>
        <w:rPr>
          <w:rFonts w:ascii="仿宋" w:eastAsia="仿宋" w:hAnsi="仿宋"/>
          <w:color w:val="000000"/>
          <w:sz w:val="32"/>
          <w:szCs w:val="32"/>
        </w:rPr>
      </w:pPr>
      <w:r w:rsidRPr="00202A13">
        <w:rPr>
          <w:rFonts w:ascii="仿宋" w:eastAsia="仿宋" w:hAnsi="仿宋" w:cs="仿宋_GB2312" w:hint="eastAsia"/>
          <w:color w:val="000000"/>
          <w:kern w:val="0"/>
          <w:sz w:val="32"/>
          <w:szCs w:val="32"/>
        </w:rPr>
        <w:t>（七）本《细则》自发布之日起施行。</w:t>
      </w:r>
    </w:p>
    <w:p w:rsidR="00B26354" w:rsidRPr="00EE3E79" w:rsidRDefault="002D6811" w:rsidP="00EE3E79">
      <w:pPr>
        <w:spacing w:line="560" w:lineRule="exact"/>
        <w:rPr>
          <w:rFonts w:ascii="仿宋_GB2312" w:eastAsia="仿宋_GB2312" w:hAnsi="宋体"/>
          <w:color w:val="000000"/>
          <w:sz w:val="30"/>
          <w:szCs w:val="30"/>
        </w:rPr>
      </w:pPr>
      <w:r w:rsidRPr="00EE3E79">
        <w:rPr>
          <w:rFonts w:ascii="仿宋_GB2312" w:eastAsia="仿宋_GB2312" w:hAnsi="宋体" w:cs="仿宋_GB2312" w:hint="eastAsia"/>
          <w:color w:val="000000"/>
          <w:sz w:val="30"/>
          <w:szCs w:val="30"/>
        </w:rPr>
        <w:t>附件：《宁波国家高新区（新材料科技城）产业扶持资金申请表</w:t>
      </w:r>
    </w:p>
    <w:p w:rsidR="00411527" w:rsidRPr="0054417C" w:rsidRDefault="00411527" w:rsidP="00895546">
      <w:pPr>
        <w:ind w:rightChars="2" w:right="4"/>
        <w:rPr>
          <w:rFonts w:ascii="仿宋" w:eastAsia="仿宋" w:hAnsi="仿宋"/>
          <w:sz w:val="32"/>
          <w:szCs w:val="32"/>
        </w:rPr>
      </w:pPr>
      <w:r w:rsidRPr="00EE3E79">
        <w:rPr>
          <w:rFonts w:ascii="仿宋" w:eastAsia="仿宋" w:hAnsi="仿宋" w:cs="仿宋" w:hint="eastAsia"/>
          <w:b/>
          <w:sz w:val="32"/>
          <w:szCs w:val="32"/>
        </w:rPr>
        <w:t>附件</w:t>
      </w:r>
      <w:r>
        <w:rPr>
          <w:rFonts w:ascii="仿宋" w:eastAsia="仿宋" w:hAnsi="仿宋" w:cs="仿宋" w:hint="eastAsia"/>
          <w:sz w:val="32"/>
          <w:szCs w:val="32"/>
        </w:rPr>
        <w:t>：</w:t>
      </w:r>
    </w:p>
    <w:p w:rsidR="00411527" w:rsidRPr="00891E37" w:rsidRDefault="00411527" w:rsidP="00895546">
      <w:pPr>
        <w:ind w:leftChars="200" w:left="3311" w:hangingChars="900" w:hanging="2891"/>
        <w:rPr>
          <w:rFonts w:ascii="宋体"/>
          <w:b/>
          <w:bCs/>
          <w:color w:val="000000"/>
          <w:sz w:val="32"/>
          <w:szCs w:val="32"/>
        </w:rPr>
      </w:pPr>
      <w:r w:rsidRPr="00891E37">
        <w:rPr>
          <w:rFonts w:ascii="宋体" w:cs="宋体" w:hint="eastAsia"/>
          <w:b/>
          <w:bCs/>
          <w:color w:val="000000"/>
          <w:sz w:val="32"/>
          <w:szCs w:val="32"/>
        </w:rPr>
        <w:t>宁波国家高新区（新材料科技城）产业扶持资金申请表</w:t>
      </w:r>
    </w:p>
    <w:p w:rsidR="00411527" w:rsidRDefault="00411527" w:rsidP="00B41B1C">
      <w:pPr>
        <w:spacing w:line="240" w:lineRule="exact"/>
        <w:jc w:val="center"/>
        <w:rPr>
          <w:rFonts w:ascii="宋体"/>
          <w:b/>
          <w:bCs/>
          <w:color w:val="000000"/>
          <w:sz w:val="32"/>
          <w:szCs w:val="32"/>
        </w:rPr>
      </w:pPr>
    </w:p>
    <w:p w:rsidR="00411527" w:rsidRDefault="00411527" w:rsidP="00B41B1C">
      <w:pPr>
        <w:spacing w:before="120" w:after="120"/>
        <w:rPr>
          <w:rFonts w:ascii="宋体" w:cs="宋体"/>
          <w:color w:val="000000"/>
          <w:sz w:val="24"/>
          <w:szCs w:val="24"/>
        </w:rPr>
      </w:pPr>
      <w:r>
        <w:rPr>
          <w:rFonts w:ascii="宋体" w:cs="宋体"/>
          <w:color w:val="000000"/>
          <w:sz w:val="24"/>
          <w:szCs w:val="24"/>
        </w:rPr>
        <w:t xml:space="preserve"> </w:t>
      </w:r>
      <w:r>
        <w:rPr>
          <w:rFonts w:ascii="宋体" w:cs="宋体" w:hint="eastAsia"/>
          <w:color w:val="000000"/>
          <w:sz w:val="24"/>
          <w:szCs w:val="24"/>
        </w:rPr>
        <w:t>编号：</w:t>
      </w:r>
      <w:r>
        <w:rPr>
          <w:rFonts w:ascii="宋体" w:cs="宋体"/>
          <w:color w:val="000000"/>
          <w:sz w:val="24"/>
          <w:szCs w:val="24"/>
        </w:rPr>
        <w:t xml:space="preserve">                                       </w:t>
      </w:r>
      <w:r>
        <w:rPr>
          <w:rFonts w:ascii="宋体" w:cs="宋体" w:hint="eastAsia"/>
          <w:color w:val="000000"/>
          <w:sz w:val="24"/>
          <w:szCs w:val="24"/>
        </w:rPr>
        <w:t>申请日期：</w:t>
      </w:r>
      <w:r>
        <w:rPr>
          <w:rFonts w:ascii="宋体" w:cs="宋体"/>
          <w:color w:val="000000"/>
          <w:sz w:val="24"/>
          <w:szCs w:val="24"/>
        </w:rPr>
        <w:t xml:space="preserve"> </w:t>
      </w:r>
    </w:p>
    <w:tbl>
      <w:tblPr>
        <w:tblW w:w="871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4"/>
        <w:gridCol w:w="3238"/>
        <w:gridCol w:w="1299"/>
        <w:gridCol w:w="2194"/>
      </w:tblGrid>
      <w:tr w:rsidR="00411527">
        <w:trPr>
          <w:cantSplit/>
          <w:trHeight w:val="1272"/>
        </w:trPr>
        <w:tc>
          <w:tcPr>
            <w:tcW w:w="1984" w:type="dxa"/>
            <w:tcBorders>
              <w:bottom w:val="nil"/>
            </w:tcBorders>
            <w:vAlign w:val="center"/>
          </w:tcPr>
          <w:p w:rsidR="00411527" w:rsidRDefault="00411527" w:rsidP="009142E6">
            <w:pPr>
              <w:spacing w:before="120" w:after="120"/>
              <w:jc w:val="center"/>
              <w:rPr>
                <w:rFonts w:ascii="宋体" w:cs="宋体"/>
                <w:color w:val="000000"/>
                <w:sz w:val="24"/>
                <w:szCs w:val="24"/>
              </w:rPr>
            </w:pPr>
            <w:r>
              <w:rPr>
                <w:rFonts w:ascii="宋体" w:cs="宋体" w:hint="eastAsia"/>
                <w:color w:val="000000"/>
                <w:sz w:val="24"/>
                <w:szCs w:val="24"/>
              </w:rPr>
              <w:t>申请单位</w:t>
            </w:r>
            <w:r>
              <w:rPr>
                <w:rFonts w:ascii="宋体" w:cs="宋体"/>
                <w:color w:val="000000"/>
                <w:sz w:val="24"/>
                <w:szCs w:val="24"/>
              </w:rPr>
              <w:t>(</w:t>
            </w:r>
            <w:r>
              <w:rPr>
                <w:rFonts w:ascii="宋体" w:cs="宋体" w:hint="eastAsia"/>
                <w:color w:val="000000"/>
                <w:sz w:val="24"/>
                <w:szCs w:val="24"/>
              </w:rPr>
              <w:t>盖章</w:t>
            </w:r>
            <w:r>
              <w:rPr>
                <w:rFonts w:ascii="宋体" w:cs="宋体"/>
                <w:color w:val="000000"/>
                <w:sz w:val="24"/>
                <w:szCs w:val="24"/>
              </w:rPr>
              <w:t>)</w:t>
            </w:r>
          </w:p>
        </w:tc>
        <w:tc>
          <w:tcPr>
            <w:tcW w:w="3238" w:type="dxa"/>
            <w:vAlign w:val="center"/>
          </w:tcPr>
          <w:p w:rsidR="00411527" w:rsidRDefault="00411527" w:rsidP="009142E6">
            <w:pPr>
              <w:spacing w:before="120" w:after="120"/>
              <w:jc w:val="center"/>
              <w:rPr>
                <w:rFonts w:ascii="宋体" w:cs="宋体"/>
                <w:color w:val="000000"/>
                <w:sz w:val="24"/>
                <w:szCs w:val="24"/>
              </w:rPr>
            </w:pPr>
          </w:p>
        </w:tc>
        <w:tc>
          <w:tcPr>
            <w:tcW w:w="1299"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联系人</w:t>
            </w:r>
          </w:p>
        </w:tc>
        <w:tc>
          <w:tcPr>
            <w:tcW w:w="2194" w:type="dxa"/>
            <w:vAlign w:val="center"/>
          </w:tcPr>
          <w:p w:rsidR="00411527" w:rsidRDefault="00411527" w:rsidP="009142E6">
            <w:pPr>
              <w:spacing w:before="120" w:after="120"/>
              <w:rPr>
                <w:rFonts w:ascii="宋体"/>
                <w:color w:val="000000"/>
                <w:sz w:val="24"/>
                <w:szCs w:val="24"/>
              </w:rPr>
            </w:pPr>
          </w:p>
        </w:tc>
      </w:tr>
      <w:tr w:rsidR="00411527">
        <w:trPr>
          <w:cantSplit/>
          <w:trHeight w:val="1257"/>
        </w:trPr>
        <w:tc>
          <w:tcPr>
            <w:tcW w:w="1984" w:type="dxa"/>
            <w:vAlign w:val="center"/>
          </w:tcPr>
          <w:p w:rsidR="00411527" w:rsidRDefault="00411527" w:rsidP="009142E6">
            <w:pPr>
              <w:spacing w:before="120" w:after="120"/>
              <w:rPr>
                <w:rFonts w:ascii="宋体" w:cs="宋体"/>
                <w:color w:val="000000"/>
                <w:sz w:val="24"/>
                <w:szCs w:val="24"/>
              </w:rPr>
            </w:pPr>
            <w:r>
              <w:rPr>
                <w:rFonts w:ascii="宋体" w:cs="宋体" w:hint="eastAsia"/>
                <w:color w:val="000000"/>
                <w:sz w:val="24"/>
                <w:szCs w:val="24"/>
              </w:rPr>
              <w:t>法人代表</w:t>
            </w:r>
            <w:r>
              <w:rPr>
                <w:rFonts w:ascii="宋体" w:cs="宋体"/>
                <w:color w:val="000000"/>
                <w:sz w:val="24"/>
                <w:szCs w:val="24"/>
              </w:rPr>
              <w:t>(</w:t>
            </w:r>
            <w:r>
              <w:rPr>
                <w:rFonts w:ascii="宋体" w:cs="宋体" w:hint="eastAsia"/>
                <w:color w:val="000000"/>
                <w:sz w:val="24"/>
                <w:szCs w:val="24"/>
              </w:rPr>
              <w:t>签字</w:t>
            </w:r>
            <w:r>
              <w:rPr>
                <w:rFonts w:ascii="宋体" w:cs="宋体"/>
                <w:color w:val="000000"/>
                <w:sz w:val="24"/>
                <w:szCs w:val="24"/>
              </w:rPr>
              <w:t>)</w:t>
            </w:r>
          </w:p>
        </w:tc>
        <w:tc>
          <w:tcPr>
            <w:tcW w:w="3238" w:type="dxa"/>
            <w:vAlign w:val="center"/>
          </w:tcPr>
          <w:p w:rsidR="00411527" w:rsidRDefault="00411527" w:rsidP="009142E6">
            <w:pPr>
              <w:spacing w:before="120" w:after="120"/>
              <w:jc w:val="center"/>
              <w:rPr>
                <w:rFonts w:ascii="宋体"/>
                <w:color w:val="000000"/>
                <w:sz w:val="24"/>
                <w:szCs w:val="24"/>
              </w:rPr>
            </w:pPr>
          </w:p>
        </w:tc>
        <w:tc>
          <w:tcPr>
            <w:tcW w:w="1299"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联系电话</w:t>
            </w:r>
          </w:p>
        </w:tc>
        <w:tc>
          <w:tcPr>
            <w:tcW w:w="2194" w:type="dxa"/>
            <w:vAlign w:val="center"/>
          </w:tcPr>
          <w:p w:rsidR="00411527" w:rsidRDefault="00411527" w:rsidP="009142E6">
            <w:pPr>
              <w:spacing w:before="120" w:after="120"/>
              <w:rPr>
                <w:rFonts w:ascii="宋体"/>
                <w:color w:val="000000"/>
                <w:sz w:val="24"/>
                <w:szCs w:val="24"/>
              </w:rPr>
            </w:pPr>
          </w:p>
        </w:tc>
      </w:tr>
      <w:tr w:rsidR="00411527">
        <w:trPr>
          <w:cantSplit/>
          <w:trHeight w:val="1279"/>
        </w:trPr>
        <w:tc>
          <w:tcPr>
            <w:tcW w:w="1984"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申请资助</w:t>
            </w:r>
            <w:r>
              <w:rPr>
                <w:rFonts w:ascii="宋体" w:cs="宋体"/>
                <w:color w:val="000000"/>
                <w:sz w:val="24"/>
                <w:szCs w:val="24"/>
              </w:rPr>
              <w:t>/</w:t>
            </w:r>
            <w:r>
              <w:rPr>
                <w:rFonts w:ascii="宋体" w:cs="宋体" w:hint="eastAsia"/>
                <w:color w:val="000000"/>
                <w:sz w:val="24"/>
                <w:szCs w:val="24"/>
              </w:rPr>
              <w:t>奖励项目</w:t>
            </w:r>
          </w:p>
        </w:tc>
        <w:tc>
          <w:tcPr>
            <w:tcW w:w="3238" w:type="dxa"/>
            <w:vAlign w:val="center"/>
          </w:tcPr>
          <w:p w:rsidR="00411527" w:rsidRDefault="00411527" w:rsidP="009142E6">
            <w:pPr>
              <w:spacing w:before="120" w:after="120"/>
              <w:jc w:val="center"/>
              <w:rPr>
                <w:rFonts w:ascii="宋体"/>
                <w:color w:val="000000"/>
                <w:sz w:val="24"/>
                <w:szCs w:val="24"/>
              </w:rPr>
            </w:pPr>
          </w:p>
        </w:tc>
        <w:tc>
          <w:tcPr>
            <w:tcW w:w="1299"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申请金额（万元）</w:t>
            </w:r>
          </w:p>
        </w:tc>
        <w:tc>
          <w:tcPr>
            <w:tcW w:w="2194" w:type="dxa"/>
            <w:vAlign w:val="center"/>
          </w:tcPr>
          <w:p w:rsidR="00411527" w:rsidRDefault="00411527" w:rsidP="009142E6">
            <w:pPr>
              <w:spacing w:before="120" w:after="120"/>
              <w:jc w:val="center"/>
              <w:rPr>
                <w:rFonts w:ascii="宋体"/>
                <w:color w:val="000000"/>
                <w:sz w:val="24"/>
                <w:szCs w:val="24"/>
              </w:rPr>
            </w:pPr>
          </w:p>
        </w:tc>
      </w:tr>
      <w:tr w:rsidR="00411527" w:rsidTr="00EE3E79">
        <w:trPr>
          <w:cantSplit/>
          <w:trHeight w:hRule="exact" w:val="1496"/>
        </w:trPr>
        <w:tc>
          <w:tcPr>
            <w:tcW w:w="1984"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企业申请本次补助简要说明</w:t>
            </w:r>
          </w:p>
        </w:tc>
        <w:tc>
          <w:tcPr>
            <w:tcW w:w="6731" w:type="dxa"/>
            <w:gridSpan w:val="3"/>
            <w:vAlign w:val="center"/>
          </w:tcPr>
          <w:p w:rsidR="00411527" w:rsidRDefault="00411527" w:rsidP="009142E6">
            <w:pPr>
              <w:spacing w:before="120" w:after="120"/>
              <w:rPr>
                <w:rFonts w:ascii="宋体"/>
                <w:color w:val="000000"/>
                <w:sz w:val="24"/>
                <w:szCs w:val="24"/>
              </w:rPr>
            </w:pPr>
          </w:p>
        </w:tc>
      </w:tr>
      <w:tr w:rsidR="00411527" w:rsidTr="00EE3E79">
        <w:trPr>
          <w:cantSplit/>
          <w:trHeight w:val="1541"/>
        </w:trPr>
        <w:tc>
          <w:tcPr>
            <w:tcW w:w="1984"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所需附件材料</w:t>
            </w:r>
          </w:p>
        </w:tc>
        <w:tc>
          <w:tcPr>
            <w:tcW w:w="6731" w:type="dxa"/>
            <w:gridSpan w:val="3"/>
            <w:vAlign w:val="center"/>
          </w:tcPr>
          <w:p w:rsidR="00411527" w:rsidRDefault="00411527" w:rsidP="009142E6">
            <w:pPr>
              <w:spacing w:before="120" w:after="120"/>
              <w:rPr>
                <w:rFonts w:ascii="宋体"/>
                <w:color w:val="000000"/>
                <w:sz w:val="24"/>
                <w:szCs w:val="24"/>
              </w:rPr>
            </w:pPr>
          </w:p>
        </w:tc>
      </w:tr>
      <w:tr w:rsidR="00411527" w:rsidTr="00EE3E79">
        <w:trPr>
          <w:cantSplit/>
          <w:trHeight w:val="1407"/>
        </w:trPr>
        <w:tc>
          <w:tcPr>
            <w:tcW w:w="1984" w:type="dxa"/>
            <w:vAlign w:val="center"/>
          </w:tcPr>
          <w:p w:rsidR="00411527" w:rsidRDefault="00411527" w:rsidP="009142E6">
            <w:pPr>
              <w:spacing w:before="120" w:after="120"/>
              <w:jc w:val="center"/>
              <w:rPr>
                <w:rFonts w:ascii="宋体"/>
                <w:color w:val="000000"/>
                <w:sz w:val="24"/>
                <w:szCs w:val="24"/>
              </w:rPr>
            </w:pPr>
            <w:r>
              <w:rPr>
                <w:rFonts w:ascii="宋体" w:cs="宋体" w:hint="eastAsia"/>
                <w:color w:val="000000"/>
                <w:sz w:val="24"/>
                <w:szCs w:val="24"/>
              </w:rPr>
              <w:t>部门（街道、专业园）意见</w:t>
            </w:r>
          </w:p>
        </w:tc>
        <w:tc>
          <w:tcPr>
            <w:tcW w:w="6731" w:type="dxa"/>
            <w:gridSpan w:val="3"/>
            <w:vAlign w:val="center"/>
          </w:tcPr>
          <w:p w:rsidR="00411527" w:rsidRDefault="00411527" w:rsidP="00895546">
            <w:pPr>
              <w:spacing w:before="120" w:after="120"/>
              <w:ind w:firstLineChars="2650" w:firstLine="5565"/>
              <w:rPr>
                <w:rFonts w:ascii="宋体" w:cs="宋体"/>
                <w:color w:val="000000"/>
              </w:rPr>
            </w:pPr>
            <w:r>
              <w:rPr>
                <w:rFonts w:ascii="宋体" w:cs="宋体" w:hint="eastAsia"/>
                <w:color w:val="000000"/>
              </w:rPr>
              <w:t>（盖章）</w:t>
            </w:r>
            <w:r>
              <w:rPr>
                <w:rFonts w:ascii="宋体" w:cs="宋体"/>
                <w:color w:val="000000"/>
              </w:rPr>
              <w:t xml:space="preserve">     </w:t>
            </w:r>
          </w:p>
          <w:p w:rsidR="00411527" w:rsidRDefault="00411527" w:rsidP="009142E6">
            <w:pPr>
              <w:spacing w:before="120" w:after="120"/>
              <w:ind w:firstLine="4680"/>
              <w:jc w:val="center"/>
              <w:rPr>
                <w:rFonts w:ascii="宋体"/>
                <w:color w:val="000000"/>
                <w:sz w:val="24"/>
                <w:szCs w:val="24"/>
              </w:rPr>
            </w:pPr>
            <w:r>
              <w:rPr>
                <w:rFonts w:ascii="宋体" w:cs="宋体"/>
                <w:color w:val="000000"/>
              </w:rPr>
              <w:t xml:space="preserve">      </w:t>
            </w:r>
            <w:r>
              <w:rPr>
                <w:rFonts w:ascii="宋体" w:cs="宋体" w:hint="eastAsia"/>
                <w:color w:val="000000"/>
              </w:rPr>
              <w:t>年</w:t>
            </w:r>
            <w:r>
              <w:rPr>
                <w:rFonts w:ascii="宋体" w:cs="宋体"/>
                <w:color w:val="000000"/>
              </w:rPr>
              <w:t xml:space="preserve">  </w:t>
            </w:r>
            <w:r>
              <w:rPr>
                <w:rFonts w:ascii="宋体" w:cs="宋体" w:hint="eastAsia"/>
                <w:color w:val="000000"/>
              </w:rPr>
              <w:t>月</w:t>
            </w:r>
            <w:r>
              <w:rPr>
                <w:rFonts w:ascii="宋体" w:cs="宋体"/>
                <w:color w:val="000000"/>
              </w:rPr>
              <w:t xml:space="preserve">   </w:t>
            </w:r>
            <w:r>
              <w:rPr>
                <w:rFonts w:ascii="宋体" w:cs="宋体" w:hint="eastAsia"/>
                <w:color w:val="000000"/>
              </w:rPr>
              <w:t>日</w:t>
            </w:r>
            <w:r>
              <w:rPr>
                <w:rFonts w:ascii="宋体" w:cs="宋体"/>
                <w:color w:val="000000"/>
              </w:rPr>
              <w:t xml:space="preserve">     </w:t>
            </w:r>
          </w:p>
        </w:tc>
      </w:tr>
      <w:tr w:rsidR="00EE3E79" w:rsidTr="00EE3E79">
        <w:trPr>
          <w:cantSplit/>
          <w:trHeight w:val="1569"/>
        </w:trPr>
        <w:tc>
          <w:tcPr>
            <w:tcW w:w="1984" w:type="dxa"/>
            <w:vAlign w:val="center"/>
          </w:tcPr>
          <w:p w:rsidR="00EE3E79" w:rsidRDefault="00EE3E79" w:rsidP="009142E6">
            <w:pPr>
              <w:spacing w:before="120" w:after="120"/>
              <w:jc w:val="center"/>
              <w:rPr>
                <w:rFonts w:ascii="宋体" w:cs="宋体"/>
                <w:color w:val="000000"/>
                <w:sz w:val="24"/>
                <w:szCs w:val="24"/>
              </w:rPr>
            </w:pPr>
            <w:r>
              <w:rPr>
                <w:rFonts w:ascii="宋体" w:cs="宋体" w:hint="eastAsia"/>
                <w:color w:val="000000"/>
                <w:sz w:val="24"/>
                <w:szCs w:val="24"/>
              </w:rPr>
              <w:t>经发局意见</w:t>
            </w:r>
          </w:p>
        </w:tc>
        <w:tc>
          <w:tcPr>
            <w:tcW w:w="6731" w:type="dxa"/>
            <w:gridSpan w:val="3"/>
            <w:vAlign w:val="center"/>
          </w:tcPr>
          <w:p w:rsidR="00EE3E79" w:rsidRDefault="00EE3E79" w:rsidP="00EE3E79">
            <w:pPr>
              <w:spacing w:before="120" w:after="120"/>
              <w:ind w:leftChars="2550" w:left="5355" w:firstLineChars="100" w:firstLine="210"/>
              <w:rPr>
                <w:rFonts w:ascii="宋体" w:cs="宋体"/>
                <w:color w:val="000000"/>
              </w:rPr>
            </w:pPr>
            <w:r>
              <w:rPr>
                <w:rFonts w:ascii="宋体" w:cs="宋体" w:hint="eastAsia"/>
                <w:color w:val="000000"/>
              </w:rPr>
              <w:t>（盖章）</w:t>
            </w:r>
            <w:r>
              <w:rPr>
                <w:rFonts w:ascii="宋体" w:cs="宋体"/>
                <w:color w:val="000000"/>
              </w:rPr>
              <w:t xml:space="preserve">      </w:t>
            </w:r>
            <w:r>
              <w:rPr>
                <w:rFonts w:ascii="宋体" w:cs="宋体" w:hint="eastAsia"/>
                <w:color w:val="000000"/>
              </w:rPr>
              <w:t>年</w:t>
            </w:r>
            <w:r>
              <w:rPr>
                <w:rFonts w:ascii="宋体" w:cs="宋体"/>
                <w:color w:val="000000"/>
              </w:rPr>
              <w:t xml:space="preserve">  </w:t>
            </w:r>
            <w:r>
              <w:rPr>
                <w:rFonts w:ascii="宋体" w:cs="宋体" w:hint="eastAsia"/>
                <w:color w:val="000000"/>
              </w:rPr>
              <w:t>月</w:t>
            </w:r>
            <w:r>
              <w:rPr>
                <w:rFonts w:ascii="宋体" w:cs="宋体"/>
                <w:color w:val="000000"/>
              </w:rPr>
              <w:t xml:space="preserve">   </w:t>
            </w:r>
            <w:r>
              <w:rPr>
                <w:rFonts w:ascii="宋体" w:cs="宋体" w:hint="eastAsia"/>
                <w:color w:val="000000"/>
              </w:rPr>
              <w:t>日</w:t>
            </w:r>
          </w:p>
        </w:tc>
      </w:tr>
      <w:tr w:rsidR="00EE3E79" w:rsidTr="00EE3E79">
        <w:trPr>
          <w:cantSplit/>
          <w:trHeight w:val="1569"/>
        </w:trPr>
        <w:tc>
          <w:tcPr>
            <w:tcW w:w="1984" w:type="dxa"/>
            <w:vAlign w:val="center"/>
          </w:tcPr>
          <w:p w:rsidR="00EE3E79" w:rsidRDefault="00EE3E79" w:rsidP="009142E6">
            <w:pPr>
              <w:spacing w:before="120" w:after="120"/>
              <w:jc w:val="center"/>
              <w:rPr>
                <w:rFonts w:ascii="宋体" w:cs="宋体"/>
                <w:color w:val="000000"/>
                <w:sz w:val="24"/>
                <w:szCs w:val="24"/>
              </w:rPr>
            </w:pPr>
            <w:r>
              <w:rPr>
                <w:rFonts w:ascii="宋体" w:cs="宋体" w:hint="eastAsia"/>
                <w:color w:val="000000"/>
                <w:sz w:val="24"/>
                <w:szCs w:val="24"/>
              </w:rPr>
              <w:t>财政局意见</w:t>
            </w:r>
          </w:p>
        </w:tc>
        <w:tc>
          <w:tcPr>
            <w:tcW w:w="6731" w:type="dxa"/>
            <w:gridSpan w:val="3"/>
            <w:vAlign w:val="center"/>
          </w:tcPr>
          <w:p w:rsidR="00EE3E79" w:rsidRDefault="00EE3E79" w:rsidP="00EE3E79">
            <w:pPr>
              <w:spacing w:before="120" w:after="120"/>
              <w:ind w:leftChars="2550" w:left="5355" w:firstLineChars="100" w:firstLine="210"/>
              <w:rPr>
                <w:rFonts w:ascii="宋体" w:cs="宋体"/>
                <w:color w:val="000000"/>
              </w:rPr>
            </w:pPr>
            <w:r>
              <w:rPr>
                <w:rFonts w:ascii="宋体" w:cs="宋体" w:hint="eastAsia"/>
                <w:color w:val="000000"/>
              </w:rPr>
              <w:t>（盖章）</w:t>
            </w:r>
            <w:r>
              <w:rPr>
                <w:rFonts w:ascii="宋体" w:cs="宋体"/>
                <w:color w:val="000000"/>
              </w:rPr>
              <w:t xml:space="preserve">      </w:t>
            </w:r>
            <w:r>
              <w:rPr>
                <w:rFonts w:ascii="宋体" w:cs="宋体" w:hint="eastAsia"/>
                <w:color w:val="000000"/>
              </w:rPr>
              <w:t>年</w:t>
            </w:r>
            <w:r>
              <w:rPr>
                <w:rFonts w:ascii="宋体" w:cs="宋体"/>
                <w:color w:val="000000"/>
              </w:rPr>
              <w:t xml:space="preserve">  </w:t>
            </w:r>
            <w:r>
              <w:rPr>
                <w:rFonts w:ascii="宋体" w:cs="宋体" w:hint="eastAsia"/>
                <w:color w:val="000000"/>
              </w:rPr>
              <w:t>月</w:t>
            </w:r>
            <w:r>
              <w:rPr>
                <w:rFonts w:ascii="宋体" w:cs="宋体"/>
                <w:color w:val="000000"/>
              </w:rPr>
              <w:t xml:space="preserve">   </w:t>
            </w:r>
            <w:r>
              <w:rPr>
                <w:rFonts w:ascii="宋体" w:cs="宋体" w:hint="eastAsia"/>
                <w:color w:val="000000"/>
              </w:rPr>
              <w:t>日</w:t>
            </w:r>
          </w:p>
        </w:tc>
      </w:tr>
    </w:tbl>
    <w:p w:rsidR="00411527" w:rsidRDefault="00411527"/>
    <w:sectPr w:rsidR="00411527" w:rsidSect="00E4226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8AE" w:rsidRDefault="001138AE" w:rsidP="00E42261">
      <w:r>
        <w:separator/>
      </w:r>
    </w:p>
  </w:endnote>
  <w:endnote w:type="continuationSeparator" w:id="1">
    <w:p w:rsidR="001138AE" w:rsidRDefault="001138AE" w:rsidP="00E422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宋体">
    <w:panose1 w:val="02010600040101010101"/>
    <w:charset w:val="86"/>
    <w:family w:val="auto"/>
    <w:pitch w:val="variable"/>
    <w:sig w:usb0="00000287" w:usb1="080F0000" w:usb2="00000010" w:usb3="00000000" w:csb0="0004009F" w:csb1="00000000"/>
  </w:font>
  <w:font w:name="创艺简标宋">
    <w:panose1 w:val="00000000000000000000"/>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527" w:rsidRDefault="00683E64">
    <w:pPr>
      <w:pStyle w:val="a3"/>
      <w:framePr w:wrap="auto" w:vAnchor="text" w:hAnchor="margin" w:xAlign="right" w:y="1"/>
      <w:rPr>
        <w:rStyle w:val="a6"/>
      </w:rPr>
    </w:pPr>
    <w:r>
      <w:rPr>
        <w:rStyle w:val="a6"/>
      </w:rPr>
      <w:fldChar w:fldCharType="begin"/>
    </w:r>
    <w:r w:rsidR="00411527">
      <w:rPr>
        <w:rStyle w:val="a6"/>
      </w:rPr>
      <w:instrText xml:space="preserve">PAGE  </w:instrText>
    </w:r>
    <w:r>
      <w:rPr>
        <w:rStyle w:val="a6"/>
      </w:rPr>
      <w:fldChar w:fldCharType="separate"/>
    </w:r>
    <w:r w:rsidR="008F7A41">
      <w:rPr>
        <w:rStyle w:val="a6"/>
        <w:noProof/>
      </w:rPr>
      <w:t>6</w:t>
    </w:r>
    <w:r>
      <w:rPr>
        <w:rStyle w:val="a6"/>
      </w:rPr>
      <w:fldChar w:fldCharType="end"/>
    </w:r>
  </w:p>
  <w:p w:rsidR="00411527" w:rsidRDefault="00411527">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8AE" w:rsidRDefault="001138AE" w:rsidP="00E42261">
      <w:r>
        <w:separator/>
      </w:r>
    </w:p>
  </w:footnote>
  <w:footnote w:type="continuationSeparator" w:id="1">
    <w:p w:rsidR="001138AE" w:rsidRDefault="001138AE" w:rsidP="00E422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AB6ABD"/>
    <w:multiLevelType w:val="singleLevel"/>
    <w:tmpl w:val="A9AB6ABD"/>
    <w:lvl w:ilvl="0">
      <w:start w:val="1"/>
      <w:numFmt w:val="decimal"/>
      <w:suff w:val="nothing"/>
      <w:lvlText w:val="%1、"/>
      <w:lvlJc w:val="left"/>
    </w:lvl>
  </w:abstractNum>
  <w:abstractNum w:abstractNumId="1">
    <w:nsid w:val="4754365B"/>
    <w:multiLevelType w:val="singleLevel"/>
    <w:tmpl w:val="4754365B"/>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00A7"/>
    <w:rsid w:val="00017BAC"/>
    <w:rsid w:val="00027170"/>
    <w:rsid w:val="0003004C"/>
    <w:rsid w:val="00052ABC"/>
    <w:rsid w:val="00054358"/>
    <w:rsid w:val="0007094F"/>
    <w:rsid w:val="0007291D"/>
    <w:rsid w:val="000855C9"/>
    <w:rsid w:val="0008671E"/>
    <w:rsid w:val="000912D0"/>
    <w:rsid w:val="00097BDC"/>
    <w:rsid w:val="000A71DD"/>
    <w:rsid w:val="000A7562"/>
    <w:rsid w:val="000B6B6D"/>
    <w:rsid w:val="000D7881"/>
    <w:rsid w:val="000E2121"/>
    <w:rsid w:val="000E4096"/>
    <w:rsid w:val="000E5280"/>
    <w:rsid w:val="000E608B"/>
    <w:rsid w:val="000E688E"/>
    <w:rsid w:val="000F2933"/>
    <w:rsid w:val="001025E6"/>
    <w:rsid w:val="001138AE"/>
    <w:rsid w:val="001305F7"/>
    <w:rsid w:val="00143FBD"/>
    <w:rsid w:val="00146A32"/>
    <w:rsid w:val="00150247"/>
    <w:rsid w:val="00153F55"/>
    <w:rsid w:val="00167C70"/>
    <w:rsid w:val="00174A27"/>
    <w:rsid w:val="001750B9"/>
    <w:rsid w:val="00187684"/>
    <w:rsid w:val="001A057C"/>
    <w:rsid w:val="001A4092"/>
    <w:rsid w:val="001B5F36"/>
    <w:rsid w:val="001D162A"/>
    <w:rsid w:val="001E2332"/>
    <w:rsid w:val="001E42CF"/>
    <w:rsid w:val="001E6E86"/>
    <w:rsid w:val="001F6FB7"/>
    <w:rsid w:val="00202A13"/>
    <w:rsid w:val="00205B63"/>
    <w:rsid w:val="00206387"/>
    <w:rsid w:val="002110BE"/>
    <w:rsid w:val="00217F9E"/>
    <w:rsid w:val="002226E1"/>
    <w:rsid w:val="0022426A"/>
    <w:rsid w:val="00232354"/>
    <w:rsid w:val="00232B34"/>
    <w:rsid w:val="00232E67"/>
    <w:rsid w:val="002345D7"/>
    <w:rsid w:val="00234DAA"/>
    <w:rsid w:val="002433F2"/>
    <w:rsid w:val="0025040E"/>
    <w:rsid w:val="00252EFA"/>
    <w:rsid w:val="00256C5D"/>
    <w:rsid w:val="00257DD4"/>
    <w:rsid w:val="00261C5E"/>
    <w:rsid w:val="00262816"/>
    <w:rsid w:val="002675E5"/>
    <w:rsid w:val="002676FB"/>
    <w:rsid w:val="0027542A"/>
    <w:rsid w:val="002756AC"/>
    <w:rsid w:val="00283727"/>
    <w:rsid w:val="00284DA1"/>
    <w:rsid w:val="00287F05"/>
    <w:rsid w:val="002A1B41"/>
    <w:rsid w:val="002C61D8"/>
    <w:rsid w:val="002D47CD"/>
    <w:rsid w:val="002D6811"/>
    <w:rsid w:val="002F29F4"/>
    <w:rsid w:val="002F623D"/>
    <w:rsid w:val="00300FE3"/>
    <w:rsid w:val="003040A0"/>
    <w:rsid w:val="00305246"/>
    <w:rsid w:val="00306405"/>
    <w:rsid w:val="003207CE"/>
    <w:rsid w:val="00334822"/>
    <w:rsid w:val="0034156D"/>
    <w:rsid w:val="00343285"/>
    <w:rsid w:val="003516B4"/>
    <w:rsid w:val="003561C6"/>
    <w:rsid w:val="00357987"/>
    <w:rsid w:val="00365335"/>
    <w:rsid w:val="00382BC0"/>
    <w:rsid w:val="00386F2A"/>
    <w:rsid w:val="003874BE"/>
    <w:rsid w:val="003922D4"/>
    <w:rsid w:val="003961AA"/>
    <w:rsid w:val="003B1F3C"/>
    <w:rsid w:val="003B626B"/>
    <w:rsid w:val="003D4968"/>
    <w:rsid w:val="003E7552"/>
    <w:rsid w:val="003F699A"/>
    <w:rsid w:val="003F7B43"/>
    <w:rsid w:val="00411527"/>
    <w:rsid w:val="00411E48"/>
    <w:rsid w:val="004166FD"/>
    <w:rsid w:val="00422CA5"/>
    <w:rsid w:val="00422CF0"/>
    <w:rsid w:val="004234E7"/>
    <w:rsid w:val="00424A5C"/>
    <w:rsid w:val="004339CA"/>
    <w:rsid w:val="00435EB5"/>
    <w:rsid w:val="00436BBB"/>
    <w:rsid w:val="004458F4"/>
    <w:rsid w:val="004465B0"/>
    <w:rsid w:val="00446A1B"/>
    <w:rsid w:val="00456732"/>
    <w:rsid w:val="00473FEB"/>
    <w:rsid w:val="0047787B"/>
    <w:rsid w:val="00477C85"/>
    <w:rsid w:val="00485FD1"/>
    <w:rsid w:val="00486EEB"/>
    <w:rsid w:val="004970A2"/>
    <w:rsid w:val="004C6A6E"/>
    <w:rsid w:val="004C75A0"/>
    <w:rsid w:val="004D042F"/>
    <w:rsid w:val="004E0DE3"/>
    <w:rsid w:val="004E4842"/>
    <w:rsid w:val="004F3CF0"/>
    <w:rsid w:val="005016FF"/>
    <w:rsid w:val="005018C0"/>
    <w:rsid w:val="0050684B"/>
    <w:rsid w:val="00511E97"/>
    <w:rsid w:val="00512994"/>
    <w:rsid w:val="00516031"/>
    <w:rsid w:val="00517960"/>
    <w:rsid w:val="00520655"/>
    <w:rsid w:val="005309ED"/>
    <w:rsid w:val="005312D6"/>
    <w:rsid w:val="00532F1D"/>
    <w:rsid w:val="00534939"/>
    <w:rsid w:val="00536D2D"/>
    <w:rsid w:val="0054417C"/>
    <w:rsid w:val="005458C6"/>
    <w:rsid w:val="00547200"/>
    <w:rsid w:val="00554605"/>
    <w:rsid w:val="005553B9"/>
    <w:rsid w:val="0055717F"/>
    <w:rsid w:val="00566A11"/>
    <w:rsid w:val="00571EFC"/>
    <w:rsid w:val="00577DC9"/>
    <w:rsid w:val="00586E59"/>
    <w:rsid w:val="00596CC0"/>
    <w:rsid w:val="005B6626"/>
    <w:rsid w:val="005C3103"/>
    <w:rsid w:val="005D03C9"/>
    <w:rsid w:val="005D67CD"/>
    <w:rsid w:val="005D7C8B"/>
    <w:rsid w:val="005E1155"/>
    <w:rsid w:val="005E6D6C"/>
    <w:rsid w:val="005F70CE"/>
    <w:rsid w:val="00604F5D"/>
    <w:rsid w:val="00613DB6"/>
    <w:rsid w:val="006228A4"/>
    <w:rsid w:val="006332B6"/>
    <w:rsid w:val="00633ADB"/>
    <w:rsid w:val="0064427F"/>
    <w:rsid w:val="006505E5"/>
    <w:rsid w:val="00664C14"/>
    <w:rsid w:val="00666FF7"/>
    <w:rsid w:val="00667908"/>
    <w:rsid w:val="00671453"/>
    <w:rsid w:val="0067762A"/>
    <w:rsid w:val="0067783C"/>
    <w:rsid w:val="00681310"/>
    <w:rsid w:val="00683E64"/>
    <w:rsid w:val="00684052"/>
    <w:rsid w:val="006853EB"/>
    <w:rsid w:val="00687270"/>
    <w:rsid w:val="006906FF"/>
    <w:rsid w:val="006956B7"/>
    <w:rsid w:val="00697BEB"/>
    <w:rsid w:val="006A7FB5"/>
    <w:rsid w:val="006C1263"/>
    <w:rsid w:val="006D1089"/>
    <w:rsid w:val="006E72FC"/>
    <w:rsid w:val="006F68DA"/>
    <w:rsid w:val="00701F20"/>
    <w:rsid w:val="00715752"/>
    <w:rsid w:val="007500A7"/>
    <w:rsid w:val="00750B55"/>
    <w:rsid w:val="00756F19"/>
    <w:rsid w:val="0076774F"/>
    <w:rsid w:val="007749EB"/>
    <w:rsid w:val="0078163C"/>
    <w:rsid w:val="007825C5"/>
    <w:rsid w:val="00792E15"/>
    <w:rsid w:val="007A7084"/>
    <w:rsid w:val="007B3421"/>
    <w:rsid w:val="007B5C18"/>
    <w:rsid w:val="007C49BA"/>
    <w:rsid w:val="007C6A5C"/>
    <w:rsid w:val="007D06DA"/>
    <w:rsid w:val="007D1F62"/>
    <w:rsid w:val="007E3E6D"/>
    <w:rsid w:val="007F57AF"/>
    <w:rsid w:val="00803169"/>
    <w:rsid w:val="00805417"/>
    <w:rsid w:val="00805E35"/>
    <w:rsid w:val="00806EF3"/>
    <w:rsid w:val="00807ECE"/>
    <w:rsid w:val="008103E8"/>
    <w:rsid w:val="0081400A"/>
    <w:rsid w:val="008220B1"/>
    <w:rsid w:val="00823598"/>
    <w:rsid w:val="008256DE"/>
    <w:rsid w:val="00831896"/>
    <w:rsid w:val="00833D4D"/>
    <w:rsid w:val="008563C4"/>
    <w:rsid w:val="00860DA1"/>
    <w:rsid w:val="00870C25"/>
    <w:rsid w:val="00872792"/>
    <w:rsid w:val="00873775"/>
    <w:rsid w:val="00876DBD"/>
    <w:rsid w:val="00880A35"/>
    <w:rsid w:val="00891E37"/>
    <w:rsid w:val="00895546"/>
    <w:rsid w:val="008967A0"/>
    <w:rsid w:val="00896B35"/>
    <w:rsid w:val="00896F25"/>
    <w:rsid w:val="008A1B96"/>
    <w:rsid w:val="008A21F6"/>
    <w:rsid w:val="008A2C26"/>
    <w:rsid w:val="008A3C4A"/>
    <w:rsid w:val="008B247D"/>
    <w:rsid w:val="008C25CB"/>
    <w:rsid w:val="008C38EB"/>
    <w:rsid w:val="008C6B2B"/>
    <w:rsid w:val="008D37E6"/>
    <w:rsid w:val="008E6264"/>
    <w:rsid w:val="008F32EB"/>
    <w:rsid w:val="008F6189"/>
    <w:rsid w:val="008F6751"/>
    <w:rsid w:val="008F7A41"/>
    <w:rsid w:val="00905992"/>
    <w:rsid w:val="00913145"/>
    <w:rsid w:val="009142E6"/>
    <w:rsid w:val="00914A2E"/>
    <w:rsid w:val="009176F3"/>
    <w:rsid w:val="00921E7A"/>
    <w:rsid w:val="00931184"/>
    <w:rsid w:val="00943A26"/>
    <w:rsid w:val="00954F9F"/>
    <w:rsid w:val="0095756D"/>
    <w:rsid w:val="00965568"/>
    <w:rsid w:val="009656A7"/>
    <w:rsid w:val="00974B3C"/>
    <w:rsid w:val="0097745F"/>
    <w:rsid w:val="009841BD"/>
    <w:rsid w:val="009905B0"/>
    <w:rsid w:val="00997F93"/>
    <w:rsid w:val="009B226A"/>
    <w:rsid w:val="009C1554"/>
    <w:rsid w:val="009D250A"/>
    <w:rsid w:val="009D5415"/>
    <w:rsid w:val="009F20A4"/>
    <w:rsid w:val="009F2A39"/>
    <w:rsid w:val="009F7B89"/>
    <w:rsid w:val="009F7EBA"/>
    <w:rsid w:val="00A0108D"/>
    <w:rsid w:val="00A025FF"/>
    <w:rsid w:val="00A165A9"/>
    <w:rsid w:val="00A2138F"/>
    <w:rsid w:val="00A2535D"/>
    <w:rsid w:val="00A27D54"/>
    <w:rsid w:val="00A30D33"/>
    <w:rsid w:val="00A41305"/>
    <w:rsid w:val="00A43700"/>
    <w:rsid w:val="00A43B06"/>
    <w:rsid w:val="00A50BE7"/>
    <w:rsid w:val="00A64099"/>
    <w:rsid w:val="00A737F7"/>
    <w:rsid w:val="00A77062"/>
    <w:rsid w:val="00A9384A"/>
    <w:rsid w:val="00AB5306"/>
    <w:rsid w:val="00AC18F2"/>
    <w:rsid w:val="00AC57EB"/>
    <w:rsid w:val="00AC5D38"/>
    <w:rsid w:val="00AD2877"/>
    <w:rsid w:val="00AD4F29"/>
    <w:rsid w:val="00AD561E"/>
    <w:rsid w:val="00AE792A"/>
    <w:rsid w:val="00AF4A28"/>
    <w:rsid w:val="00B025D5"/>
    <w:rsid w:val="00B1149C"/>
    <w:rsid w:val="00B26354"/>
    <w:rsid w:val="00B26EC0"/>
    <w:rsid w:val="00B275A1"/>
    <w:rsid w:val="00B31171"/>
    <w:rsid w:val="00B34D07"/>
    <w:rsid w:val="00B41B1C"/>
    <w:rsid w:val="00B42221"/>
    <w:rsid w:val="00B42D29"/>
    <w:rsid w:val="00B5314F"/>
    <w:rsid w:val="00B579CE"/>
    <w:rsid w:val="00B6671F"/>
    <w:rsid w:val="00B674B1"/>
    <w:rsid w:val="00B700DE"/>
    <w:rsid w:val="00BA033D"/>
    <w:rsid w:val="00BB6787"/>
    <w:rsid w:val="00BC3663"/>
    <w:rsid w:val="00BC5670"/>
    <w:rsid w:val="00BD243B"/>
    <w:rsid w:val="00BE08E5"/>
    <w:rsid w:val="00BE11C2"/>
    <w:rsid w:val="00BE376B"/>
    <w:rsid w:val="00BF2798"/>
    <w:rsid w:val="00BF3F1D"/>
    <w:rsid w:val="00C05667"/>
    <w:rsid w:val="00C10C73"/>
    <w:rsid w:val="00C30534"/>
    <w:rsid w:val="00C41730"/>
    <w:rsid w:val="00C42C3F"/>
    <w:rsid w:val="00C43FAC"/>
    <w:rsid w:val="00C51E08"/>
    <w:rsid w:val="00C52CD4"/>
    <w:rsid w:val="00C53E8E"/>
    <w:rsid w:val="00C55D74"/>
    <w:rsid w:val="00C60FF4"/>
    <w:rsid w:val="00C660FF"/>
    <w:rsid w:val="00C71ACD"/>
    <w:rsid w:val="00C74A15"/>
    <w:rsid w:val="00C93071"/>
    <w:rsid w:val="00C944E1"/>
    <w:rsid w:val="00CA6F12"/>
    <w:rsid w:val="00CB572F"/>
    <w:rsid w:val="00CC5A38"/>
    <w:rsid w:val="00CE43F6"/>
    <w:rsid w:val="00D24A81"/>
    <w:rsid w:val="00D431BE"/>
    <w:rsid w:val="00D45778"/>
    <w:rsid w:val="00D52347"/>
    <w:rsid w:val="00D57D34"/>
    <w:rsid w:val="00D6310F"/>
    <w:rsid w:val="00D63B3F"/>
    <w:rsid w:val="00D720B0"/>
    <w:rsid w:val="00D815E1"/>
    <w:rsid w:val="00D84FB3"/>
    <w:rsid w:val="00D859BE"/>
    <w:rsid w:val="00D93134"/>
    <w:rsid w:val="00DA3EDB"/>
    <w:rsid w:val="00DB6216"/>
    <w:rsid w:val="00DB7661"/>
    <w:rsid w:val="00DC3F8B"/>
    <w:rsid w:val="00DC6C61"/>
    <w:rsid w:val="00DD43B1"/>
    <w:rsid w:val="00DD494C"/>
    <w:rsid w:val="00DE4E8C"/>
    <w:rsid w:val="00E02291"/>
    <w:rsid w:val="00E04B32"/>
    <w:rsid w:val="00E1134B"/>
    <w:rsid w:val="00E1239C"/>
    <w:rsid w:val="00E3076A"/>
    <w:rsid w:val="00E359D8"/>
    <w:rsid w:val="00E42261"/>
    <w:rsid w:val="00E43EE7"/>
    <w:rsid w:val="00E45CD6"/>
    <w:rsid w:val="00E47826"/>
    <w:rsid w:val="00E55BD4"/>
    <w:rsid w:val="00E55E49"/>
    <w:rsid w:val="00E71BF9"/>
    <w:rsid w:val="00E7577A"/>
    <w:rsid w:val="00E80287"/>
    <w:rsid w:val="00E8031E"/>
    <w:rsid w:val="00E927B9"/>
    <w:rsid w:val="00EA0087"/>
    <w:rsid w:val="00EA4438"/>
    <w:rsid w:val="00EA6A11"/>
    <w:rsid w:val="00EA79C4"/>
    <w:rsid w:val="00EB0D48"/>
    <w:rsid w:val="00EB114E"/>
    <w:rsid w:val="00ED1DE4"/>
    <w:rsid w:val="00ED4388"/>
    <w:rsid w:val="00EE3E79"/>
    <w:rsid w:val="00EE4AC4"/>
    <w:rsid w:val="00EF0A51"/>
    <w:rsid w:val="00EF36EC"/>
    <w:rsid w:val="00F24107"/>
    <w:rsid w:val="00F254CC"/>
    <w:rsid w:val="00F311A5"/>
    <w:rsid w:val="00F33D3D"/>
    <w:rsid w:val="00F36282"/>
    <w:rsid w:val="00F43D6E"/>
    <w:rsid w:val="00F471A9"/>
    <w:rsid w:val="00F50267"/>
    <w:rsid w:val="00F5559E"/>
    <w:rsid w:val="00F56EEF"/>
    <w:rsid w:val="00F630AD"/>
    <w:rsid w:val="00F963B3"/>
    <w:rsid w:val="00FA255C"/>
    <w:rsid w:val="00FA27A5"/>
    <w:rsid w:val="00FA5A9F"/>
    <w:rsid w:val="00FA6AA3"/>
    <w:rsid w:val="00FB4417"/>
    <w:rsid w:val="00FB4770"/>
    <w:rsid w:val="00FD39DB"/>
    <w:rsid w:val="00FD5BAB"/>
    <w:rsid w:val="00FE22E5"/>
    <w:rsid w:val="00FE3C2D"/>
    <w:rsid w:val="00FF220B"/>
    <w:rsid w:val="0A065F58"/>
    <w:rsid w:val="58B377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261"/>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42261"/>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E42261"/>
    <w:rPr>
      <w:rFonts w:ascii="Times New Roman" w:hAnsi="Times New Roman" w:cs="Times New Roman"/>
      <w:sz w:val="18"/>
      <w:szCs w:val="18"/>
    </w:rPr>
  </w:style>
  <w:style w:type="paragraph" w:styleId="a4">
    <w:name w:val="header"/>
    <w:basedOn w:val="a"/>
    <w:link w:val="Char0"/>
    <w:uiPriority w:val="99"/>
    <w:semiHidden/>
    <w:rsid w:val="00E422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E42261"/>
    <w:rPr>
      <w:rFonts w:ascii="Times New Roman" w:hAnsi="Times New Roman" w:cs="Times New Roman"/>
      <w:sz w:val="18"/>
      <w:szCs w:val="18"/>
    </w:rPr>
  </w:style>
  <w:style w:type="paragraph" w:styleId="a5">
    <w:name w:val="Normal (Web)"/>
    <w:basedOn w:val="a"/>
    <w:uiPriority w:val="99"/>
    <w:rsid w:val="00E42261"/>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rsid w:val="00E42261"/>
  </w:style>
  <w:style w:type="paragraph" w:customStyle="1" w:styleId="CharChar1CharCharCharCharCharCharCharChar">
    <w:name w:val="Char Char1 Char Char Char Char Char Char Char Char"/>
    <w:basedOn w:val="a"/>
    <w:uiPriority w:val="99"/>
    <w:rsid w:val="00E42261"/>
    <w:pPr>
      <w:widowControl/>
      <w:spacing w:after="160" w:line="240" w:lineRule="exact"/>
      <w:jc w:val="left"/>
    </w:pPr>
    <w:rPr>
      <w:rFonts w:ascii="Verdana" w:hAnsi="Verdana" w:cs="Verdana"/>
      <w:kern w:val="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FA734-85D0-4818-BDFA-DC9F2E88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946</Words>
  <Characters>5395</Characters>
  <Application>Microsoft Office Word</Application>
  <DocSecurity>0</DocSecurity>
  <Lines>44</Lines>
  <Paragraphs>12</Paragraphs>
  <ScaleCrop>false</ScaleCrop>
  <Company>Microsoft</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宁波国家高新区（新材料科技城）管委会</dc:title>
  <dc:creator>张梦梦</dc:creator>
  <cp:lastModifiedBy>陈奕霖</cp:lastModifiedBy>
  <cp:revision>3</cp:revision>
  <cp:lastPrinted>2019-02-15T02:54:00Z</cp:lastPrinted>
  <dcterms:created xsi:type="dcterms:W3CDTF">2019-04-04T09:18:00Z</dcterms:created>
  <dcterms:modified xsi:type="dcterms:W3CDTF">2019-04-04T09:34:00Z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